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C74EC" w14:textId="3999128D" w:rsidR="00DB5714" w:rsidRPr="00AD6AC0" w:rsidRDefault="00DB5714" w:rsidP="00655256">
      <w:pPr>
        <w:pStyle w:val="Header"/>
        <w:tabs>
          <w:tab w:val="right" w:pos="9000"/>
        </w:tabs>
        <w:jc w:val="right"/>
        <w:rPr>
          <w:rFonts w:ascii="Inter" w:hAnsi="Inter" w:cs="Arial"/>
          <w:sz w:val="24"/>
          <w:szCs w:val="24"/>
        </w:rPr>
      </w:pPr>
      <w:r w:rsidRPr="00AD6AC0">
        <w:rPr>
          <w:rFonts w:ascii="Inter" w:hAnsi="Inter" w:cs="Arial"/>
          <w:sz w:val="24"/>
          <w:szCs w:val="24"/>
        </w:rPr>
        <w:tab/>
      </w:r>
      <w:r w:rsidRPr="00AD6AC0">
        <w:rPr>
          <w:rFonts w:ascii="Inter" w:hAnsi="Inter" w:cs="Arial"/>
          <w:sz w:val="24"/>
          <w:szCs w:val="24"/>
        </w:rPr>
        <w:tab/>
      </w:r>
    </w:p>
    <w:p w14:paraId="386A5D0C" w14:textId="4217FD85" w:rsidR="00730C0B" w:rsidRPr="00AD6AC0" w:rsidRDefault="00730C0B" w:rsidP="00D0700D">
      <w:pPr>
        <w:rPr>
          <w:rFonts w:ascii="Inter" w:hAnsi="Inter" w:cs="Arial"/>
          <w:sz w:val="24"/>
          <w:szCs w:val="24"/>
        </w:rPr>
      </w:pPr>
    </w:p>
    <w:p w14:paraId="63807710" w14:textId="77777777" w:rsidR="00730C0B" w:rsidRPr="00AD6AC0" w:rsidRDefault="00730C0B" w:rsidP="00D0700D">
      <w:pPr>
        <w:pStyle w:val="CompanyName"/>
        <w:rPr>
          <w:rFonts w:ascii="Inter" w:hAnsi="Inter" w:cs="Arial"/>
          <w:b/>
          <w:bCs/>
          <w:sz w:val="24"/>
          <w:szCs w:val="24"/>
        </w:rPr>
      </w:pPr>
    </w:p>
    <w:p w14:paraId="52649B9F" w14:textId="77777777" w:rsidR="00CA1592" w:rsidRPr="00AD6AC0" w:rsidRDefault="00CA1592" w:rsidP="00D0700D">
      <w:pPr>
        <w:pStyle w:val="CompanyName"/>
        <w:rPr>
          <w:rFonts w:ascii="Inter" w:hAnsi="Inter" w:cs="Arial"/>
          <w:b/>
          <w:bCs/>
          <w:sz w:val="24"/>
          <w:szCs w:val="24"/>
        </w:rPr>
      </w:pPr>
    </w:p>
    <w:p w14:paraId="78B2F16F" w14:textId="77777777" w:rsidR="00CA1592" w:rsidRPr="00AD6AC0" w:rsidRDefault="00CA1592" w:rsidP="00D0700D">
      <w:pPr>
        <w:pStyle w:val="CompanyName"/>
        <w:rPr>
          <w:rFonts w:ascii="Inter" w:hAnsi="Inter" w:cs="Arial"/>
          <w:b/>
          <w:bCs/>
          <w:sz w:val="24"/>
          <w:szCs w:val="24"/>
        </w:rPr>
      </w:pPr>
    </w:p>
    <w:p w14:paraId="03E524E4" w14:textId="77777777" w:rsidR="00CA1592" w:rsidRPr="00AD6AC0" w:rsidRDefault="00CA1592" w:rsidP="00D0700D">
      <w:pPr>
        <w:pStyle w:val="CompanyName"/>
        <w:rPr>
          <w:rFonts w:ascii="Inter" w:hAnsi="Inter" w:cs="Arial"/>
          <w:b/>
          <w:bCs/>
          <w:sz w:val="24"/>
          <w:szCs w:val="24"/>
        </w:rPr>
      </w:pPr>
    </w:p>
    <w:p w14:paraId="08C4F228" w14:textId="77777777" w:rsidR="00CA1592" w:rsidRPr="00AD6AC0" w:rsidRDefault="00CA1592" w:rsidP="00D0700D">
      <w:pPr>
        <w:pStyle w:val="CompanyName"/>
        <w:rPr>
          <w:rFonts w:ascii="Inter" w:hAnsi="Inter" w:cs="Arial"/>
          <w:b/>
          <w:bCs/>
          <w:sz w:val="24"/>
          <w:szCs w:val="24"/>
        </w:rPr>
      </w:pPr>
    </w:p>
    <w:p w14:paraId="068AAC45" w14:textId="77777777" w:rsidR="00CA1592" w:rsidRPr="00AD6AC0" w:rsidRDefault="00CA1592" w:rsidP="00D0700D">
      <w:pPr>
        <w:pStyle w:val="CompanyName"/>
        <w:rPr>
          <w:rFonts w:ascii="Inter" w:hAnsi="Inter" w:cs="Arial"/>
          <w:b/>
          <w:bCs/>
          <w:sz w:val="24"/>
          <w:szCs w:val="24"/>
        </w:rPr>
      </w:pPr>
    </w:p>
    <w:p w14:paraId="10FF8E56" w14:textId="77777777" w:rsidR="00CA1592" w:rsidRPr="00AD6AC0" w:rsidRDefault="00CA1592" w:rsidP="00D0700D">
      <w:pPr>
        <w:pStyle w:val="CompanyName"/>
        <w:rPr>
          <w:rFonts w:ascii="Inter" w:hAnsi="Inter" w:cs="Arial"/>
          <w:b/>
          <w:bCs/>
          <w:sz w:val="24"/>
          <w:szCs w:val="24"/>
        </w:rPr>
      </w:pPr>
    </w:p>
    <w:p w14:paraId="370446B8" w14:textId="77777777" w:rsidR="00CA1592" w:rsidRPr="00AD6AC0" w:rsidRDefault="00CA1592" w:rsidP="00D0700D">
      <w:pPr>
        <w:pStyle w:val="CompanyName"/>
        <w:rPr>
          <w:rFonts w:ascii="Inter" w:hAnsi="Inter" w:cs="Arial"/>
          <w:b/>
          <w:bCs/>
          <w:sz w:val="24"/>
          <w:szCs w:val="24"/>
        </w:rPr>
      </w:pPr>
    </w:p>
    <w:p w14:paraId="3A19D3A4" w14:textId="77777777" w:rsidR="00CA1592" w:rsidRPr="00AD6AC0" w:rsidRDefault="00CA1592" w:rsidP="00D0700D">
      <w:pPr>
        <w:pStyle w:val="CompanyName"/>
        <w:rPr>
          <w:rFonts w:ascii="Inter" w:hAnsi="Inter" w:cs="Arial"/>
          <w:b/>
          <w:bCs/>
          <w:sz w:val="24"/>
          <w:szCs w:val="24"/>
        </w:rPr>
      </w:pPr>
    </w:p>
    <w:p w14:paraId="0BD90968" w14:textId="77777777" w:rsidR="00CA1592" w:rsidRPr="00AD6AC0" w:rsidRDefault="00CA1592" w:rsidP="00D0700D">
      <w:pPr>
        <w:pStyle w:val="CompanyName"/>
        <w:rPr>
          <w:rFonts w:ascii="Inter" w:hAnsi="Inter" w:cs="Arial"/>
          <w:b/>
          <w:bCs/>
          <w:sz w:val="24"/>
          <w:szCs w:val="24"/>
        </w:rPr>
      </w:pPr>
    </w:p>
    <w:p w14:paraId="204A918E" w14:textId="77777777" w:rsidR="00CA1592" w:rsidRPr="00AD6AC0" w:rsidRDefault="00CA1592" w:rsidP="00D0700D">
      <w:pPr>
        <w:pStyle w:val="CompanyName"/>
        <w:rPr>
          <w:rFonts w:ascii="Inter" w:hAnsi="Inter" w:cs="Arial"/>
          <w:b/>
          <w:bCs/>
          <w:sz w:val="24"/>
          <w:szCs w:val="24"/>
        </w:rPr>
      </w:pPr>
    </w:p>
    <w:p w14:paraId="67BEC5F5" w14:textId="77777777" w:rsidR="00CA1592" w:rsidRPr="00AD6AC0" w:rsidRDefault="00CA1592" w:rsidP="00D0700D">
      <w:pPr>
        <w:pStyle w:val="CompanyName"/>
        <w:rPr>
          <w:rFonts w:ascii="Inter" w:hAnsi="Inter" w:cs="Arial"/>
          <w:b/>
          <w:bCs/>
          <w:sz w:val="24"/>
          <w:szCs w:val="24"/>
        </w:rPr>
      </w:pPr>
    </w:p>
    <w:p w14:paraId="1CBD2BE3" w14:textId="77777777" w:rsidR="00730C0B" w:rsidRPr="00AD6AC0" w:rsidRDefault="00730C0B" w:rsidP="00D0700D">
      <w:pPr>
        <w:pStyle w:val="CompanyName"/>
        <w:rPr>
          <w:rFonts w:ascii="Inter" w:hAnsi="Inter" w:cs="Arial"/>
          <w:b/>
          <w:bCs/>
          <w:sz w:val="24"/>
          <w:szCs w:val="24"/>
        </w:rPr>
      </w:pPr>
    </w:p>
    <w:p w14:paraId="20495BD0" w14:textId="77777777" w:rsidR="00ED67AE" w:rsidRPr="005F5119" w:rsidRDefault="00CA1592" w:rsidP="00D0700D">
      <w:pPr>
        <w:pStyle w:val="Heading1"/>
        <w:rPr>
          <w:rFonts w:ascii="Noto Sans" w:eastAsiaTheme="majorEastAsia" w:hAnsi="Noto Sans" w:cs="Noto Sans"/>
          <w:color w:val="4472C4" w:themeColor="accent1"/>
          <w:kern w:val="2"/>
          <w:sz w:val="32"/>
          <w:szCs w:val="40"/>
          <w14:ligatures w14:val="standardContextual"/>
        </w:rPr>
      </w:pPr>
      <w:r w:rsidRPr="005F5119">
        <w:rPr>
          <w:rFonts w:ascii="Noto Sans" w:eastAsiaTheme="majorEastAsia" w:hAnsi="Noto Sans" w:cs="Noto Sans"/>
          <w:color w:val="4472C4" w:themeColor="accent1"/>
          <w:kern w:val="2"/>
          <w:sz w:val="32"/>
          <w:szCs w:val="40"/>
          <w14:ligatures w14:val="standardContextual"/>
        </w:rPr>
        <w:t>THE</w:t>
      </w:r>
      <w:r w:rsidR="00730C0B" w:rsidRPr="005F5119">
        <w:rPr>
          <w:rFonts w:ascii="Noto Sans" w:eastAsiaTheme="majorEastAsia" w:hAnsi="Noto Sans" w:cs="Noto Sans"/>
          <w:color w:val="4472C4" w:themeColor="accent1"/>
          <w:kern w:val="2"/>
          <w:sz w:val="32"/>
          <w:szCs w:val="40"/>
          <w14:ligatures w14:val="standardContextual"/>
        </w:rPr>
        <w:t xml:space="preserve"> LAW SOCIETY OF SCOTLAND</w:t>
      </w:r>
    </w:p>
    <w:p w14:paraId="395404D1" w14:textId="77777777" w:rsidR="00730C0B" w:rsidRPr="005F5119" w:rsidRDefault="00730C0B" w:rsidP="00D0700D">
      <w:pPr>
        <w:pStyle w:val="Heading1"/>
        <w:rPr>
          <w:rFonts w:ascii="Noto Sans" w:eastAsiaTheme="majorEastAsia" w:hAnsi="Noto Sans" w:cs="Noto Sans"/>
          <w:color w:val="4472C4" w:themeColor="accent1"/>
          <w:kern w:val="2"/>
          <w:sz w:val="32"/>
          <w:szCs w:val="40"/>
          <w14:ligatures w14:val="standardContextual"/>
        </w:rPr>
      </w:pPr>
    </w:p>
    <w:p w14:paraId="67499FFD" w14:textId="77777777" w:rsidR="00CB08EA" w:rsidRPr="005F5119" w:rsidRDefault="00ED67AE" w:rsidP="005F5119">
      <w:pPr>
        <w:pStyle w:val="Heading1"/>
        <w:rPr>
          <w:rFonts w:ascii="Noto Sans" w:eastAsiaTheme="majorEastAsia" w:hAnsi="Noto Sans" w:cs="Noto Sans"/>
          <w:color w:val="4472C4" w:themeColor="accent1"/>
          <w:kern w:val="2"/>
          <w:sz w:val="32"/>
          <w:szCs w:val="40"/>
          <w14:ligatures w14:val="standardContextual"/>
        </w:rPr>
      </w:pPr>
      <w:r w:rsidRPr="005F5119">
        <w:rPr>
          <w:rFonts w:ascii="Noto Sans" w:eastAsiaTheme="majorEastAsia" w:hAnsi="Noto Sans" w:cs="Noto Sans"/>
          <w:color w:val="4472C4" w:themeColor="accent1"/>
          <w:kern w:val="2"/>
          <w:sz w:val="32"/>
          <w:szCs w:val="40"/>
          <w14:ligatures w14:val="standardContextual"/>
        </w:rPr>
        <w:t>PROFESSIO</w:t>
      </w:r>
      <w:r w:rsidR="00CA1592" w:rsidRPr="005F5119">
        <w:rPr>
          <w:rFonts w:ascii="Noto Sans" w:eastAsiaTheme="majorEastAsia" w:hAnsi="Noto Sans" w:cs="Noto Sans"/>
          <w:color w:val="4472C4" w:themeColor="accent1"/>
          <w:kern w:val="2"/>
          <w:sz w:val="32"/>
          <w:szCs w:val="40"/>
          <w14:ligatures w14:val="standardContextual"/>
        </w:rPr>
        <w:t xml:space="preserve">NAL EDUCATION AND TRAINING </w:t>
      </w:r>
      <w:r w:rsidRPr="005F5119">
        <w:rPr>
          <w:rFonts w:ascii="Noto Sans" w:eastAsiaTheme="majorEastAsia" w:hAnsi="Noto Sans" w:cs="Noto Sans"/>
          <w:color w:val="4472C4" w:themeColor="accent1"/>
          <w:kern w:val="2"/>
          <w:sz w:val="32"/>
          <w:szCs w:val="40"/>
          <w14:ligatures w14:val="standardContextual"/>
        </w:rPr>
        <w:t>STAGE 1</w:t>
      </w:r>
      <w:r w:rsidR="00CA1592" w:rsidRPr="005F5119">
        <w:rPr>
          <w:rFonts w:ascii="Noto Sans" w:eastAsiaTheme="majorEastAsia" w:hAnsi="Noto Sans" w:cs="Noto Sans"/>
          <w:color w:val="4472C4" w:themeColor="accent1"/>
          <w:kern w:val="2"/>
          <w:sz w:val="32"/>
          <w:szCs w:val="40"/>
          <w14:ligatures w14:val="standardContextual"/>
        </w:rPr>
        <w:t xml:space="preserve"> – PEAT 1</w:t>
      </w:r>
    </w:p>
    <w:p w14:paraId="0E8B937E" w14:textId="77777777" w:rsidR="00ED67AE" w:rsidRPr="005F5119" w:rsidRDefault="00ED67AE" w:rsidP="00D0700D">
      <w:pPr>
        <w:pStyle w:val="Heading1"/>
        <w:rPr>
          <w:rFonts w:ascii="Noto Sans" w:eastAsiaTheme="majorEastAsia" w:hAnsi="Noto Sans" w:cs="Noto Sans"/>
          <w:color w:val="4472C4" w:themeColor="accent1"/>
          <w:kern w:val="2"/>
          <w:sz w:val="32"/>
          <w:szCs w:val="40"/>
          <w14:ligatures w14:val="standardContextual"/>
        </w:rPr>
      </w:pPr>
    </w:p>
    <w:p w14:paraId="1BA5EF70" w14:textId="77777777" w:rsidR="00CB08EA" w:rsidRPr="005F5119" w:rsidRDefault="00730C0B" w:rsidP="00D0700D">
      <w:pPr>
        <w:pStyle w:val="Heading1"/>
        <w:rPr>
          <w:rFonts w:ascii="Noto Sans" w:eastAsiaTheme="majorEastAsia" w:hAnsi="Noto Sans" w:cs="Noto Sans"/>
          <w:color w:val="4472C4" w:themeColor="accent1"/>
          <w:kern w:val="2"/>
          <w:sz w:val="32"/>
          <w:szCs w:val="40"/>
          <w14:ligatures w14:val="standardContextual"/>
        </w:rPr>
      </w:pPr>
      <w:r w:rsidRPr="005F5119">
        <w:rPr>
          <w:rFonts w:ascii="Noto Sans" w:eastAsiaTheme="majorEastAsia" w:hAnsi="Noto Sans" w:cs="Noto Sans"/>
          <w:color w:val="4472C4" w:themeColor="accent1"/>
          <w:kern w:val="2"/>
          <w:sz w:val="32"/>
          <w:szCs w:val="40"/>
          <w14:ligatures w14:val="standardContextual"/>
        </w:rPr>
        <w:t xml:space="preserve">ACCREDITATION </w:t>
      </w:r>
      <w:r w:rsidR="00ED67AE" w:rsidRPr="005F5119">
        <w:rPr>
          <w:rFonts w:ascii="Noto Sans" w:eastAsiaTheme="majorEastAsia" w:hAnsi="Noto Sans" w:cs="Noto Sans"/>
          <w:color w:val="4472C4" w:themeColor="accent1"/>
          <w:kern w:val="2"/>
          <w:sz w:val="32"/>
          <w:szCs w:val="40"/>
          <w14:ligatures w14:val="standardContextual"/>
        </w:rPr>
        <w:t xml:space="preserve">GUIDELINES FOR </w:t>
      </w:r>
      <w:r w:rsidR="00410504" w:rsidRPr="005F5119">
        <w:rPr>
          <w:rFonts w:ascii="Noto Sans" w:eastAsiaTheme="majorEastAsia" w:hAnsi="Noto Sans" w:cs="Noto Sans"/>
          <w:color w:val="4472C4" w:themeColor="accent1"/>
          <w:kern w:val="2"/>
          <w:sz w:val="32"/>
          <w:szCs w:val="40"/>
          <w14:ligatures w14:val="standardContextual"/>
        </w:rPr>
        <w:t>APPLICANT</w:t>
      </w:r>
      <w:r w:rsidR="006B1FFC" w:rsidRPr="005F5119">
        <w:rPr>
          <w:rFonts w:ascii="Noto Sans" w:eastAsiaTheme="majorEastAsia" w:hAnsi="Noto Sans" w:cs="Noto Sans"/>
          <w:color w:val="4472C4" w:themeColor="accent1"/>
          <w:kern w:val="2"/>
          <w:sz w:val="32"/>
          <w:szCs w:val="40"/>
          <w14:ligatures w14:val="standardContextual"/>
        </w:rPr>
        <w:t>S</w:t>
      </w:r>
    </w:p>
    <w:p w14:paraId="47DF6B09" w14:textId="77777777" w:rsidR="007069C4" w:rsidRPr="00AD6AC0" w:rsidRDefault="007069C4" w:rsidP="00D0700D">
      <w:pPr>
        <w:rPr>
          <w:rFonts w:ascii="Inter" w:hAnsi="Inter" w:cs="Arial"/>
          <w:sz w:val="24"/>
          <w:szCs w:val="24"/>
        </w:rPr>
      </w:pPr>
    </w:p>
    <w:p w14:paraId="611A1FD2" w14:textId="77777777" w:rsidR="007069C4" w:rsidRPr="00AD6AC0" w:rsidRDefault="007069C4" w:rsidP="00D0700D">
      <w:pPr>
        <w:rPr>
          <w:rFonts w:ascii="Inter" w:hAnsi="Inter" w:cs="Arial"/>
          <w:sz w:val="24"/>
          <w:szCs w:val="24"/>
        </w:rPr>
      </w:pPr>
    </w:p>
    <w:p w14:paraId="4243962D" w14:textId="77777777" w:rsidR="007069C4" w:rsidRPr="00AD6AC0" w:rsidRDefault="007069C4" w:rsidP="00D0700D">
      <w:pPr>
        <w:rPr>
          <w:rFonts w:ascii="Inter" w:hAnsi="Inter" w:cs="Arial"/>
          <w:sz w:val="24"/>
          <w:szCs w:val="24"/>
        </w:rPr>
      </w:pPr>
    </w:p>
    <w:p w14:paraId="35E522DA" w14:textId="77777777" w:rsidR="007069C4" w:rsidRPr="00AD6AC0" w:rsidRDefault="007069C4" w:rsidP="00D0700D">
      <w:pPr>
        <w:rPr>
          <w:rFonts w:ascii="Inter" w:hAnsi="Inter" w:cs="Arial"/>
          <w:sz w:val="24"/>
          <w:szCs w:val="24"/>
        </w:rPr>
      </w:pPr>
    </w:p>
    <w:p w14:paraId="3276CB41" w14:textId="77777777" w:rsidR="007069C4" w:rsidRPr="00AD6AC0" w:rsidRDefault="007069C4" w:rsidP="00D0700D">
      <w:pPr>
        <w:rPr>
          <w:rFonts w:ascii="Inter" w:hAnsi="Inter" w:cs="Arial"/>
          <w:sz w:val="24"/>
          <w:szCs w:val="24"/>
        </w:rPr>
      </w:pPr>
    </w:p>
    <w:p w14:paraId="12605016" w14:textId="77777777" w:rsidR="007069C4" w:rsidRPr="00AD6AC0" w:rsidRDefault="007069C4" w:rsidP="00D0700D">
      <w:pPr>
        <w:rPr>
          <w:rFonts w:ascii="Inter" w:hAnsi="Inter" w:cs="Arial"/>
          <w:sz w:val="24"/>
          <w:szCs w:val="24"/>
        </w:rPr>
      </w:pPr>
    </w:p>
    <w:p w14:paraId="13ED1CCF" w14:textId="77777777" w:rsidR="007069C4" w:rsidRPr="00AD6AC0" w:rsidRDefault="007069C4" w:rsidP="00D0700D">
      <w:pPr>
        <w:rPr>
          <w:rFonts w:ascii="Inter" w:hAnsi="Inter" w:cs="Arial"/>
          <w:sz w:val="24"/>
          <w:szCs w:val="24"/>
        </w:rPr>
      </w:pPr>
    </w:p>
    <w:p w14:paraId="0A76E940" w14:textId="77777777" w:rsidR="007069C4" w:rsidRPr="00AD6AC0" w:rsidRDefault="007069C4" w:rsidP="00D0700D">
      <w:pPr>
        <w:rPr>
          <w:rFonts w:ascii="Inter" w:hAnsi="Inter" w:cs="Arial"/>
          <w:sz w:val="24"/>
          <w:szCs w:val="24"/>
        </w:rPr>
      </w:pPr>
    </w:p>
    <w:p w14:paraId="0EDEEAA2" w14:textId="77777777" w:rsidR="007069C4" w:rsidRPr="00AD6AC0" w:rsidRDefault="007069C4" w:rsidP="00D0700D">
      <w:pPr>
        <w:rPr>
          <w:rFonts w:ascii="Inter" w:hAnsi="Inter" w:cs="Arial"/>
          <w:sz w:val="24"/>
          <w:szCs w:val="24"/>
        </w:rPr>
      </w:pPr>
    </w:p>
    <w:p w14:paraId="18DC0D0A" w14:textId="77777777" w:rsidR="007069C4" w:rsidRPr="00AD6AC0" w:rsidRDefault="007069C4" w:rsidP="00D0700D">
      <w:pPr>
        <w:rPr>
          <w:rFonts w:ascii="Inter" w:hAnsi="Inter" w:cs="Arial"/>
          <w:sz w:val="24"/>
          <w:szCs w:val="24"/>
        </w:rPr>
      </w:pPr>
    </w:p>
    <w:p w14:paraId="4CECF759" w14:textId="77777777" w:rsidR="007069C4" w:rsidRPr="00AD6AC0" w:rsidRDefault="007069C4" w:rsidP="00D0700D">
      <w:pPr>
        <w:rPr>
          <w:rFonts w:ascii="Inter" w:hAnsi="Inter" w:cs="Arial"/>
          <w:sz w:val="24"/>
          <w:szCs w:val="24"/>
        </w:rPr>
      </w:pPr>
    </w:p>
    <w:p w14:paraId="39D9EC72" w14:textId="77777777" w:rsidR="007069C4" w:rsidRPr="00AD6AC0" w:rsidRDefault="007069C4" w:rsidP="00D0700D">
      <w:pPr>
        <w:rPr>
          <w:rFonts w:ascii="Inter" w:hAnsi="Inter" w:cs="Arial"/>
          <w:sz w:val="24"/>
          <w:szCs w:val="24"/>
        </w:rPr>
      </w:pPr>
    </w:p>
    <w:p w14:paraId="7850A674" w14:textId="77777777" w:rsidR="007069C4" w:rsidRPr="00AD6AC0" w:rsidRDefault="007069C4" w:rsidP="00D0700D">
      <w:pPr>
        <w:rPr>
          <w:rFonts w:ascii="Inter" w:hAnsi="Inter" w:cs="Arial"/>
          <w:sz w:val="24"/>
          <w:szCs w:val="24"/>
        </w:rPr>
      </w:pPr>
    </w:p>
    <w:p w14:paraId="490EB690" w14:textId="77777777" w:rsidR="007069C4" w:rsidRPr="00AD6AC0" w:rsidRDefault="007069C4" w:rsidP="00D0700D">
      <w:pPr>
        <w:rPr>
          <w:rFonts w:ascii="Inter" w:hAnsi="Inter" w:cs="Arial"/>
          <w:sz w:val="24"/>
          <w:szCs w:val="24"/>
        </w:rPr>
      </w:pPr>
    </w:p>
    <w:p w14:paraId="547E870E" w14:textId="77777777" w:rsidR="00E36E1E" w:rsidRPr="00AD6AC0" w:rsidRDefault="00E36E1E" w:rsidP="00D0700D">
      <w:pPr>
        <w:rPr>
          <w:rFonts w:ascii="Inter" w:hAnsi="Inter" w:cs="Arial"/>
          <w:sz w:val="24"/>
          <w:szCs w:val="24"/>
        </w:rPr>
      </w:pPr>
    </w:p>
    <w:p w14:paraId="15100EA3" w14:textId="77777777" w:rsidR="007069C4" w:rsidRPr="00AD6AC0" w:rsidRDefault="007069C4" w:rsidP="00D0700D">
      <w:pPr>
        <w:rPr>
          <w:rFonts w:ascii="Inter" w:hAnsi="Inter" w:cs="Arial"/>
          <w:sz w:val="24"/>
          <w:szCs w:val="24"/>
        </w:rPr>
      </w:pPr>
    </w:p>
    <w:p w14:paraId="50AB0736" w14:textId="4C409448" w:rsidR="00DB5714" w:rsidRPr="00AD6AC0" w:rsidRDefault="00DB5714" w:rsidP="00D0700D">
      <w:pPr>
        <w:rPr>
          <w:rFonts w:ascii="Inter" w:hAnsi="Inter" w:cs="Arial"/>
          <w:sz w:val="24"/>
          <w:szCs w:val="24"/>
        </w:rPr>
      </w:pPr>
    </w:p>
    <w:p w14:paraId="64857D0C" w14:textId="77777777" w:rsidR="00DB5714" w:rsidRPr="00AD6AC0" w:rsidRDefault="00DB5714" w:rsidP="00D0700D">
      <w:pPr>
        <w:rPr>
          <w:rFonts w:ascii="Inter" w:hAnsi="Inter" w:cs="Arial"/>
          <w:sz w:val="24"/>
          <w:szCs w:val="24"/>
        </w:rPr>
      </w:pPr>
    </w:p>
    <w:p w14:paraId="4CF3E527" w14:textId="2A061A67" w:rsidR="00741F67" w:rsidRPr="00070E24" w:rsidRDefault="00070E24" w:rsidP="00070E24">
      <w:pPr>
        <w:jc w:val="right"/>
        <w:rPr>
          <w:rFonts w:ascii="Noto Sans" w:eastAsiaTheme="majorEastAsia" w:hAnsi="Noto Sans" w:cs="Noto Sans"/>
          <w:color w:val="4472C4" w:themeColor="accent1"/>
          <w:kern w:val="2"/>
          <w:sz w:val="32"/>
          <w:szCs w:val="40"/>
          <w14:ligatures w14:val="standardContextual"/>
        </w:rPr>
      </w:pPr>
      <w:r w:rsidRPr="00070E24">
        <w:rPr>
          <w:rFonts w:ascii="Noto Sans" w:eastAsiaTheme="majorEastAsia" w:hAnsi="Noto Sans" w:cs="Noto Sans"/>
          <w:color w:val="4472C4" w:themeColor="accent1"/>
          <w:kern w:val="2"/>
          <w:sz w:val="32"/>
          <w:szCs w:val="40"/>
          <w14:ligatures w14:val="standardContextual"/>
        </w:rPr>
        <w:t>2023</w:t>
      </w:r>
    </w:p>
    <w:p w14:paraId="43AAE182" w14:textId="77777777" w:rsidR="00CB08EA" w:rsidRPr="005F5119" w:rsidRDefault="00CB08EA" w:rsidP="00D0700D">
      <w:pPr>
        <w:rPr>
          <w:rFonts w:ascii="Noto Sans" w:eastAsiaTheme="majorEastAsia" w:hAnsi="Noto Sans" w:cs="Noto Sans"/>
          <w:color w:val="4472C4" w:themeColor="accent1"/>
          <w:kern w:val="2"/>
          <w:sz w:val="32"/>
          <w:szCs w:val="40"/>
          <w14:ligatures w14:val="standardContextual"/>
        </w:rPr>
      </w:pPr>
      <w:bookmarkStart w:id="0" w:name="_Hlk41474131"/>
      <w:r w:rsidRPr="000D1303">
        <w:rPr>
          <w:rFonts w:ascii="Noto Sans" w:eastAsiaTheme="majorEastAsia" w:hAnsi="Noto Sans" w:cs="Noto Sans"/>
          <w:color w:val="4472C4" w:themeColor="accent1"/>
          <w:kern w:val="2"/>
          <w:sz w:val="32"/>
          <w:szCs w:val="40"/>
          <w14:ligatures w14:val="standardContextual"/>
        </w:rPr>
        <w:lastRenderedPageBreak/>
        <w:t>C</w:t>
      </w:r>
      <w:r w:rsidRPr="005F5119">
        <w:rPr>
          <w:rFonts w:ascii="Noto Sans" w:eastAsiaTheme="majorEastAsia" w:hAnsi="Noto Sans" w:cs="Noto Sans"/>
          <w:color w:val="4472C4" w:themeColor="accent1"/>
          <w:kern w:val="2"/>
          <w:sz w:val="32"/>
          <w:szCs w:val="40"/>
          <w14:ligatures w14:val="standardContextual"/>
        </w:rPr>
        <w:t>ONTENTS</w:t>
      </w:r>
    </w:p>
    <w:p w14:paraId="0D9A17FD" w14:textId="77777777" w:rsidR="006B56B3" w:rsidRPr="005F5119" w:rsidRDefault="006B56B3" w:rsidP="00D0700D">
      <w:pPr>
        <w:rPr>
          <w:rFonts w:ascii="Noto Sans" w:eastAsiaTheme="majorEastAsia" w:hAnsi="Noto Sans" w:cs="Noto Sans"/>
          <w:color w:val="4472C4" w:themeColor="accent1"/>
          <w:kern w:val="2"/>
          <w:sz w:val="32"/>
          <w:szCs w:val="40"/>
          <w14:ligatures w14:val="standardContextual"/>
        </w:rPr>
      </w:pPr>
    </w:p>
    <w:p w14:paraId="6B96FDA1" w14:textId="11725BEC" w:rsidR="006B56B3" w:rsidRPr="005F5119" w:rsidRDefault="006B56B3" w:rsidP="00D0700D">
      <w:pPr>
        <w:rPr>
          <w:rFonts w:ascii="Noto Sans" w:eastAsiaTheme="majorEastAsia" w:hAnsi="Noto Sans" w:cs="Noto Sans"/>
          <w:color w:val="4472C4" w:themeColor="accent1"/>
          <w:kern w:val="2"/>
          <w:sz w:val="32"/>
          <w:szCs w:val="40"/>
          <w14:ligatures w14:val="standardContextual"/>
        </w:rPr>
      </w:pPr>
      <w:bookmarkStart w:id="1" w:name="_Hlk41463037"/>
      <w:r w:rsidRPr="005F5119">
        <w:rPr>
          <w:rFonts w:ascii="Noto Sans" w:eastAsiaTheme="majorEastAsia" w:hAnsi="Noto Sans" w:cs="Noto Sans"/>
          <w:color w:val="4472C4" w:themeColor="accent1"/>
          <w:kern w:val="2"/>
          <w:sz w:val="32"/>
          <w:szCs w:val="40"/>
          <w14:ligatures w14:val="standardContextual"/>
        </w:rPr>
        <w:t>1. INTRODUCTION</w:t>
      </w:r>
      <w:r w:rsidRPr="005F5119">
        <w:rPr>
          <w:rFonts w:ascii="Noto Sans" w:eastAsiaTheme="majorEastAsia" w:hAnsi="Noto Sans" w:cs="Noto Sans"/>
          <w:color w:val="4472C4" w:themeColor="accent1"/>
          <w:kern w:val="2"/>
          <w:sz w:val="32"/>
          <w:szCs w:val="40"/>
          <w14:ligatures w14:val="standardContextual"/>
        </w:rPr>
        <w:tab/>
      </w:r>
      <w:r w:rsidRPr="005F5119">
        <w:rPr>
          <w:rFonts w:ascii="Noto Sans" w:eastAsiaTheme="majorEastAsia" w:hAnsi="Noto Sans" w:cs="Noto Sans"/>
          <w:color w:val="4472C4" w:themeColor="accent1"/>
          <w:kern w:val="2"/>
          <w:sz w:val="32"/>
          <w:szCs w:val="40"/>
          <w14:ligatures w14:val="standardContextual"/>
        </w:rPr>
        <w:tab/>
      </w:r>
      <w:r w:rsidRPr="005F5119">
        <w:rPr>
          <w:rFonts w:ascii="Noto Sans" w:eastAsiaTheme="majorEastAsia" w:hAnsi="Noto Sans" w:cs="Noto Sans"/>
          <w:color w:val="4472C4" w:themeColor="accent1"/>
          <w:kern w:val="2"/>
          <w:sz w:val="32"/>
          <w:szCs w:val="40"/>
          <w14:ligatures w14:val="standardContextual"/>
        </w:rPr>
        <w:tab/>
      </w:r>
      <w:r w:rsidRPr="005F5119">
        <w:rPr>
          <w:rFonts w:ascii="Noto Sans" w:eastAsiaTheme="majorEastAsia" w:hAnsi="Noto Sans" w:cs="Noto Sans"/>
          <w:color w:val="4472C4" w:themeColor="accent1"/>
          <w:kern w:val="2"/>
          <w:sz w:val="32"/>
          <w:szCs w:val="40"/>
          <w14:ligatures w14:val="standardContextual"/>
        </w:rPr>
        <w:tab/>
      </w:r>
      <w:r w:rsidRPr="005F5119">
        <w:rPr>
          <w:rFonts w:ascii="Noto Sans" w:eastAsiaTheme="majorEastAsia" w:hAnsi="Noto Sans" w:cs="Noto Sans"/>
          <w:color w:val="4472C4" w:themeColor="accent1"/>
          <w:kern w:val="2"/>
          <w:sz w:val="32"/>
          <w:szCs w:val="40"/>
          <w14:ligatures w14:val="standardContextual"/>
        </w:rPr>
        <w:tab/>
      </w:r>
      <w:r w:rsidRPr="005F5119">
        <w:rPr>
          <w:rFonts w:ascii="Noto Sans" w:eastAsiaTheme="majorEastAsia" w:hAnsi="Noto Sans" w:cs="Noto Sans"/>
          <w:color w:val="4472C4" w:themeColor="accent1"/>
          <w:kern w:val="2"/>
          <w:sz w:val="32"/>
          <w:szCs w:val="40"/>
          <w14:ligatures w14:val="standardContextual"/>
        </w:rPr>
        <w:tab/>
      </w:r>
      <w:r w:rsidRPr="005F5119">
        <w:rPr>
          <w:rFonts w:ascii="Noto Sans" w:eastAsiaTheme="majorEastAsia" w:hAnsi="Noto Sans" w:cs="Noto Sans"/>
          <w:color w:val="4472C4" w:themeColor="accent1"/>
          <w:kern w:val="2"/>
          <w:sz w:val="32"/>
          <w:szCs w:val="40"/>
          <w14:ligatures w14:val="standardContextual"/>
        </w:rPr>
        <w:tab/>
        <w:t xml:space="preserve">       </w:t>
      </w:r>
      <w:r w:rsidR="00F3553C">
        <w:rPr>
          <w:rFonts w:ascii="Noto Sans" w:eastAsiaTheme="majorEastAsia" w:hAnsi="Noto Sans" w:cs="Noto Sans"/>
          <w:color w:val="4472C4" w:themeColor="accent1"/>
          <w:kern w:val="2"/>
          <w:sz w:val="32"/>
          <w:szCs w:val="40"/>
          <w14:ligatures w14:val="standardContextual"/>
        </w:rPr>
        <w:t>3</w:t>
      </w:r>
    </w:p>
    <w:p w14:paraId="1A8CF696" w14:textId="77777777" w:rsidR="006B56B3" w:rsidRPr="005F5119" w:rsidRDefault="006B56B3" w:rsidP="00D0700D">
      <w:pPr>
        <w:rPr>
          <w:rFonts w:asciiTheme="majorHAnsi" w:eastAsiaTheme="majorEastAsia" w:hAnsiTheme="majorHAnsi" w:cstheme="majorBidi"/>
          <w:color w:val="4472C4" w:themeColor="accent1"/>
          <w:kern w:val="2"/>
          <w:sz w:val="32"/>
          <w:szCs w:val="40"/>
          <w14:ligatures w14:val="standardContextual"/>
        </w:rPr>
      </w:pPr>
    </w:p>
    <w:p w14:paraId="2CDC9DF4" w14:textId="5D841844" w:rsidR="006B56B3" w:rsidRPr="00AD6AC0" w:rsidRDefault="006B56B3"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1.1</w:t>
      </w:r>
      <w:r w:rsidRPr="00AD6AC0">
        <w:rPr>
          <w:rFonts w:ascii="Inter" w:eastAsiaTheme="minorHAnsi" w:hAnsi="Inter" w:cstheme="minorBidi"/>
          <w:kern w:val="2"/>
          <w:sz w:val="24"/>
          <w:szCs w:val="24"/>
          <w14:ligatures w14:val="standardContextual"/>
        </w:rPr>
        <w:tab/>
        <w:t>Guidelines for Applicants</w:t>
      </w:r>
      <w:r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ab/>
        <w:t xml:space="preserve">        </w:t>
      </w:r>
      <w:r w:rsidR="00F3553C">
        <w:rPr>
          <w:rFonts w:ascii="Inter" w:eastAsiaTheme="minorHAnsi" w:hAnsi="Inter" w:cstheme="minorBidi"/>
          <w:kern w:val="2"/>
          <w:sz w:val="24"/>
          <w:szCs w:val="24"/>
          <w14:ligatures w14:val="standardContextual"/>
        </w:rPr>
        <w:t xml:space="preserve"> 3</w:t>
      </w:r>
      <w:r w:rsidRPr="00AD6AC0">
        <w:rPr>
          <w:rFonts w:ascii="Inter" w:eastAsiaTheme="minorHAnsi" w:hAnsi="Inter" w:cstheme="minorBidi"/>
          <w:kern w:val="2"/>
          <w:sz w:val="24"/>
          <w:szCs w:val="24"/>
          <w14:ligatures w14:val="standardContextual"/>
        </w:rPr>
        <w:t xml:space="preserve"> </w:t>
      </w:r>
    </w:p>
    <w:p w14:paraId="26A45BBB" w14:textId="3AF1E312" w:rsidR="006B56B3" w:rsidRPr="00AD6AC0" w:rsidRDefault="006B56B3"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1.2</w:t>
      </w:r>
      <w:r w:rsidRPr="00AD6AC0">
        <w:rPr>
          <w:rFonts w:ascii="Inter" w:eastAsiaTheme="minorHAnsi" w:hAnsi="Inter" w:cstheme="minorBidi"/>
          <w:kern w:val="2"/>
          <w:sz w:val="24"/>
          <w:szCs w:val="24"/>
          <w14:ligatures w14:val="standardContextual"/>
        </w:rPr>
        <w:tab/>
        <w:t>Glossary</w:t>
      </w:r>
      <w:r w:rsidR="009A4B6B" w:rsidRPr="00AD6AC0">
        <w:rPr>
          <w:rFonts w:ascii="Inter" w:eastAsiaTheme="minorHAnsi" w:hAnsi="Inter" w:cstheme="minorBidi"/>
          <w:kern w:val="2"/>
          <w:sz w:val="24"/>
          <w:szCs w:val="24"/>
          <w14:ligatures w14:val="standardContextual"/>
        </w:rPr>
        <w:t xml:space="preserve"> (for the purposes of these guidelines</w:t>
      </w:r>
      <w:r w:rsidR="00DB3F4B" w:rsidRPr="00AD6AC0">
        <w:rPr>
          <w:rFonts w:ascii="Inter" w:eastAsiaTheme="minorHAnsi" w:hAnsi="Inter" w:cstheme="minorBidi"/>
          <w:kern w:val="2"/>
          <w:sz w:val="24"/>
          <w:szCs w:val="24"/>
          <w14:ligatures w14:val="standardContextual"/>
        </w:rPr>
        <w:t>)</w:t>
      </w:r>
      <w:r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ab/>
        <w:t xml:space="preserve">         </w:t>
      </w:r>
      <w:r w:rsidR="00F3553C">
        <w:rPr>
          <w:rFonts w:ascii="Inter" w:eastAsiaTheme="minorHAnsi" w:hAnsi="Inter" w:cstheme="minorBidi"/>
          <w:kern w:val="2"/>
          <w:sz w:val="24"/>
          <w:szCs w:val="24"/>
          <w14:ligatures w14:val="standardContextual"/>
        </w:rPr>
        <w:t>3</w:t>
      </w:r>
    </w:p>
    <w:p w14:paraId="18C8E81C" w14:textId="77001DEF" w:rsidR="006B56B3" w:rsidRPr="00AD6AC0" w:rsidRDefault="006B56B3"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1.</w:t>
      </w:r>
      <w:r w:rsidR="009A4B6B" w:rsidRPr="00AD6AC0">
        <w:rPr>
          <w:rFonts w:ascii="Inter" w:eastAsiaTheme="minorHAnsi" w:hAnsi="Inter" w:cstheme="minorBidi"/>
          <w:kern w:val="2"/>
          <w:sz w:val="24"/>
          <w:szCs w:val="24"/>
          <w14:ligatures w14:val="standardContextual"/>
        </w:rPr>
        <w:t>3</w:t>
      </w:r>
      <w:r w:rsidRPr="00AD6AC0">
        <w:rPr>
          <w:rFonts w:ascii="Inter" w:eastAsiaTheme="minorHAnsi" w:hAnsi="Inter" w:cstheme="minorBidi"/>
          <w:kern w:val="2"/>
          <w:sz w:val="24"/>
          <w:szCs w:val="24"/>
          <w14:ligatures w14:val="standardContextual"/>
        </w:rPr>
        <w:tab/>
        <w:t>Background</w:t>
      </w:r>
      <w:r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ab/>
        <w:t xml:space="preserve">         </w:t>
      </w:r>
      <w:r w:rsidR="00F3553C">
        <w:rPr>
          <w:rFonts w:ascii="Inter" w:eastAsiaTheme="minorHAnsi" w:hAnsi="Inter" w:cstheme="minorBidi"/>
          <w:kern w:val="2"/>
          <w:sz w:val="24"/>
          <w:szCs w:val="24"/>
          <w14:ligatures w14:val="standardContextual"/>
        </w:rPr>
        <w:t>6</w:t>
      </w:r>
    </w:p>
    <w:p w14:paraId="6E7D44B9" w14:textId="6232D195" w:rsidR="006B56B3" w:rsidRPr="00AD6AC0" w:rsidRDefault="006B56B3"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1.</w:t>
      </w:r>
      <w:r w:rsidR="009A4B6B" w:rsidRPr="00AD6AC0">
        <w:rPr>
          <w:rFonts w:ascii="Inter" w:eastAsiaTheme="minorHAnsi" w:hAnsi="Inter" w:cstheme="minorBidi"/>
          <w:kern w:val="2"/>
          <w:sz w:val="24"/>
          <w:szCs w:val="24"/>
          <w14:ligatures w14:val="standardContextual"/>
        </w:rPr>
        <w:t>4</w:t>
      </w:r>
      <w:r w:rsidRPr="00AD6AC0">
        <w:rPr>
          <w:rFonts w:ascii="Inter" w:eastAsiaTheme="minorHAnsi" w:hAnsi="Inter" w:cstheme="minorBidi"/>
          <w:kern w:val="2"/>
          <w:sz w:val="24"/>
          <w:szCs w:val="24"/>
          <w14:ligatures w14:val="standardContextual"/>
        </w:rPr>
        <w:tab/>
        <w:t xml:space="preserve">Relationship between the Foundation Programme </w:t>
      </w:r>
      <w:r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ab/>
        <w:t xml:space="preserve">         </w:t>
      </w:r>
      <w:r w:rsidR="00F3553C">
        <w:rPr>
          <w:rFonts w:ascii="Inter" w:eastAsiaTheme="minorHAnsi" w:hAnsi="Inter" w:cstheme="minorBidi"/>
          <w:kern w:val="2"/>
          <w:sz w:val="24"/>
          <w:szCs w:val="24"/>
          <w14:ligatures w14:val="standardContextual"/>
        </w:rPr>
        <w:t>6</w:t>
      </w:r>
    </w:p>
    <w:p w14:paraId="526DACB3" w14:textId="77777777" w:rsidR="00DB5A07" w:rsidRPr="00AD6AC0" w:rsidRDefault="006B56B3" w:rsidP="006B56B3">
      <w:pPr>
        <w:ind w:firstLine="720"/>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 xml:space="preserve">(Scottish Exempting Degree), PEAT 1, PEAT 2, and </w:t>
      </w:r>
    </w:p>
    <w:p w14:paraId="56C26325" w14:textId="5D3B991C" w:rsidR="006B56B3" w:rsidRPr="00AD6AC0" w:rsidRDefault="00A6089E" w:rsidP="006B56B3">
      <w:pPr>
        <w:ind w:firstLine="720"/>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R</w:t>
      </w:r>
      <w:r w:rsidR="00657DE3" w:rsidRPr="00AD6AC0">
        <w:rPr>
          <w:rFonts w:ascii="Inter" w:eastAsiaTheme="minorHAnsi" w:hAnsi="Inter" w:cstheme="minorBidi"/>
          <w:kern w:val="2"/>
          <w:sz w:val="24"/>
          <w:szCs w:val="24"/>
          <w14:ligatures w14:val="standardContextual"/>
        </w:rPr>
        <w:t xml:space="preserve">equired </w:t>
      </w:r>
      <w:r w:rsidR="006B56B3" w:rsidRPr="00AD6AC0">
        <w:rPr>
          <w:rFonts w:ascii="Inter" w:eastAsiaTheme="minorHAnsi" w:hAnsi="Inter" w:cstheme="minorBidi"/>
          <w:kern w:val="2"/>
          <w:sz w:val="24"/>
          <w:szCs w:val="24"/>
          <w14:ligatures w14:val="standardContextual"/>
        </w:rPr>
        <w:t>CPD</w:t>
      </w:r>
      <w:r w:rsidR="00EB6CFE" w:rsidRPr="00AD6AC0">
        <w:rPr>
          <w:rFonts w:ascii="Inter" w:eastAsiaTheme="minorHAnsi" w:hAnsi="Inter" w:cstheme="minorBidi"/>
          <w:kern w:val="2"/>
          <w:sz w:val="24"/>
          <w:szCs w:val="24"/>
          <w14:ligatures w14:val="standardContextual"/>
        </w:rPr>
        <w:t xml:space="preserve"> (for trainees)</w:t>
      </w:r>
      <w:r w:rsidR="006B56B3" w:rsidRPr="00AD6AC0">
        <w:rPr>
          <w:rFonts w:ascii="Inter" w:eastAsiaTheme="minorHAnsi" w:hAnsi="Inter" w:cstheme="minorBidi"/>
          <w:kern w:val="2"/>
          <w:sz w:val="24"/>
          <w:szCs w:val="24"/>
          <w14:ligatures w14:val="standardContextual"/>
        </w:rPr>
        <w:t xml:space="preserve"> </w:t>
      </w:r>
    </w:p>
    <w:p w14:paraId="7A6258AE" w14:textId="77777777" w:rsidR="006B56B3" w:rsidRPr="00AD6AC0" w:rsidRDefault="006B56B3" w:rsidP="00D0700D">
      <w:pPr>
        <w:rPr>
          <w:rFonts w:ascii="Inter" w:eastAsiaTheme="minorHAnsi" w:hAnsi="Inter" w:cstheme="minorBidi"/>
          <w:kern w:val="2"/>
          <w:sz w:val="24"/>
          <w:szCs w:val="24"/>
          <w14:ligatures w14:val="standardContextual"/>
        </w:rPr>
      </w:pPr>
    </w:p>
    <w:p w14:paraId="29F10E0A" w14:textId="2D8667AA" w:rsidR="00AB2BFA" w:rsidRPr="005F5119" w:rsidRDefault="00301D4C" w:rsidP="00D0700D">
      <w:pPr>
        <w:rPr>
          <w:rFonts w:ascii="Noto Sans" w:eastAsiaTheme="majorEastAsia" w:hAnsi="Noto Sans" w:cs="Noto Sans"/>
          <w:color w:val="4472C4" w:themeColor="accent1"/>
          <w:kern w:val="2"/>
          <w:sz w:val="32"/>
          <w:szCs w:val="40"/>
          <w14:ligatures w14:val="standardContextual"/>
        </w:rPr>
      </w:pPr>
      <w:r w:rsidRPr="005F5119">
        <w:rPr>
          <w:rFonts w:ascii="Noto Sans" w:eastAsiaTheme="majorEastAsia" w:hAnsi="Noto Sans" w:cs="Noto Sans"/>
          <w:color w:val="4472C4" w:themeColor="accent1"/>
          <w:kern w:val="2"/>
          <w:sz w:val="32"/>
          <w:szCs w:val="40"/>
          <w14:ligatures w14:val="standardContextual"/>
        </w:rPr>
        <w:t xml:space="preserve">2. </w:t>
      </w:r>
      <w:r w:rsidR="00410504" w:rsidRPr="005F5119">
        <w:rPr>
          <w:rFonts w:ascii="Noto Sans" w:eastAsiaTheme="majorEastAsia" w:hAnsi="Noto Sans" w:cs="Noto Sans"/>
          <w:color w:val="4472C4" w:themeColor="accent1"/>
          <w:kern w:val="2"/>
          <w:sz w:val="32"/>
          <w:szCs w:val="40"/>
          <w14:ligatures w14:val="standardContextual"/>
        </w:rPr>
        <w:t>APPLICANT</w:t>
      </w:r>
      <w:r w:rsidR="00CB08EA" w:rsidRPr="005F5119">
        <w:rPr>
          <w:rFonts w:ascii="Noto Sans" w:eastAsiaTheme="majorEastAsia" w:hAnsi="Noto Sans" w:cs="Noto Sans"/>
          <w:color w:val="4472C4" w:themeColor="accent1"/>
          <w:kern w:val="2"/>
          <w:sz w:val="32"/>
          <w:szCs w:val="40"/>
          <w14:ligatures w14:val="standardContextual"/>
        </w:rPr>
        <w:t>S</w:t>
      </w:r>
      <w:r w:rsidR="00E04E72" w:rsidRPr="005F5119">
        <w:rPr>
          <w:rFonts w:ascii="Noto Sans" w:eastAsiaTheme="majorEastAsia" w:hAnsi="Noto Sans" w:cs="Noto Sans"/>
          <w:color w:val="4472C4" w:themeColor="accent1"/>
          <w:kern w:val="2"/>
          <w:sz w:val="32"/>
          <w:szCs w:val="40"/>
          <w14:ligatures w14:val="standardContextual"/>
        </w:rPr>
        <w:tab/>
      </w:r>
      <w:r w:rsidR="00E04E72" w:rsidRPr="005F5119">
        <w:rPr>
          <w:rFonts w:ascii="Noto Sans" w:eastAsiaTheme="majorEastAsia" w:hAnsi="Noto Sans" w:cs="Noto Sans"/>
          <w:color w:val="4472C4" w:themeColor="accent1"/>
          <w:kern w:val="2"/>
          <w:sz w:val="32"/>
          <w:szCs w:val="40"/>
          <w14:ligatures w14:val="standardContextual"/>
        </w:rPr>
        <w:tab/>
      </w:r>
      <w:r w:rsidR="00E04E72" w:rsidRPr="005F5119">
        <w:rPr>
          <w:rFonts w:ascii="Noto Sans" w:eastAsiaTheme="majorEastAsia" w:hAnsi="Noto Sans" w:cs="Noto Sans"/>
          <w:color w:val="4472C4" w:themeColor="accent1"/>
          <w:kern w:val="2"/>
          <w:sz w:val="32"/>
          <w:szCs w:val="40"/>
          <w14:ligatures w14:val="standardContextual"/>
        </w:rPr>
        <w:tab/>
      </w:r>
      <w:r w:rsidR="00E04E72" w:rsidRPr="005F5119">
        <w:rPr>
          <w:rFonts w:ascii="Noto Sans" w:eastAsiaTheme="majorEastAsia" w:hAnsi="Noto Sans" w:cs="Noto Sans"/>
          <w:color w:val="4472C4" w:themeColor="accent1"/>
          <w:kern w:val="2"/>
          <w:sz w:val="32"/>
          <w:szCs w:val="40"/>
          <w14:ligatures w14:val="standardContextual"/>
        </w:rPr>
        <w:tab/>
      </w:r>
      <w:r w:rsidR="00E04E72" w:rsidRPr="005F5119">
        <w:rPr>
          <w:rFonts w:ascii="Noto Sans" w:eastAsiaTheme="majorEastAsia" w:hAnsi="Noto Sans" w:cs="Noto Sans"/>
          <w:color w:val="4472C4" w:themeColor="accent1"/>
          <w:kern w:val="2"/>
          <w:sz w:val="32"/>
          <w:szCs w:val="40"/>
          <w14:ligatures w14:val="standardContextual"/>
        </w:rPr>
        <w:tab/>
      </w:r>
      <w:r w:rsidR="00E04E72" w:rsidRPr="005F5119">
        <w:rPr>
          <w:rFonts w:ascii="Noto Sans" w:eastAsiaTheme="majorEastAsia" w:hAnsi="Noto Sans" w:cs="Noto Sans"/>
          <w:color w:val="4472C4" w:themeColor="accent1"/>
          <w:kern w:val="2"/>
          <w:sz w:val="32"/>
          <w:szCs w:val="40"/>
          <w14:ligatures w14:val="standardContextual"/>
        </w:rPr>
        <w:tab/>
      </w:r>
      <w:r w:rsidR="00E04E72" w:rsidRPr="005F5119">
        <w:rPr>
          <w:rFonts w:ascii="Noto Sans" w:eastAsiaTheme="majorEastAsia" w:hAnsi="Noto Sans" w:cs="Noto Sans"/>
          <w:color w:val="4472C4" w:themeColor="accent1"/>
          <w:kern w:val="2"/>
          <w:sz w:val="32"/>
          <w:szCs w:val="40"/>
          <w14:ligatures w14:val="standardContextual"/>
        </w:rPr>
        <w:tab/>
        <w:t xml:space="preserve">       </w:t>
      </w:r>
      <w:r w:rsidR="00F3553C">
        <w:rPr>
          <w:rFonts w:ascii="Noto Sans" w:eastAsiaTheme="majorEastAsia" w:hAnsi="Noto Sans" w:cs="Noto Sans"/>
          <w:color w:val="4472C4" w:themeColor="accent1"/>
          <w:kern w:val="2"/>
          <w:sz w:val="32"/>
          <w:szCs w:val="40"/>
          <w14:ligatures w14:val="standardContextual"/>
        </w:rPr>
        <w:t>7</w:t>
      </w:r>
    </w:p>
    <w:p w14:paraId="1FB44ECE" w14:textId="77777777" w:rsidR="00CB54D4" w:rsidRPr="00AD6AC0" w:rsidRDefault="00CB54D4" w:rsidP="00D0700D">
      <w:pPr>
        <w:rPr>
          <w:rFonts w:ascii="Inter" w:eastAsiaTheme="minorHAnsi" w:hAnsi="Inter" w:cstheme="minorBidi"/>
          <w:kern w:val="2"/>
          <w:sz w:val="24"/>
          <w:szCs w:val="24"/>
          <w14:ligatures w14:val="standardContextual"/>
        </w:rPr>
      </w:pPr>
    </w:p>
    <w:p w14:paraId="633FFF03" w14:textId="7711067D" w:rsidR="00CB08EA" w:rsidRPr="00AD6AC0" w:rsidRDefault="006B56B3"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2.1</w:t>
      </w:r>
      <w:r w:rsidR="00CB08EA" w:rsidRPr="00AD6AC0">
        <w:rPr>
          <w:rFonts w:ascii="Inter" w:eastAsiaTheme="minorHAnsi" w:hAnsi="Inter" w:cstheme="minorBidi"/>
          <w:kern w:val="2"/>
          <w:sz w:val="24"/>
          <w:szCs w:val="24"/>
          <w14:ligatures w14:val="standardContextual"/>
        </w:rPr>
        <w:tab/>
        <w:t xml:space="preserve">Core Requirements </w:t>
      </w:r>
      <w:r w:rsidR="00E04E72" w:rsidRPr="00AD6AC0">
        <w:rPr>
          <w:rFonts w:ascii="Inter" w:eastAsiaTheme="minorHAnsi" w:hAnsi="Inter" w:cstheme="minorBidi"/>
          <w:kern w:val="2"/>
          <w:sz w:val="24"/>
          <w:szCs w:val="24"/>
          <w14:ligatures w14:val="standardContextual"/>
        </w:rPr>
        <w:tab/>
      </w:r>
      <w:r w:rsidR="00E04E72" w:rsidRPr="00AD6AC0">
        <w:rPr>
          <w:rFonts w:ascii="Inter" w:eastAsiaTheme="minorHAnsi" w:hAnsi="Inter" w:cstheme="minorBidi"/>
          <w:kern w:val="2"/>
          <w:sz w:val="24"/>
          <w:szCs w:val="24"/>
          <w14:ligatures w14:val="standardContextual"/>
        </w:rPr>
        <w:tab/>
      </w:r>
      <w:r w:rsidR="00E04E72" w:rsidRPr="00AD6AC0">
        <w:rPr>
          <w:rFonts w:ascii="Inter" w:eastAsiaTheme="minorHAnsi" w:hAnsi="Inter" w:cstheme="minorBidi"/>
          <w:kern w:val="2"/>
          <w:sz w:val="24"/>
          <w:szCs w:val="24"/>
          <w14:ligatures w14:val="standardContextual"/>
        </w:rPr>
        <w:tab/>
      </w:r>
      <w:r w:rsidR="00E04E72" w:rsidRPr="00AD6AC0">
        <w:rPr>
          <w:rFonts w:ascii="Inter" w:eastAsiaTheme="minorHAnsi" w:hAnsi="Inter" w:cstheme="minorBidi"/>
          <w:kern w:val="2"/>
          <w:sz w:val="24"/>
          <w:szCs w:val="24"/>
          <w14:ligatures w14:val="standardContextual"/>
        </w:rPr>
        <w:tab/>
      </w:r>
      <w:r w:rsidR="00E04E72" w:rsidRPr="00AD6AC0">
        <w:rPr>
          <w:rFonts w:ascii="Inter" w:eastAsiaTheme="minorHAnsi" w:hAnsi="Inter" w:cstheme="minorBidi"/>
          <w:kern w:val="2"/>
          <w:sz w:val="24"/>
          <w:szCs w:val="24"/>
          <w14:ligatures w14:val="standardContextual"/>
        </w:rPr>
        <w:tab/>
      </w:r>
      <w:r w:rsidR="00E04E72" w:rsidRPr="00AD6AC0">
        <w:rPr>
          <w:rFonts w:ascii="Inter" w:eastAsiaTheme="minorHAnsi" w:hAnsi="Inter" w:cstheme="minorBidi"/>
          <w:kern w:val="2"/>
          <w:sz w:val="24"/>
          <w:szCs w:val="24"/>
          <w14:ligatures w14:val="standardContextual"/>
        </w:rPr>
        <w:tab/>
        <w:t xml:space="preserve">         </w:t>
      </w:r>
      <w:r w:rsidR="00F3553C">
        <w:rPr>
          <w:rFonts w:ascii="Inter" w:eastAsiaTheme="minorHAnsi" w:hAnsi="Inter" w:cstheme="minorBidi"/>
          <w:kern w:val="2"/>
          <w:sz w:val="24"/>
          <w:szCs w:val="24"/>
          <w14:ligatures w14:val="standardContextual"/>
        </w:rPr>
        <w:t>7</w:t>
      </w:r>
      <w:r w:rsidR="00E04E72" w:rsidRPr="00AD6AC0">
        <w:rPr>
          <w:rFonts w:ascii="Inter" w:eastAsiaTheme="minorHAnsi" w:hAnsi="Inter" w:cstheme="minorBidi"/>
          <w:kern w:val="2"/>
          <w:sz w:val="24"/>
          <w:szCs w:val="24"/>
          <w14:ligatures w14:val="standardContextual"/>
        </w:rPr>
        <w:tab/>
      </w:r>
    </w:p>
    <w:p w14:paraId="29270F8D" w14:textId="77777777" w:rsidR="00CB08EA" w:rsidRPr="00AD6AC0" w:rsidRDefault="00CB08EA" w:rsidP="00D0700D">
      <w:pPr>
        <w:rPr>
          <w:rFonts w:ascii="Inter" w:eastAsiaTheme="minorHAnsi" w:hAnsi="Inter" w:cstheme="minorBidi"/>
          <w:kern w:val="2"/>
          <w:sz w:val="24"/>
          <w:szCs w:val="24"/>
          <w14:ligatures w14:val="standardContextual"/>
        </w:rPr>
      </w:pPr>
    </w:p>
    <w:p w14:paraId="5A8C588E" w14:textId="30E5F87B" w:rsidR="00CB08EA" w:rsidRPr="005F5119" w:rsidRDefault="00CB08EA" w:rsidP="00D0700D">
      <w:pPr>
        <w:rPr>
          <w:rFonts w:ascii="Noto Sans" w:eastAsiaTheme="majorEastAsia" w:hAnsi="Noto Sans" w:cs="Noto Sans"/>
          <w:color w:val="4472C4" w:themeColor="accent1"/>
          <w:kern w:val="2"/>
          <w:sz w:val="32"/>
          <w:szCs w:val="40"/>
          <w14:ligatures w14:val="standardContextual"/>
        </w:rPr>
      </w:pPr>
      <w:r w:rsidRPr="005F5119">
        <w:rPr>
          <w:rFonts w:ascii="Noto Sans" w:eastAsiaTheme="majorEastAsia" w:hAnsi="Noto Sans" w:cs="Noto Sans"/>
          <w:color w:val="4472C4" w:themeColor="accent1"/>
          <w:kern w:val="2"/>
          <w:sz w:val="32"/>
          <w:szCs w:val="40"/>
          <w14:ligatures w14:val="standardContextual"/>
        </w:rPr>
        <w:t>3. PEAT 1</w:t>
      </w:r>
      <w:r w:rsidR="00301D4C" w:rsidRPr="005F5119">
        <w:rPr>
          <w:rFonts w:ascii="Noto Sans" w:eastAsiaTheme="majorEastAsia" w:hAnsi="Noto Sans" w:cs="Noto Sans"/>
          <w:color w:val="4472C4" w:themeColor="accent1"/>
          <w:kern w:val="2"/>
          <w:sz w:val="32"/>
          <w:szCs w:val="40"/>
          <w14:ligatures w14:val="standardContextual"/>
        </w:rPr>
        <w:t xml:space="preserve"> AIMS,</w:t>
      </w:r>
      <w:r w:rsidRPr="005F5119">
        <w:rPr>
          <w:rFonts w:ascii="Noto Sans" w:eastAsiaTheme="majorEastAsia" w:hAnsi="Noto Sans" w:cs="Noto Sans"/>
          <w:color w:val="4472C4" w:themeColor="accent1"/>
          <w:kern w:val="2"/>
          <w:sz w:val="32"/>
          <w:szCs w:val="40"/>
          <w14:ligatures w14:val="standardContextual"/>
        </w:rPr>
        <w:t xml:space="preserve"> STRUCTURE, CONTENT AND RESOURCES</w:t>
      </w:r>
      <w:r w:rsidR="00E04E72" w:rsidRPr="005F5119">
        <w:rPr>
          <w:rFonts w:ascii="Noto Sans" w:eastAsiaTheme="majorEastAsia" w:hAnsi="Noto Sans" w:cs="Noto Sans"/>
          <w:color w:val="4472C4" w:themeColor="accent1"/>
          <w:kern w:val="2"/>
          <w:sz w:val="32"/>
          <w:szCs w:val="40"/>
          <w14:ligatures w14:val="standardContextual"/>
        </w:rPr>
        <w:tab/>
      </w:r>
      <w:r w:rsidR="00E04E72" w:rsidRPr="005F5119">
        <w:rPr>
          <w:rFonts w:ascii="Noto Sans" w:eastAsiaTheme="majorEastAsia" w:hAnsi="Noto Sans" w:cs="Noto Sans"/>
          <w:color w:val="4472C4" w:themeColor="accent1"/>
          <w:kern w:val="2"/>
          <w:sz w:val="32"/>
          <w:szCs w:val="40"/>
          <w14:ligatures w14:val="standardContextual"/>
        </w:rPr>
        <w:tab/>
      </w:r>
      <w:r w:rsidR="00E04E72" w:rsidRPr="005F5119">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E04E72" w:rsidRPr="005F5119">
        <w:rPr>
          <w:rFonts w:ascii="Noto Sans" w:eastAsiaTheme="majorEastAsia" w:hAnsi="Noto Sans" w:cs="Noto Sans"/>
          <w:color w:val="4472C4" w:themeColor="accent1"/>
          <w:kern w:val="2"/>
          <w:sz w:val="32"/>
          <w:szCs w:val="40"/>
          <w14:ligatures w14:val="standardContextual"/>
        </w:rPr>
        <w:t xml:space="preserve">       </w:t>
      </w:r>
      <w:r w:rsidR="00F3553C">
        <w:rPr>
          <w:rFonts w:ascii="Noto Sans" w:eastAsiaTheme="majorEastAsia" w:hAnsi="Noto Sans" w:cs="Noto Sans"/>
          <w:color w:val="4472C4" w:themeColor="accent1"/>
          <w:kern w:val="2"/>
          <w:sz w:val="32"/>
          <w:szCs w:val="40"/>
          <w14:ligatures w14:val="standardContextual"/>
        </w:rPr>
        <w:t>8</w:t>
      </w:r>
    </w:p>
    <w:p w14:paraId="552E329A" w14:textId="77777777" w:rsidR="00CB08EA" w:rsidRPr="00AD6AC0" w:rsidRDefault="00CB08EA" w:rsidP="00D0700D">
      <w:pPr>
        <w:rPr>
          <w:rFonts w:ascii="Inter" w:eastAsiaTheme="minorHAnsi" w:hAnsi="Inter" w:cstheme="minorBidi"/>
          <w:kern w:val="2"/>
          <w:sz w:val="24"/>
          <w:szCs w:val="24"/>
          <w14:ligatures w14:val="standardContextual"/>
        </w:rPr>
      </w:pPr>
    </w:p>
    <w:p w14:paraId="685810D0" w14:textId="4A6099B2" w:rsidR="00CB08EA" w:rsidRPr="00AD6AC0" w:rsidRDefault="006B56B3"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3.1</w:t>
      </w:r>
      <w:r w:rsidR="00CB08EA" w:rsidRPr="00AD6AC0">
        <w:rPr>
          <w:rFonts w:ascii="Inter" w:eastAsiaTheme="minorHAnsi" w:hAnsi="Inter" w:cstheme="minorBidi"/>
          <w:kern w:val="2"/>
          <w:sz w:val="24"/>
          <w:szCs w:val="24"/>
          <w14:ligatures w14:val="standardContextual"/>
        </w:rPr>
        <w:tab/>
        <w:t xml:space="preserve">Aims </w:t>
      </w:r>
      <w:r w:rsidR="00E04E72" w:rsidRPr="00AD6AC0">
        <w:rPr>
          <w:rFonts w:ascii="Inter" w:eastAsiaTheme="minorHAnsi" w:hAnsi="Inter" w:cstheme="minorBidi"/>
          <w:kern w:val="2"/>
          <w:sz w:val="24"/>
          <w:szCs w:val="24"/>
          <w14:ligatures w14:val="standardContextual"/>
        </w:rPr>
        <w:tab/>
      </w:r>
      <w:r w:rsidR="00E04E72" w:rsidRPr="00AD6AC0">
        <w:rPr>
          <w:rFonts w:ascii="Inter" w:eastAsiaTheme="minorHAnsi" w:hAnsi="Inter" w:cstheme="minorBidi"/>
          <w:kern w:val="2"/>
          <w:sz w:val="24"/>
          <w:szCs w:val="24"/>
          <w14:ligatures w14:val="standardContextual"/>
        </w:rPr>
        <w:tab/>
      </w:r>
      <w:r w:rsidR="00E04E72" w:rsidRPr="00AD6AC0">
        <w:rPr>
          <w:rFonts w:ascii="Inter" w:eastAsiaTheme="minorHAnsi" w:hAnsi="Inter" w:cstheme="minorBidi"/>
          <w:kern w:val="2"/>
          <w:sz w:val="24"/>
          <w:szCs w:val="24"/>
          <w14:ligatures w14:val="standardContextual"/>
        </w:rPr>
        <w:tab/>
      </w:r>
      <w:r w:rsidR="00E04E72" w:rsidRPr="00AD6AC0">
        <w:rPr>
          <w:rFonts w:ascii="Inter" w:eastAsiaTheme="minorHAnsi" w:hAnsi="Inter" w:cstheme="minorBidi"/>
          <w:kern w:val="2"/>
          <w:sz w:val="24"/>
          <w:szCs w:val="24"/>
          <w14:ligatures w14:val="standardContextual"/>
        </w:rPr>
        <w:tab/>
      </w:r>
      <w:r w:rsidR="00E04E72" w:rsidRPr="00AD6AC0">
        <w:rPr>
          <w:rFonts w:ascii="Inter" w:eastAsiaTheme="minorHAnsi" w:hAnsi="Inter" w:cstheme="minorBidi"/>
          <w:kern w:val="2"/>
          <w:sz w:val="24"/>
          <w:szCs w:val="24"/>
          <w14:ligatures w14:val="standardContextual"/>
        </w:rPr>
        <w:tab/>
      </w:r>
      <w:r w:rsidR="00E04E72" w:rsidRPr="00AD6AC0">
        <w:rPr>
          <w:rFonts w:ascii="Inter" w:eastAsiaTheme="minorHAnsi" w:hAnsi="Inter" w:cstheme="minorBidi"/>
          <w:kern w:val="2"/>
          <w:sz w:val="24"/>
          <w:szCs w:val="24"/>
          <w14:ligatures w14:val="standardContextual"/>
        </w:rPr>
        <w:tab/>
      </w:r>
      <w:r w:rsidR="00E04E72" w:rsidRPr="00AD6AC0">
        <w:rPr>
          <w:rFonts w:ascii="Inter" w:eastAsiaTheme="minorHAnsi" w:hAnsi="Inter" w:cstheme="minorBidi"/>
          <w:kern w:val="2"/>
          <w:sz w:val="24"/>
          <w:szCs w:val="24"/>
          <w14:ligatures w14:val="standardContextual"/>
        </w:rPr>
        <w:tab/>
      </w:r>
      <w:r w:rsidR="00E04E72" w:rsidRPr="00AD6AC0">
        <w:rPr>
          <w:rFonts w:ascii="Inter" w:eastAsiaTheme="minorHAnsi" w:hAnsi="Inter" w:cstheme="minorBidi"/>
          <w:kern w:val="2"/>
          <w:sz w:val="24"/>
          <w:szCs w:val="24"/>
          <w14:ligatures w14:val="standardContextual"/>
        </w:rPr>
        <w:tab/>
      </w:r>
      <w:r w:rsidR="00E04E72" w:rsidRPr="00AD6AC0">
        <w:rPr>
          <w:rFonts w:ascii="Inter" w:eastAsiaTheme="minorHAnsi" w:hAnsi="Inter" w:cstheme="minorBidi"/>
          <w:kern w:val="2"/>
          <w:sz w:val="24"/>
          <w:szCs w:val="24"/>
          <w14:ligatures w14:val="standardContextual"/>
        </w:rPr>
        <w:tab/>
        <w:t xml:space="preserve">         </w:t>
      </w:r>
      <w:r w:rsidR="00F3553C">
        <w:rPr>
          <w:rFonts w:ascii="Inter" w:eastAsiaTheme="minorHAnsi" w:hAnsi="Inter" w:cstheme="minorBidi"/>
          <w:kern w:val="2"/>
          <w:sz w:val="24"/>
          <w:szCs w:val="24"/>
          <w14:ligatures w14:val="standardContextual"/>
        </w:rPr>
        <w:t>8</w:t>
      </w:r>
    </w:p>
    <w:p w14:paraId="1589F7B9" w14:textId="3213792F" w:rsidR="00CB08EA" w:rsidRPr="00AD6AC0" w:rsidRDefault="006B56B3"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3.2</w:t>
      </w:r>
      <w:r w:rsidR="00CB08EA" w:rsidRPr="00AD6AC0">
        <w:rPr>
          <w:rFonts w:ascii="Inter" w:eastAsiaTheme="minorHAnsi" w:hAnsi="Inter" w:cstheme="minorBidi"/>
          <w:kern w:val="2"/>
          <w:sz w:val="24"/>
          <w:szCs w:val="24"/>
          <w14:ligatures w14:val="standardContextual"/>
        </w:rPr>
        <w:tab/>
        <w:t xml:space="preserve">Basic </w:t>
      </w:r>
      <w:r w:rsidRPr="00AD6AC0">
        <w:rPr>
          <w:rFonts w:ascii="Inter" w:eastAsiaTheme="minorHAnsi" w:hAnsi="Inter" w:cstheme="minorBidi"/>
          <w:kern w:val="2"/>
          <w:sz w:val="24"/>
          <w:szCs w:val="24"/>
          <w14:ligatures w14:val="standardContextual"/>
        </w:rPr>
        <w:t>S</w:t>
      </w:r>
      <w:r w:rsidR="00CB08EA" w:rsidRPr="00AD6AC0">
        <w:rPr>
          <w:rFonts w:ascii="Inter" w:eastAsiaTheme="minorHAnsi" w:hAnsi="Inter" w:cstheme="minorBidi"/>
          <w:kern w:val="2"/>
          <w:sz w:val="24"/>
          <w:szCs w:val="24"/>
          <w14:ligatures w14:val="standardContextual"/>
        </w:rPr>
        <w:t xml:space="preserve">tructure </w:t>
      </w:r>
      <w:r w:rsidR="00EE00B3" w:rsidRPr="00AD6AC0">
        <w:rPr>
          <w:rFonts w:ascii="Inter" w:eastAsiaTheme="minorHAnsi" w:hAnsi="Inter" w:cstheme="minorBidi"/>
          <w:kern w:val="2"/>
          <w:sz w:val="24"/>
          <w:szCs w:val="24"/>
          <w14:ligatures w14:val="standardContextual"/>
        </w:rPr>
        <w:tab/>
      </w:r>
      <w:r w:rsidR="00EE00B3" w:rsidRPr="00AD6AC0">
        <w:rPr>
          <w:rFonts w:ascii="Inter" w:eastAsiaTheme="minorHAnsi" w:hAnsi="Inter" w:cstheme="minorBidi"/>
          <w:kern w:val="2"/>
          <w:sz w:val="24"/>
          <w:szCs w:val="24"/>
          <w14:ligatures w14:val="standardContextual"/>
        </w:rPr>
        <w:tab/>
      </w:r>
      <w:r w:rsidR="00EE00B3" w:rsidRPr="00AD6AC0">
        <w:rPr>
          <w:rFonts w:ascii="Inter" w:eastAsiaTheme="minorHAnsi" w:hAnsi="Inter" w:cstheme="minorBidi"/>
          <w:kern w:val="2"/>
          <w:sz w:val="24"/>
          <w:szCs w:val="24"/>
          <w14:ligatures w14:val="standardContextual"/>
        </w:rPr>
        <w:tab/>
      </w:r>
      <w:r w:rsidR="00EE00B3" w:rsidRPr="00AD6AC0">
        <w:rPr>
          <w:rFonts w:ascii="Inter" w:eastAsiaTheme="minorHAnsi" w:hAnsi="Inter" w:cstheme="minorBidi"/>
          <w:kern w:val="2"/>
          <w:sz w:val="24"/>
          <w:szCs w:val="24"/>
          <w14:ligatures w14:val="standardContextual"/>
        </w:rPr>
        <w:tab/>
      </w:r>
      <w:r w:rsidR="00EE00B3" w:rsidRPr="00AD6AC0">
        <w:rPr>
          <w:rFonts w:ascii="Inter" w:eastAsiaTheme="minorHAnsi" w:hAnsi="Inter" w:cstheme="minorBidi"/>
          <w:kern w:val="2"/>
          <w:sz w:val="24"/>
          <w:szCs w:val="24"/>
          <w14:ligatures w14:val="standardContextual"/>
        </w:rPr>
        <w:tab/>
      </w:r>
      <w:r w:rsidR="00EE00B3" w:rsidRPr="00AD6AC0">
        <w:rPr>
          <w:rFonts w:ascii="Inter" w:eastAsiaTheme="minorHAnsi" w:hAnsi="Inter" w:cstheme="minorBidi"/>
          <w:kern w:val="2"/>
          <w:sz w:val="24"/>
          <w:szCs w:val="24"/>
          <w14:ligatures w14:val="standardContextual"/>
        </w:rPr>
        <w:tab/>
      </w:r>
      <w:r w:rsidR="00EE00B3" w:rsidRPr="00AD6AC0">
        <w:rPr>
          <w:rFonts w:ascii="Inter" w:eastAsiaTheme="minorHAnsi" w:hAnsi="Inter" w:cstheme="minorBidi"/>
          <w:kern w:val="2"/>
          <w:sz w:val="24"/>
          <w:szCs w:val="24"/>
          <w14:ligatures w14:val="standardContextual"/>
        </w:rPr>
        <w:tab/>
        <w:t xml:space="preserve">         </w:t>
      </w:r>
      <w:r w:rsidR="00F3553C">
        <w:rPr>
          <w:rFonts w:ascii="Inter" w:eastAsiaTheme="minorHAnsi" w:hAnsi="Inter" w:cstheme="minorBidi"/>
          <w:kern w:val="2"/>
          <w:sz w:val="24"/>
          <w:szCs w:val="24"/>
          <w14:ligatures w14:val="standardContextual"/>
        </w:rPr>
        <w:t>9</w:t>
      </w:r>
    </w:p>
    <w:p w14:paraId="68F126DB" w14:textId="463F4709" w:rsidR="00301D4C" w:rsidRPr="00AD6AC0" w:rsidRDefault="006B56B3"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3.3</w:t>
      </w:r>
      <w:r w:rsidR="00CB08EA" w:rsidRPr="00AD6AC0">
        <w:rPr>
          <w:rFonts w:ascii="Inter" w:eastAsiaTheme="minorHAnsi" w:hAnsi="Inter" w:cstheme="minorBidi"/>
          <w:kern w:val="2"/>
          <w:sz w:val="24"/>
          <w:szCs w:val="24"/>
          <w14:ligatures w14:val="standardContextual"/>
        </w:rPr>
        <w:tab/>
      </w:r>
      <w:r w:rsidR="00371C2A" w:rsidRPr="00AD6AC0">
        <w:rPr>
          <w:rFonts w:ascii="Inter" w:eastAsiaTheme="minorHAnsi" w:hAnsi="Inter" w:cstheme="minorBidi"/>
          <w:kern w:val="2"/>
          <w:sz w:val="24"/>
          <w:szCs w:val="24"/>
          <w14:ligatures w14:val="standardContextual"/>
        </w:rPr>
        <w:t>Models o</w:t>
      </w:r>
      <w:r w:rsidR="00301D4C" w:rsidRPr="00AD6AC0">
        <w:rPr>
          <w:rFonts w:ascii="Inter" w:eastAsiaTheme="minorHAnsi" w:hAnsi="Inter" w:cstheme="minorBidi"/>
          <w:kern w:val="2"/>
          <w:sz w:val="24"/>
          <w:szCs w:val="24"/>
          <w14:ligatures w14:val="standardContextual"/>
        </w:rPr>
        <w:t>f Programme</w:t>
      </w:r>
      <w:r w:rsidR="00BF5642" w:rsidRPr="00AD6AC0">
        <w:rPr>
          <w:rFonts w:ascii="Inter" w:eastAsiaTheme="minorHAnsi" w:hAnsi="Inter" w:cstheme="minorBidi"/>
          <w:kern w:val="2"/>
          <w:sz w:val="24"/>
          <w:szCs w:val="24"/>
          <w14:ligatures w14:val="standardContextual"/>
        </w:rPr>
        <w:tab/>
      </w:r>
      <w:r w:rsidR="008D2DFE" w:rsidRPr="00AD6AC0">
        <w:rPr>
          <w:rFonts w:ascii="Inter" w:eastAsiaTheme="minorHAnsi" w:hAnsi="Inter" w:cstheme="minorBidi"/>
          <w:kern w:val="2"/>
          <w:sz w:val="24"/>
          <w:szCs w:val="24"/>
          <w14:ligatures w14:val="standardContextual"/>
        </w:rPr>
        <w:tab/>
      </w:r>
      <w:r w:rsidR="008D2DFE" w:rsidRPr="00AD6AC0">
        <w:rPr>
          <w:rFonts w:ascii="Inter" w:eastAsiaTheme="minorHAnsi" w:hAnsi="Inter" w:cstheme="minorBidi"/>
          <w:kern w:val="2"/>
          <w:sz w:val="24"/>
          <w:szCs w:val="24"/>
          <w14:ligatures w14:val="standardContextual"/>
        </w:rPr>
        <w:tab/>
      </w:r>
      <w:r w:rsidR="008D2DFE" w:rsidRPr="00AD6AC0">
        <w:rPr>
          <w:rFonts w:ascii="Inter" w:eastAsiaTheme="minorHAnsi" w:hAnsi="Inter" w:cstheme="minorBidi"/>
          <w:kern w:val="2"/>
          <w:sz w:val="24"/>
          <w:szCs w:val="24"/>
          <w14:ligatures w14:val="standardContextual"/>
        </w:rPr>
        <w:tab/>
      </w:r>
      <w:r w:rsidR="008D2DFE" w:rsidRPr="00AD6AC0">
        <w:rPr>
          <w:rFonts w:ascii="Inter" w:eastAsiaTheme="minorHAnsi" w:hAnsi="Inter" w:cstheme="minorBidi"/>
          <w:kern w:val="2"/>
          <w:sz w:val="24"/>
          <w:szCs w:val="24"/>
          <w14:ligatures w14:val="standardContextual"/>
        </w:rPr>
        <w:tab/>
      </w:r>
      <w:r w:rsidR="008D2DFE" w:rsidRPr="00AD6AC0">
        <w:rPr>
          <w:rFonts w:ascii="Inter" w:eastAsiaTheme="minorHAnsi" w:hAnsi="Inter" w:cstheme="minorBidi"/>
          <w:kern w:val="2"/>
          <w:sz w:val="24"/>
          <w:szCs w:val="24"/>
          <w14:ligatures w14:val="standardContextual"/>
        </w:rPr>
        <w:tab/>
        <w:t xml:space="preserve">         </w:t>
      </w:r>
      <w:r w:rsidR="00F3553C">
        <w:rPr>
          <w:rFonts w:ascii="Inter" w:eastAsiaTheme="minorHAnsi" w:hAnsi="Inter" w:cstheme="minorBidi"/>
          <w:kern w:val="2"/>
          <w:sz w:val="24"/>
          <w:szCs w:val="24"/>
          <w14:ligatures w14:val="standardContextual"/>
        </w:rPr>
        <w:t>10</w:t>
      </w:r>
    </w:p>
    <w:p w14:paraId="066C97AC" w14:textId="63FBC4FF" w:rsidR="00CB08EA" w:rsidRPr="00AD6AC0" w:rsidRDefault="00301D4C"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3.4</w:t>
      </w:r>
      <w:r w:rsidR="00CB08EA" w:rsidRPr="00AD6AC0">
        <w:rPr>
          <w:rFonts w:ascii="Inter" w:eastAsiaTheme="minorHAnsi" w:hAnsi="Inter" w:cstheme="minorBidi"/>
          <w:kern w:val="2"/>
          <w:sz w:val="24"/>
          <w:szCs w:val="24"/>
          <w14:ligatures w14:val="standardContextual"/>
        </w:rPr>
        <w:tab/>
      </w:r>
      <w:r w:rsidR="00371C2A" w:rsidRPr="00AD6AC0">
        <w:rPr>
          <w:rFonts w:ascii="Inter" w:eastAsiaTheme="minorHAnsi" w:hAnsi="Inter" w:cstheme="minorBidi"/>
          <w:kern w:val="2"/>
          <w:sz w:val="24"/>
          <w:szCs w:val="24"/>
          <w14:ligatures w14:val="standardContextual"/>
        </w:rPr>
        <w:t>Curriculum structures and Matrix</w:t>
      </w:r>
      <w:r w:rsidR="008D2DFE" w:rsidRPr="00AD6AC0">
        <w:rPr>
          <w:rFonts w:ascii="Inter" w:eastAsiaTheme="minorHAnsi" w:hAnsi="Inter" w:cstheme="minorBidi"/>
          <w:kern w:val="2"/>
          <w:sz w:val="24"/>
          <w:szCs w:val="24"/>
          <w14:ligatures w14:val="standardContextual"/>
        </w:rPr>
        <w:tab/>
      </w:r>
      <w:r w:rsidR="008D2DFE" w:rsidRPr="00AD6AC0">
        <w:rPr>
          <w:rFonts w:ascii="Inter" w:eastAsiaTheme="minorHAnsi" w:hAnsi="Inter" w:cstheme="minorBidi"/>
          <w:kern w:val="2"/>
          <w:sz w:val="24"/>
          <w:szCs w:val="24"/>
          <w14:ligatures w14:val="standardContextual"/>
        </w:rPr>
        <w:tab/>
      </w:r>
      <w:r w:rsidR="008D2DFE" w:rsidRPr="00AD6AC0">
        <w:rPr>
          <w:rFonts w:ascii="Inter" w:eastAsiaTheme="minorHAnsi" w:hAnsi="Inter" w:cstheme="minorBidi"/>
          <w:kern w:val="2"/>
          <w:sz w:val="24"/>
          <w:szCs w:val="24"/>
          <w14:ligatures w14:val="standardContextual"/>
        </w:rPr>
        <w:tab/>
      </w:r>
      <w:r w:rsidR="008D2DFE" w:rsidRPr="00AD6AC0">
        <w:rPr>
          <w:rFonts w:ascii="Inter" w:eastAsiaTheme="minorHAnsi" w:hAnsi="Inter" w:cstheme="minorBidi"/>
          <w:kern w:val="2"/>
          <w:sz w:val="24"/>
          <w:szCs w:val="24"/>
          <w14:ligatures w14:val="standardContextual"/>
        </w:rPr>
        <w:tab/>
        <w:t xml:space="preserve">       </w:t>
      </w:r>
      <w:r w:rsidR="0009156F" w:rsidRPr="00AD6AC0">
        <w:rPr>
          <w:rFonts w:ascii="Inter" w:eastAsiaTheme="minorHAnsi" w:hAnsi="Inter" w:cstheme="minorBidi"/>
          <w:kern w:val="2"/>
          <w:sz w:val="24"/>
          <w:szCs w:val="24"/>
          <w14:ligatures w14:val="standardContextual"/>
        </w:rPr>
        <w:t xml:space="preserve">  </w:t>
      </w:r>
      <w:r w:rsidR="00F3553C">
        <w:rPr>
          <w:rFonts w:ascii="Inter" w:eastAsiaTheme="minorHAnsi" w:hAnsi="Inter" w:cstheme="minorBidi"/>
          <w:kern w:val="2"/>
          <w:sz w:val="24"/>
          <w:szCs w:val="24"/>
          <w14:ligatures w14:val="standardContextual"/>
        </w:rPr>
        <w:t>10</w:t>
      </w:r>
    </w:p>
    <w:p w14:paraId="0F035B7B" w14:textId="77777777" w:rsidR="00CB08EA" w:rsidRPr="00AD6AC0" w:rsidRDefault="00CB08EA" w:rsidP="00D0700D">
      <w:pPr>
        <w:rPr>
          <w:rFonts w:ascii="Inter" w:eastAsiaTheme="minorHAnsi" w:hAnsi="Inter" w:cstheme="minorBidi"/>
          <w:kern w:val="2"/>
          <w:sz w:val="24"/>
          <w:szCs w:val="24"/>
          <w14:ligatures w14:val="standardContextual"/>
        </w:rPr>
      </w:pPr>
    </w:p>
    <w:p w14:paraId="40A3DC83" w14:textId="27BA3656" w:rsidR="00CB08EA" w:rsidRPr="005F5119" w:rsidRDefault="00CB08EA" w:rsidP="00D0700D">
      <w:pPr>
        <w:rPr>
          <w:rFonts w:ascii="Noto Sans" w:eastAsiaTheme="majorEastAsia" w:hAnsi="Noto Sans" w:cs="Noto Sans"/>
          <w:color w:val="4472C4" w:themeColor="accent1"/>
          <w:kern w:val="2"/>
          <w:sz w:val="32"/>
          <w:szCs w:val="40"/>
          <w14:ligatures w14:val="standardContextual"/>
        </w:rPr>
      </w:pPr>
      <w:r w:rsidRPr="005F5119">
        <w:rPr>
          <w:rFonts w:ascii="Noto Sans" w:eastAsiaTheme="majorEastAsia" w:hAnsi="Noto Sans" w:cs="Noto Sans"/>
          <w:color w:val="4472C4" w:themeColor="accent1"/>
          <w:kern w:val="2"/>
          <w:sz w:val="32"/>
          <w:szCs w:val="40"/>
          <w14:ligatures w14:val="standardContextual"/>
        </w:rPr>
        <w:t>4. AC</w:t>
      </w:r>
      <w:r w:rsidR="00301D4C" w:rsidRPr="005F5119">
        <w:rPr>
          <w:rFonts w:ascii="Noto Sans" w:eastAsiaTheme="majorEastAsia" w:hAnsi="Noto Sans" w:cs="Noto Sans"/>
          <w:color w:val="4472C4" w:themeColor="accent1"/>
          <w:kern w:val="2"/>
          <w:sz w:val="32"/>
          <w:szCs w:val="40"/>
          <w14:ligatures w14:val="standardContextual"/>
        </w:rPr>
        <w:t xml:space="preserve">CREDITATION EVENTS, PROCEDURES AND </w:t>
      </w:r>
      <w:r w:rsidRPr="005F5119">
        <w:rPr>
          <w:rFonts w:ascii="Noto Sans" w:eastAsiaTheme="majorEastAsia" w:hAnsi="Noto Sans" w:cs="Noto Sans"/>
          <w:color w:val="4472C4" w:themeColor="accent1"/>
          <w:kern w:val="2"/>
          <w:sz w:val="32"/>
          <w:szCs w:val="40"/>
          <w14:ligatures w14:val="standardContextual"/>
        </w:rPr>
        <w:t>DOCUMENTS</w:t>
      </w:r>
      <w:r w:rsidR="008D2DFE" w:rsidRPr="005F5119">
        <w:rPr>
          <w:rFonts w:ascii="Noto Sans" w:eastAsiaTheme="majorEastAsia" w:hAnsi="Noto Sans" w:cs="Noto Sans"/>
          <w:color w:val="4472C4" w:themeColor="accent1"/>
          <w:kern w:val="2"/>
          <w:sz w:val="32"/>
          <w:szCs w:val="40"/>
          <w14:ligatures w14:val="standardContextual"/>
        </w:rPr>
        <w:tab/>
      </w:r>
      <w:r w:rsidR="009A4B6B" w:rsidRPr="005F5119">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9A4B6B" w:rsidRPr="005F5119">
        <w:rPr>
          <w:rFonts w:ascii="Noto Sans" w:eastAsiaTheme="majorEastAsia" w:hAnsi="Noto Sans" w:cs="Noto Sans"/>
          <w:color w:val="4472C4" w:themeColor="accent1"/>
          <w:kern w:val="2"/>
          <w:sz w:val="32"/>
          <w:szCs w:val="40"/>
          <w14:ligatures w14:val="standardContextual"/>
        </w:rPr>
        <w:t xml:space="preserve">       </w:t>
      </w:r>
      <w:r w:rsidR="00F3553C">
        <w:rPr>
          <w:rFonts w:ascii="Noto Sans" w:eastAsiaTheme="majorEastAsia" w:hAnsi="Noto Sans" w:cs="Noto Sans"/>
          <w:color w:val="4472C4" w:themeColor="accent1"/>
          <w:kern w:val="2"/>
          <w:sz w:val="32"/>
          <w:szCs w:val="40"/>
          <w14:ligatures w14:val="standardContextual"/>
        </w:rPr>
        <w:t>12</w:t>
      </w:r>
    </w:p>
    <w:p w14:paraId="1269A237" w14:textId="77777777" w:rsidR="009A4B6B" w:rsidRPr="00AD6AC0" w:rsidRDefault="009A4B6B" w:rsidP="00D0700D">
      <w:pPr>
        <w:rPr>
          <w:rFonts w:ascii="Inter" w:eastAsiaTheme="minorHAnsi" w:hAnsi="Inter" w:cstheme="minorBidi"/>
          <w:kern w:val="2"/>
          <w:sz w:val="24"/>
          <w:szCs w:val="24"/>
          <w14:ligatures w14:val="standardContextual"/>
        </w:rPr>
      </w:pPr>
    </w:p>
    <w:p w14:paraId="694F560B" w14:textId="600D7698" w:rsidR="00CB08EA" w:rsidRPr="00AD6AC0" w:rsidRDefault="006B56B3"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4.1</w:t>
      </w:r>
      <w:r w:rsidR="00CB08EA" w:rsidRPr="00AD6AC0">
        <w:rPr>
          <w:rFonts w:ascii="Inter" w:eastAsiaTheme="minorHAnsi" w:hAnsi="Inter" w:cstheme="minorBidi"/>
          <w:kern w:val="2"/>
          <w:sz w:val="24"/>
          <w:szCs w:val="24"/>
          <w14:ligatures w14:val="standardContextual"/>
        </w:rPr>
        <w:tab/>
        <w:t xml:space="preserve">Application </w:t>
      </w:r>
      <w:r w:rsidR="00DC6884" w:rsidRPr="00AD6AC0">
        <w:rPr>
          <w:rFonts w:ascii="Inter" w:eastAsiaTheme="minorHAnsi" w:hAnsi="Inter" w:cstheme="minorBidi"/>
          <w:kern w:val="2"/>
          <w:sz w:val="24"/>
          <w:szCs w:val="24"/>
          <w14:ligatures w14:val="standardContextual"/>
        </w:rPr>
        <w:t>P</w:t>
      </w:r>
      <w:r w:rsidR="00CB08EA" w:rsidRPr="00AD6AC0">
        <w:rPr>
          <w:rFonts w:ascii="Inter" w:eastAsiaTheme="minorHAnsi" w:hAnsi="Inter" w:cstheme="minorBidi"/>
          <w:kern w:val="2"/>
          <w:sz w:val="24"/>
          <w:szCs w:val="24"/>
          <w14:ligatures w14:val="standardContextual"/>
        </w:rPr>
        <w:t xml:space="preserve">rocedure </w:t>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t xml:space="preserve">       </w:t>
      </w:r>
      <w:r w:rsidR="009A4B6B" w:rsidRPr="00AD6AC0">
        <w:rPr>
          <w:rFonts w:ascii="Inter" w:eastAsiaTheme="minorHAnsi" w:hAnsi="Inter" w:cstheme="minorBidi"/>
          <w:kern w:val="2"/>
          <w:sz w:val="24"/>
          <w:szCs w:val="24"/>
          <w14:ligatures w14:val="standardContextual"/>
        </w:rPr>
        <w:t xml:space="preserve">  </w:t>
      </w:r>
      <w:r w:rsidR="00F3553C">
        <w:rPr>
          <w:rFonts w:ascii="Inter" w:eastAsiaTheme="minorHAnsi" w:hAnsi="Inter" w:cstheme="minorBidi"/>
          <w:kern w:val="2"/>
          <w:sz w:val="24"/>
          <w:szCs w:val="24"/>
          <w14:ligatures w14:val="standardContextual"/>
        </w:rPr>
        <w:t>12</w:t>
      </w:r>
    </w:p>
    <w:p w14:paraId="23A4D6A3" w14:textId="4967FE1E" w:rsidR="00CB08EA" w:rsidRPr="00AD6AC0" w:rsidRDefault="006B56B3"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4.2</w:t>
      </w:r>
      <w:r w:rsidR="00CB08EA" w:rsidRPr="00AD6AC0">
        <w:rPr>
          <w:rFonts w:ascii="Inter" w:eastAsiaTheme="minorHAnsi" w:hAnsi="Inter" w:cstheme="minorBidi"/>
          <w:kern w:val="2"/>
          <w:sz w:val="24"/>
          <w:szCs w:val="24"/>
          <w14:ligatures w14:val="standardContextual"/>
        </w:rPr>
        <w:tab/>
        <w:t xml:space="preserve">Application </w:t>
      </w:r>
      <w:r w:rsidR="00DC6884" w:rsidRPr="00AD6AC0">
        <w:rPr>
          <w:rFonts w:ascii="Inter" w:eastAsiaTheme="minorHAnsi" w:hAnsi="Inter" w:cstheme="minorBidi"/>
          <w:kern w:val="2"/>
          <w:sz w:val="24"/>
          <w:szCs w:val="24"/>
          <w14:ligatures w14:val="standardContextual"/>
        </w:rPr>
        <w:t>D</w:t>
      </w:r>
      <w:r w:rsidR="00CB08EA" w:rsidRPr="00AD6AC0">
        <w:rPr>
          <w:rFonts w:ascii="Inter" w:eastAsiaTheme="minorHAnsi" w:hAnsi="Inter" w:cstheme="minorBidi"/>
          <w:kern w:val="2"/>
          <w:sz w:val="24"/>
          <w:szCs w:val="24"/>
          <w14:ligatures w14:val="standardContextual"/>
        </w:rPr>
        <w:t>ocumentation</w:t>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AD6AC0">
        <w:rPr>
          <w:rFonts w:ascii="Inter" w:eastAsiaTheme="minorHAnsi" w:hAnsi="Inter" w:cstheme="minorBidi"/>
          <w:kern w:val="2"/>
          <w:sz w:val="24"/>
          <w:szCs w:val="24"/>
          <w14:ligatures w14:val="standardContextual"/>
        </w:rPr>
        <w:t xml:space="preserve">  </w:t>
      </w:r>
      <w:r w:rsidR="0009156F" w:rsidRPr="00AD6AC0">
        <w:rPr>
          <w:rFonts w:ascii="Inter" w:eastAsiaTheme="minorHAnsi" w:hAnsi="Inter" w:cstheme="minorBidi"/>
          <w:kern w:val="2"/>
          <w:sz w:val="24"/>
          <w:szCs w:val="24"/>
          <w14:ligatures w14:val="standardContextual"/>
        </w:rPr>
        <w:t xml:space="preserve">       </w:t>
      </w:r>
      <w:r w:rsidR="00F3553C">
        <w:rPr>
          <w:rFonts w:ascii="Inter" w:eastAsiaTheme="minorHAnsi" w:hAnsi="Inter" w:cstheme="minorBidi"/>
          <w:kern w:val="2"/>
          <w:sz w:val="24"/>
          <w:szCs w:val="24"/>
          <w14:ligatures w14:val="standardContextual"/>
        </w:rPr>
        <w:t>13</w:t>
      </w:r>
    </w:p>
    <w:p w14:paraId="05CB019C" w14:textId="4BE48A61" w:rsidR="00CB08EA" w:rsidRPr="00AD6AC0" w:rsidRDefault="006B56B3"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4.3</w:t>
      </w:r>
      <w:r w:rsidR="00CB08EA" w:rsidRPr="00AD6AC0">
        <w:rPr>
          <w:rFonts w:ascii="Inter" w:eastAsiaTheme="minorHAnsi" w:hAnsi="Inter" w:cstheme="minorBidi"/>
          <w:kern w:val="2"/>
          <w:sz w:val="24"/>
          <w:szCs w:val="24"/>
          <w14:ligatures w14:val="standardContextual"/>
        </w:rPr>
        <w:tab/>
        <w:t xml:space="preserve">PEAT 1 Accreditation Panel </w:t>
      </w:r>
      <w:r w:rsidR="008D2DFE" w:rsidRPr="00AD6AC0">
        <w:rPr>
          <w:rFonts w:ascii="Inter" w:eastAsiaTheme="minorHAnsi" w:hAnsi="Inter" w:cstheme="minorBidi"/>
          <w:kern w:val="2"/>
          <w:sz w:val="24"/>
          <w:szCs w:val="24"/>
          <w14:ligatures w14:val="standardContextual"/>
        </w:rPr>
        <w:tab/>
      </w:r>
      <w:r w:rsidR="008D2DFE" w:rsidRPr="00AD6AC0">
        <w:rPr>
          <w:rFonts w:ascii="Inter" w:eastAsiaTheme="minorHAnsi" w:hAnsi="Inter" w:cstheme="minorBidi"/>
          <w:kern w:val="2"/>
          <w:sz w:val="24"/>
          <w:szCs w:val="24"/>
          <w14:ligatures w14:val="standardContextual"/>
        </w:rPr>
        <w:tab/>
      </w:r>
      <w:r w:rsidR="008D2DFE" w:rsidRPr="00AD6AC0">
        <w:rPr>
          <w:rFonts w:ascii="Inter" w:eastAsiaTheme="minorHAnsi" w:hAnsi="Inter" w:cstheme="minorBidi"/>
          <w:kern w:val="2"/>
          <w:sz w:val="24"/>
          <w:szCs w:val="24"/>
          <w14:ligatures w14:val="standardContextual"/>
        </w:rPr>
        <w:tab/>
      </w:r>
      <w:r w:rsidR="008D2DFE" w:rsidRPr="00AD6AC0">
        <w:rPr>
          <w:rFonts w:ascii="Inter" w:eastAsiaTheme="minorHAnsi" w:hAnsi="Inter" w:cstheme="minorBidi"/>
          <w:kern w:val="2"/>
          <w:sz w:val="24"/>
          <w:szCs w:val="24"/>
          <w14:ligatures w14:val="standardContextual"/>
        </w:rPr>
        <w:tab/>
      </w:r>
      <w:r w:rsidR="008D2DFE" w:rsidRPr="00AD6AC0">
        <w:rPr>
          <w:rFonts w:ascii="Inter" w:eastAsiaTheme="minorHAnsi" w:hAnsi="Inter" w:cstheme="minorBidi"/>
          <w:kern w:val="2"/>
          <w:sz w:val="24"/>
          <w:szCs w:val="24"/>
          <w14:ligatures w14:val="standardContextual"/>
        </w:rPr>
        <w:tab/>
        <w:t xml:space="preserve"> </w:t>
      </w:r>
      <w:r w:rsidR="00B23733" w:rsidRPr="00AD6AC0">
        <w:rPr>
          <w:rFonts w:ascii="Inter" w:eastAsiaTheme="minorHAnsi" w:hAnsi="Inter" w:cstheme="minorBidi"/>
          <w:kern w:val="2"/>
          <w:sz w:val="24"/>
          <w:szCs w:val="24"/>
          <w14:ligatures w14:val="standardContextual"/>
        </w:rPr>
        <w:t xml:space="preserve">   </w:t>
      </w:r>
      <w:r w:rsidR="0009156F" w:rsidRPr="00AD6AC0">
        <w:rPr>
          <w:rFonts w:ascii="Inter" w:eastAsiaTheme="minorHAnsi" w:hAnsi="Inter" w:cstheme="minorBidi"/>
          <w:kern w:val="2"/>
          <w:sz w:val="24"/>
          <w:szCs w:val="24"/>
          <w14:ligatures w14:val="standardContextual"/>
        </w:rPr>
        <w:t xml:space="preserve">     </w:t>
      </w:r>
      <w:r w:rsidR="00F3553C">
        <w:rPr>
          <w:rFonts w:ascii="Inter" w:eastAsiaTheme="minorHAnsi" w:hAnsi="Inter" w:cstheme="minorBidi"/>
          <w:kern w:val="2"/>
          <w:sz w:val="24"/>
          <w:szCs w:val="24"/>
          <w14:ligatures w14:val="standardContextual"/>
        </w:rPr>
        <w:t>13</w:t>
      </w:r>
    </w:p>
    <w:p w14:paraId="580981B5" w14:textId="687AA269" w:rsidR="00CB08EA" w:rsidRPr="00AD6AC0" w:rsidRDefault="006B56B3"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4.4</w:t>
      </w:r>
      <w:r w:rsidR="00CB08EA" w:rsidRPr="00AD6AC0">
        <w:rPr>
          <w:rFonts w:ascii="Inter" w:eastAsiaTheme="minorHAnsi" w:hAnsi="Inter" w:cstheme="minorBidi"/>
          <w:kern w:val="2"/>
          <w:sz w:val="24"/>
          <w:szCs w:val="24"/>
          <w14:ligatures w14:val="standardContextual"/>
        </w:rPr>
        <w:tab/>
        <w:t xml:space="preserve">Period of Accreditation </w:t>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AD6AC0">
        <w:rPr>
          <w:rFonts w:ascii="Inter" w:eastAsiaTheme="minorHAnsi" w:hAnsi="Inter" w:cstheme="minorBidi"/>
          <w:kern w:val="2"/>
          <w:sz w:val="24"/>
          <w:szCs w:val="24"/>
          <w14:ligatures w14:val="standardContextual"/>
        </w:rPr>
        <w:t xml:space="preserve">  </w:t>
      </w:r>
      <w:r w:rsidR="0009156F" w:rsidRPr="00AD6AC0">
        <w:rPr>
          <w:rFonts w:ascii="Inter" w:eastAsiaTheme="minorHAnsi" w:hAnsi="Inter" w:cstheme="minorBidi"/>
          <w:kern w:val="2"/>
          <w:sz w:val="24"/>
          <w:szCs w:val="24"/>
          <w14:ligatures w14:val="standardContextual"/>
        </w:rPr>
        <w:t xml:space="preserve">       </w:t>
      </w:r>
      <w:r w:rsidR="00F3553C">
        <w:rPr>
          <w:rFonts w:ascii="Inter" w:eastAsiaTheme="minorHAnsi" w:hAnsi="Inter" w:cstheme="minorBidi"/>
          <w:kern w:val="2"/>
          <w:sz w:val="24"/>
          <w:szCs w:val="24"/>
          <w14:ligatures w14:val="standardContextual"/>
        </w:rPr>
        <w:t>16</w:t>
      </w:r>
    </w:p>
    <w:p w14:paraId="49EADB8C" w14:textId="7BA492D1" w:rsidR="00301D4C" w:rsidRPr="00AD6AC0" w:rsidRDefault="00CB08EA"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4.</w:t>
      </w:r>
      <w:r w:rsidR="009A4B6B" w:rsidRPr="00AD6AC0">
        <w:rPr>
          <w:rFonts w:ascii="Inter" w:eastAsiaTheme="minorHAnsi" w:hAnsi="Inter" w:cstheme="minorBidi"/>
          <w:kern w:val="2"/>
          <w:sz w:val="24"/>
          <w:szCs w:val="24"/>
          <w14:ligatures w14:val="standardContextual"/>
        </w:rPr>
        <w:t>5</w:t>
      </w:r>
      <w:r w:rsidRPr="00AD6AC0">
        <w:rPr>
          <w:rFonts w:ascii="Inter" w:eastAsiaTheme="minorHAnsi" w:hAnsi="Inter" w:cstheme="minorBidi"/>
          <w:kern w:val="2"/>
          <w:sz w:val="24"/>
          <w:szCs w:val="24"/>
          <w14:ligatures w14:val="standardContextual"/>
        </w:rPr>
        <w:t xml:space="preserve">     A</w:t>
      </w:r>
      <w:r w:rsidR="002B1C19" w:rsidRPr="00AD6AC0">
        <w:rPr>
          <w:rFonts w:ascii="Inter" w:eastAsiaTheme="minorHAnsi" w:hAnsi="Inter" w:cstheme="minorBidi"/>
          <w:kern w:val="2"/>
          <w:sz w:val="24"/>
          <w:szCs w:val="24"/>
          <w14:ligatures w14:val="standardContextual"/>
        </w:rPr>
        <w:t>ccreditation F</w:t>
      </w:r>
      <w:r w:rsidRPr="00AD6AC0">
        <w:rPr>
          <w:rFonts w:ascii="Inter" w:eastAsiaTheme="minorHAnsi" w:hAnsi="Inter" w:cstheme="minorBidi"/>
          <w:kern w:val="2"/>
          <w:sz w:val="24"/>
          <w:szCs w:val="24"/>
          <w14:ligatures w14:val="standardContextual"/>
        </w:rPr>
        <w:t>ees</w:t>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B358BF">
        <w:rPr>
          <w:rFonts w:ascii="Inter" w:eastAsiaTheme="minorHAnsi" w:hAnsi="Inter" w:cstheme="minorBidi"/>
          <w:kern w:val="2"/>
          <w:sz w:val="24"/>
          <w:szCs w:val="24"/>
          <w14:ligatures w14:val="standardContextual"/>
        </w:rPr>
        <w:tab/>
      </w:r>
      <w:r w:rsidR="00AD6AC0">
        <w:rPr>
          <w:rFonts w:ascii="Inter" w:eastAsiaTheme="minorHAnsi" w:hAnsi="Inter" w:cstheme="minorBidi"/>
          <w:kern w:val="2"/>
          <w:sz w:val="24"/>
          <w:szCs w:val="24"/>
          <w14:ligatures w14:val="standardContextual"/>
        </w:rPr>
        <w:t xml:space="preserve">  </w:t>
      </w:r>
      <w:r w:rsidR="0009156F" w:rsidRPr="00AD6AC0">
        <w:rPr>
          <w:rFonts w:ascii="Inter" w:eastAsiaTheme="minorHAnsi" w:hAnsi="Inter" w:cstheme="minorBidi"/>
          <w:kern w:val="2"/>
          <w:sz w:val="24"/>
          <w:szCs w:val="24"/>
          <w14:ligatures w14:val="standardContextual"/>
        </w:rPr>
        <w:t xml:space="preserve">       </w:t>
      </w:r>
      <w:r w:rsidR="00F3553C">
        <w:rPr>
          <w:rFonts w:ascii="Inter" w:eastAsiaTheme="minorHAnsi" w:hAnsi="Inter" w:cstheme="minorBidi"/>
          <w:kern w:val="2"/>
          <w:sz w:val="24"/>
          <w:szCs w:val="24"/>
          <w14:ligatures w14:val="standardContextual"/>
        </w:rPr>
        <w:t>16</w:t>
      </w:r>
    </w:p>
    <w:p w14:paraId="51F55E4E" w14:textId="3BDEBC12" w:rsidR="00301D4C" w:rsidRPr="00AD6AC0" w:rsidRDefault="00301D4C"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4.</w:t>
      </w:r>
      <w:r w:rsidR="009A4B6B" w:rsidRPr="00AD6AC0">
        <w:rPr>
          <w:rFonts w:ascii="Inter" w:eastAsiaTheme="minorHAnsi" w:hAnsi="Inter" w:cstheme="minorBidi"/>
          <w:kern w:val="2"/>
          <w:sz w:val="24"/>
          <w:szCs w:val="24"/>
          <w14:ligatures w14:val="standardContextual"/>
        </w:rPr>
        <w:t>6</w:t>
      </w:r>
      <w:r w:rsidRPr="00AD6AC0">
        <w:rPr>
          <w:rFonts w:ascii="Inter" w:eastAsiaTheme="minorHAnsi" w:hAnsi="Inter" w:cstheme="minorBidi"/>
          <w:kern w:val="2"/>
          <w:sz w:val="24"/>
          <w:szCs w:val="24"/>
          <w14:ligatures w14:val="standardContextual"/>
        </w:rPr>
        <w:tab/>
        <w:t>Annual Report</w:t>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AD6AC0">
        <w:rPr>
          <w:rFonts w:ascii="Inter" w:eastAsiaTheme="minorHAnsi" w:hAnsi="Inter" w:cstheme="minorBidi"/>
          <w:kern w:val="2"/>
          <w:sz w:val="24"/>
          <w:szCs w:val="24"/>
          <w14:ligatures w14:val="standardContextual"/>
        </w:rPr>
        <w:t xml:space="preserve">  </w:t>
      </w:r>
      <w:r w:rsidR="0009156F" w:rsidRPr="00AD6AC0">
        <w:rPr>
          <w:rFonts w:ascii="Inter" w:eastAsiaTheme="minorHAnsi" w:hAnsi="Inter" w:cstheme="minorBidi"/>
          <w:kern w:val="2"/>
          <w:sz w:val="24"/>
          <w:szCs w:val="24"/>
          <w14:ligatures w14:val="standardContextual"/>
        </w:rPr>
        <w:t xml:space="preserve">       </w:t>
      </w:r>
      <w:r w:rsidR="00F3553C">
        <w:rPr>
          <w:rFonts w:ascii="Inter" w:eastAsiaTheme="minorHAnsi" w:hAnsi="Inter" w:cstheme="minorBidi"/>
          <w:kern w:val="2"/>
          <w:sz w:val="24"/>
          <w:szCs w:val="24"/>
          <w14:ligatures w14:val="standardContextual"/>
        </w:rPr>
        <w:t>17</w:t>
      </w:r>
      <w:r w:rsidR="008D2DFE" w:rsidRPr="00AD6AC0">
        <w:rPr>
          <w:rFonts w:ascii="Inter" w:eastAsiaTheme="minorHAnsi" w:hAnsi="Inter" w:cstheme="minorBidi"/>
          <w:kern w:val="2"/>
          <w:sz w:val="24"/>
          <w:szCs w:val="24"/>
          <w14:ligatures w14:val="standardContextual"/>
        </w:rPr>
        <w:tab/>
      </w:r>
    </w:p>
    <w:p w14:paraId="4D2FA503" w14:textId="75DD99CB" w:rsidR="00CB08EA" w:rsidRPr="00AD6AC0" w:rsidRDefault="00301D4C"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4.</w:t>
      </w:r>
      <w:r w:rsidR="009A4B6B" w:rsidRPr="00AD6AC0">
        <w:rPr>
          <w:rFonts w:ascii="Inter" w:eastAsiaTheme="minorHAnsi" w:hAnsi="Inter" w:cstheme="minorBidi"/>
          <w:kern w:val="2"/>
          <w:sz w:val="24"/>
          <w:szCs w:val="24"/>
          <w14:ligatures w14:val="standardContextual"/>
        </w:rPr>
        <w:t>7</w:t>
      </w:r>
      <w:r w:rsidR="00CB08EA" w:rsidRPr="00AD6AC0">
        <w:rPr>
          <w:rFonts w:ascii="Inter" w:eastAsiaTheme="minorHAnsi" w:hAnsi="Inter" w:cstheme="minorBidi"/>
          <w:kern w:val="2"/>
          <w:sz w:val="24"/>
          <w:szCs w:val="24"/>
          <w14:ligatures w14:val="standardContextual"/>
        </w:rPr>
        <w:t xml:space="preserve">     </w:t>
      </w:r>
      <w:r w:rsidR="002B1C19" w:rsidRPr="00AD6AC0">
        <w:rPr>
          <w:rFonts w:ascii="Inter" w:eastAsiaTheme="minorHAnsi" w:hAnsi="Inter" w:cstheme="minorBidi"/>
          <w:kern w:val="2"/>
          <w:sz w:val="24"/>
          <w:szCs w:val="24"/>
          <w14:ligatures w14:val="standardContextual"/>
        </w:rPr>
        <w:t>Procedures for Renewal of A</w:t>
      </w:r>
      <w:r w:rsidR="00CB08EA" w:rsidRPr="00AD6AC0">
        <w:rPr>
          <w:rFonts w:ascii="Inter" w:eastAsiaTheme="minorHAnsi" w:hAnsi="Inter" w:cstheme="minorBidi"/>
          <w:kern w:val="2"/>
          <w:sz w:val="24"/>
          <w:szCs w:val="24"/>
          <w14:ligatures w14:val="standardContextual"/>
        </w:rPr>
        <w:t>ccreditation</w:t>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AD6AC0">
        <w:rPr>
          <w:rFonts w:ascii="Inter" w:eastAsiaTheme="minorHAnsi" w:hAnsi="Inter" w:cstheme="minorBidi"/>
          <w:kern w:val="2"/>
          <w:sz w:val="24"/>
          <w:szCs w:val="24"/>
          <w14:ligatures w14:val="standardContextual"/>
        </w:rPr>
        <w:t xml:space="preserve">  </w:t>
      </w:r>
      <w:r w:rsidR="0009156F" w:rsidRPr="00AD6AC0">
        <w:rPr>
          <w:rFonts w:ascii="Inter" w:eastAsiaTheme="minorHAnsi" w:hAnsi="Inter" w:cstheme="minorBidi"/>
          <w:kern w:val="2"/>
          <w:sz w:val="24"/>
          <w:szCs w:val="24"/>
          <w14:ligatures w14:val="standardContextual"/>
        </w:rPr>
        <w:t xml:space="preserve">       1</w:t>
      </w:r>
      <w:r w:rsidR="00F3553C">
        <w:rPr>
          <w:rFonts w:ascii="Inter" w:eastAsiaTheme="minorHAnsi" w:hAnsi="Inter" w:cstheme="minorBidi"/>
          <w:kern w:val="2"/>
          <w:sz w:val="24"/>
          <w:szCs w:val="24"/>
          <w14:ligatures w14:val="standardContextual"/>
        </w:rPr>
        <w:t>8</w:t>
      </w:r>
    </w:p>
    <w:p w14:paraId="37DA334A" w14:textId="35AED457" w:rsidR="00CB08EA" w:rsidRPr="00AD6AC0" w:rsidRDefault="00301D4C"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4.</w:t>
      </w:r>
      <w:r w:rsidR="009A4B6B" w:rsidRPr="00AD6AC0">
        <w:rPr>
          <w:rFonts w:ascii="Inter" w:eastAsiaTheme="minorHAnsi" w:hAnsi="Inter" w:cstheme="minorBidi"/>
          <w:kern w:val="2"/>
          <w:sz w:val="24"/>
          <w:szCs w:val="24"/>
          <w14:ligatures w14:val="standardContextual"/>
        </w:rPr>
        <w:t>8</w:t>
      </w:r>
      <w:r w:rsidR="00371C2A" w:rsidRPr="00AD6AC0">
        <w:rPr>
          <w:rFonts w:ascii="Inter" w:eastAsiaTheme="minorHAnsi" w:hAnsi="Inter" w:cstheme="minorBidi"/>
          <w:kern w:val="2"/>
          <w:sz w:val="24"/>
          <w:szCs w:val="24"/>
          <w14:ligatures w14:val="standardContextual"/>
        </w:rPr>
        <w:tab/>
      </w:r>
      <w:r w:rsidR="00CB08EA" w:rsidRPr="00AD6AC0">
        <w:rPr>
          <w:rFonts w:ascii="Inter" w:eastAsiaTheme="minorHAnsi" w:hAnsi="Inter" w:cstheme="minorBidi"/>
          <w:kern w:val="2"/>
          <w:sz w:val="24"/>
          <w:szCs w:val="24"/>
          <w14:ligatures w14:val="standardContextual"/>
        </w:rPr>
        <w:t>Appeals against</w:t>
      </w:r>
      <w:r w:rsidR="00FC4A0E" w:rsidRPr="00AD6AC0">
        <w:rPr>
          <w:rFonts w:ascii="Inter" w:eastAsiaTheme="minorHAnsi" w:hAnsi="Inter" w:cstheme="minorBidi"/>
          <w:kern w:val="2"/>
          <w:sz w:val="24"/>
          <w:szCs w:val="24"/>
          <w14:ligatures w14:val="standardContextual"/>
        </w:rPr>
        <w:t xml:space="preserve"> all</w:t>
      </w:r>
      <w:r w:rsidR="00510BBB" w:rsidRPr="00AD6AC0">
        <w:rPr>
          <w:rFonts w:ascii="Inter" w:eastAsiaTheme="minorHAnsi" w:hAnsi="Inter" w:cstheme="minorBidi"/>
          <w:kern w:val="2"/>
          <w:sz w:val="24"/>
          <w:szCs w:val="24"/>
          <w14:ligatures w14:val="standardContextual"/>
        </w:rPr>
        <w:t xml:space="preserve"> Sub-Committee Decisions</w:t>
      </w:r>
      <w:r w:rsidR="00510BBB"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AD6AC0">
        <w:rPr>
          <w:rFonts w:ascii="Inter" w:eastAsiaTheme="minorHAnsi" w:hAnsi="Inter" w:cstheme="minorBidi"/>
          <w:kern w:val="2"/>
          <w:sz w:val="24"/>
          <w:szCs w:val="24"/>
          <w14:ligatures w14:val="standardContextual"/>
        </w:rPr>
        <w:t xml:space="preserve">  </w:t>
      </w:r>
      <w:r w:rsidR="0009156F" w:rsidRPr="00AD6AC0">
        <w:rPr>
          <w:rFonts w:ascii="Inter" w:eastAsiaTheme="minorHAnsi" w:hAnsi="Inter" w:cstheme="minorBidi"/>
          <w:kern w:val="2"/>
          <w:sz w:val="24"/>
          <w:szCs w:val="24"/>
          <w14:ligatures w14:val="standardContextual"/>
        </w:rPr>
        <w:t xml:space="preserve">       1</w:t>
      </w:r>
      <w:r w:rsidR="00F3553C">
        <w:rPr>
          <w:rFonts w:ascii="Inter" w:eastAsiaTheme="minorHAnsi" w:hAnsi="Inter" w:cstheme="minorBidi"/>
          <w:kern w:val="2"/>
          <w:sz w:val="24"/>
          <w:szCs w:val="24"/>
          <w14:ligatures w14:val="standardContextual"/>
        </w:rPr>
        <w:t>9</w:t>
      </w:r>
    </w:p>
    <w:p w14:paraId="48EE777F" w14:textId="16814C85" w:rsidR="00AE0765" w:rsidRDefault="00AE0765" w:rsidP="00D0700D">
      <w:pPr>
        <w:rPr>
          <w:rFonts w:ascii="Inter" w:eastAsiaTheme="minorHAnsi" w:hAnsi="Inter" w:cstheme="minorBidi"/>
          <w:kern w:val="2"/>
          <w:sz w:val="24"/>
          <w:szCs w:val="24"/>
          <w14:ligatures w14:val="standardContextual"/>
        </w:rPr>
      </w:pPr>
      <w:r>
        <w:rPr>
          <w:rFonts w:ascii="Inter" w:eastAsiaTheme="minorHAnsi" w:hAnsi="Inter" w:cstheme="minorBidi"/>
          <w:kern w:val="2"/>
          <w:sz w:val="24"/>
          <w:szCs w:val="24"/>
          <w14:ligatures w14:val="standardContextual"/>
        </w:rPr>
        <w:br/>
      </w:r>
    </w:p>
    <w:p w14:paraId="79613852" w14:textId="77777777" w:rsidR="00AE0765" w:rsidRDefault="00AE0765">
      <w:pPr>
        <w:rPr>
          <w:rFonts w:ascii="Inter" w:eastAsiaTheme="minorHAnsi" w:hAnsi="Inter" w:cstheme="minorBidi"/>
          <w:kern w:val="2"/>
          <w:sz w:val="24"/>
          <w:szCs w:val="24"/>
          <w14:ligatures w14:val="standardContextual"/>
        </w:rPr>
      </w:pPr>
      <w:r>
        <w:rPr>
          <w:rFonts w:ascii="Inter" w:eastAsiaTheme="minorHAnsi" w:hAnsi="Inter" w:cstheme="minorBidi"/>
          <w:kern w:val="2"/>
          <w:sz w:val="24"/>
          <w:szCs w:val="24"/>
          <w14:ligatures w14:val="standardContextual"/>
        </w:rPr>
        <w:br w:type="page"/>
      </w:r>
    </w:p>
    <w:p w14:paraId="0063FA2D" w14:textId="77777777" w:rsidR="00CB08EA" w:rsidRPr="00AD6AC0" w:rsidRDefault="00CB08EA" w:rsidP="00D0700D">
      <w:pPr>
        <w:rPr>
          <w:rFonts w:ascii="Inter" w:eastAsiaTheme="minorHAnsi" w:hAnsi="Inter" w:cstheme="minorBidi"/>
          <w:kern w:val="2"/>
          <w:sz w:val="24"/>
          <w:szCs w:val="24"/>
          <w14:ligatures w14:val="standardContextual"/>
        </w:rPr>
      </w:pPr>
    </w:p>
    <w:p w14:paraId="7F6B2643" w14:textId="617AFEED" w:rsidR="00CB08EA" w:rsidRPr="005F5119" w:rsidRDefault="006B56B3" w:rsidP="00D0700D">
      <w:pPr>
        <w:rPr>
          <w:rFonts w:ascii="Noto Sans" w:eastAsiaTheme="majorEastAsia" w:hAnsi="Noto Sans" w:cs="Noto Sans"/>
          <w:color w:val="4472C4" w:themeColor="accent1"/>
          <w:kern w:val="2"/>
          <w:sz w:val="32"/>
          <w:szCs w:val="40"/>
          <w14:ligatures w14:val="standardContextual"/>
        </w:rPr>
      </w:pPr>
      <w:r w:rsidRPr="005F5119">
        <w:rPr>
          <w:rFonts w:ascii="Noto Sans" w:eastAsiaTheme="majorEastAsia" w:hAnsi="Noto Sans" w:cs="Noto Sans"/>
          <w:color w:val="4472C4" w:themeColor="accent1"/>
          <w:kern w:val="2"/>
          <w:sz w:val="32"/>
          <w:szCs w:val="40"/>
          <w14:ligatures w14:val="standardContextual"/>
        </w:rPr>
        <w:t xml:space="preserve">5. </w:t>
      </w:r>
      <w:r w:rsidR="00CB08EA" w:rsidRPr="005F5119">
        <w:rPr>
          <w:rFonts w:ascii="Noto Sans" w:eastAsiaTheme="majorEastAsia" w:hAnsi="Noto Sans" w:cs="Noto Sans"/>
          <w:color w:val="4472C4" w:themeColor="accent1"/>
          <w:kern w:val="2"/>
          <w:sz w:val="32"/>
          <w:szCs w:val="40"/>
          <w14:ligatures w14:val="standardContextual"/>
        </w:rPr>
        <w:t>MONITORING EVENTS, PROCEDURES AND DOCUMENTS</w:t>
      </w:r>
      <w:r w:rsidR="008D2DFE" w:rsidRPr="005F5119">
        <w:rPr>
          <w:rFonts w:ascii="Noto Sans" w:eastAsiaTheme="majorEastAsia" w:hAnsi="Noto Sans" w:cs="Noto Sans"/>
          <w:color w:val="4472C4" w:themeColor="accent1"/>
          <w:kern w:val="2"/>
          <w:sz w:val="32"/>
          <w:szCs w:val="40"/>
          <w14:ligatures w14:val="standardContextual"/>
        </w:rPr>
        <w:tab/>
      </w:r>
      <w:r w:rsidR="008D2DFE" w:rsidRPr="005F5119">
        <w:rPr>
          <w:rFonts w:ascii="Noto Sans" w:eastAsiaTheme="majorEastAsia" w:hAnsi="Noto Sans" w:cs="Noto Sans"/>
          <w:color w:val="4472C4" w:themeColor="accent1"/>
          <w:kern w:val="2"/>
          <w:sz w:val="32"/>
          <w:szCs w:val="40"/>
          <w14:ligatures w14:val="standardContextual"/>
        </w:rPr>
        <w:tab/>
      </w:r>
      <w:r w:rsidR="008D2DFE" w:rsidRPr="005F5119">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D2DFE" w:rsidRPr="005F5119">
        <w:rPr>
          <w:rFonts w:ascii="Noto Sans" w:eastAsiaTheme="majorEastAsia" w:hAnsi="Noto Sans" w:cs="Noto Sans"/>
          <w:color w:val="4472C4" w:themeColor="accent1"/>
          <w:kern w:val="2"/>
          <w:sz w:val="32"/>
          <w:szCs w:val="40"/>
          <w14:ligatures w14:val="standardContextual"/>
        </w:rPr>
        <w:t xml:space="preserve">     </w:t>
      </w:r>
      <w:r w:rsidR="008F5334">
        <w:rPr>
          <w:rFonts w:ascii="Noto Sans" w:eastAsiaTheme="majorEastAsia" w:hAnsi="Noto Sans" w:cs="Noto Sans"/>
          <w:color w:val="4472C4" w:themeColor="accent1"/>
          <w:kern w:val="2"/>
          <w:sz w:val="32"/>
          <w:szCs w:val="40"/>
          <w14:ligatures w14:val="standardContextual"/>
        </w:rPr>
        <w:t xml:space="preserve">  </w:t>
      </w:r>
      <w:r w:rsidR="00F3553C">
        <w:rPr>
          <w:rFonts w:ascii="Noto Sans" w:eastAsiaTheme="majorEastAsia" w:hAnsi="Noto Sans" w:cs="Noto Sans"/>
          <w:color w:val="4472C4" w:themeColor="accent1"/>
          <w:kern w:val="2"/>
          <w:sz w:val="32"/>
          <w:szCs w:val="40"/>
          <w14:ligatures w14:val="standardContextual"/>
        </w:rPr>
        <w:t>20</w:t>
      </w:r>
    </w:p>
    <w:p w14:paraId="4CA7E475" w14:textId="77777777" w:rsidR="00CB08EA" w:rsidRPr="00AD6AC0" w:rsidRDefault="00CB08EA" w:rsidP="00D0700D">
      <w:pPr>
        <w:rPr>
          <w:rFonts w:ascii="Inter" w:eastAsiaTheme="minorHAnsi" w:hAnsi="Inter" w:cstheme="minorBidi"/>
          <w:kern w:val="2"/>
          <w:sz w:val="24"/>
          <w:szCs w:val="24"/>
          <w14:ligatures w14:val="standardContextual"/>
        </w:rPr>
      </w:pPr>
    </w:p>
    <w:p w14:paraId="5FF429C1" w14:textId="3A2CCFC0" w:rsidR="00CB08EA" w:rsidRPr="00AD6AC0" w:rsidRDefault="00CB08EA"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 xml:space="preserve">5.1    </w:t>
      </w:r>
      <w:r w:rsidR="006B56B3"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Purpose of visits</w:t>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AD6AC0">
        <w:rPr>
          <w:rFonts w:ascii="Inter" w:eastAsiaTheme="minorHAnsi" w:hAnsi="Inter" w:cstheme="minorBidi"/>
          <w:kern w:val="2"/>
          <w:sz w:val="24"/>
          <w:szCs w:val="24"/>
          <w14:ligatures w14:val="standardContextual"/>
        </w:rPr>
        <w:t xml:space="preserve">  </w:t>
      </w:r>
      <w:r w:rsidR="0009156F" w:rsidRPr="00AD6AC0">
        <w:rPr>
          <w:rFonts w:ascii="Inter" w:eastAsiaTheme="minorHAnsi" w:hAnsi="Inter" w:cstheme="minorBidi"/>
          <w:kern w:val="2"/>
          <w:sz w:val="24"/>
          <w:szCs w:val="24"/>
          <w14:ligatures w14:val="standardContextual"/>
        </w:rPr>
        <w:t xml:space="preserve">       </w:t>
      </w:r>
      <w:r w:rsidR="00F3553C">
        <w:rPr>
          <w:rFonts w:ascii="Inter" w:eastAsiaTheme="minorHAnsi" w:hAnsi="Inter" w:cstheme="minorBidi"/>
          <w:kern w:val="2"/>
          <w:sz w:val="24"/>
          <w:szCs w:val="24"/>
          <w14:ligatures w14:val="standardContextual"/>
        </w:rPr>
        <w:t>20</w:t>
      </w:r>
    </w:p>
    <w:p w14:paraId="34F2B55E" w14:textId="5E61BF69" w:rsidR="00CB08EA" w:rsidRPr="00AD6AC0" w:rsidRDefault="00CB08EA"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 xml:space="preserve">5.2    </w:t>
      </w:r>
      <w:r w:rsidR="006B56B3"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Usual notice</w:t>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09156F" w:rsidRPr="00AD6AC0">
        <w:rPr>
          <w:rFonts w:ascii="Inter" w:eastAsiaTheme="minorHAnsi" w:hAnsi="Inter" w:cstheme="minorBidi"/>
          <w:kern w:val="2"/>
          <w:sz w:val="24"/>
          <w:szCs w:val="24"/>
          <w14:ligatures w14:val="standardContextual"/>
        </w:rPr>
        <w:tab/>
      </w:r>
      <w:r w:rsidR="00AD6AC0">
        <w:rPr>
          <w:rFonts w:ascii="Inter" w:eastAsiaTheme="minorHAnsi" w:hAnsi="Inter" w:cstheme="minorBidi"/>
          <w:kern w:val="2"/>
          <w:sz w:val="24"/>
          <w:szCs w:val="24"/>
          <w14:ligatures w14:val="standardContextual"/>
        </w:rPr>
        <w:t xml:space="preserve">  </w:t>
      </w:r>
      <w:r w:rsidR="0009156F" w:rsidRPr="00AD6AC0">
        <w:rPr>
          <w:rFonts w:ascii="Inter" w:eastAsiaTheme="minorHAnsi" w:hAnsi="Inter" w:cstheme="minorBidi"/>
          <w:kern w:val="2"/>
          <w:sz w:val="24"/>
          <w:szCs w:val="24"/>
          <w14:ligatures w14:val="standardContextual"/>
        </w:rPr>
        <w:t xml:space="preserve">       </w:t>
      </w:r>
      <w:r w:rsidR="00F3553C">
        <w:rPr>
          <w:rFonts w:ascii="Inter" w:eastAsiaTheme="minorHAnsi" w:hAnsi="Inter" w:cstheme="minorBidi"/>
          <w:kern w:val="2"/>
          <w:sz w:val="24"/>
          <w:szCs w:val="24"/>
          <w14:ligatures w14:val="standardContextual"/>
        </w:rPr>
        <w:t>20</w:t>
      </w:r>
    </w:p>
    <w:p w14:paraId="5E24B256" w14:textId="358B94EE" w:rsidR="00CB08EA" w:rsidRPr="00AD6AC0" w:rsidRDefault="00CB08EA"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 xml:space="preserve">5.3    </w:t>
      </w:r>
      <w:r w:rsidR="006B56B3"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Short notice</w:t>
      </w:r>
      <w:r w:rsidR="00B571EC" w:rsidRPr="00AD6AC0">
        <w:rPr>
          <w:rFonts w:ascii="Inter" w:eastAsiaTheme="minorHAnsi" w:hAnsi="Inter" w:cstheme="minorBidi"/>
          <w:kern w:val="2"/>
          <w:sz w:val="24"/>
          <w:szCs w:val="24"/>
          <w14:ligatures w14:val="standardContextual"/>
        </w:rPr>
        <w:tab/>
      </w:r>
      <w:r w:rsidR="00B571EC" w:rsidRPr="00AD6AC0">
        <w:rPr>
          <w:rFonts w:ascii="Inter" w:eastAsiaTheme="minorHAnsi" w:hAnsi="Inter" w:cstheme="minorBidi"/>
          <w:kern w:val="2"/>
          <w:sz w:val="24"/>
          <w:szCs w:val="24"/>
          <w14:ligatures w14:val="standardContextual"/>
        </w:rPr>
        <w:tab/>
      </w:r>
      <w:r w:rsidR="00B571EC" w:rsidRPr="00AD6AC0">
        <w:rPr>
          <w:rFonts w:ascii="Inter" w:eastAsiaTheme="minorHAnsi" w:hAnsi="Inter" w:cstheme="minorBidi"/>
          <w:kern w:val="2"/>
          <w:sz w:val="24"/>
          <w:szCs w:val="24"/>
          <w14:ligatures w14:val="standardContextual"/>
        </w:rPr>
        <w:tab/>
      </w:r>
      <w:r w:rsidR="00B571EC" w:rsidRPr="00AD6AC0">
        <w:rPr>
          <w:rFonts w:ascii="Inter" w:eastAsiaTheme="minorHAnsi" w:hAnsi="Inter" w:cstheme="minorBidi"/>
          <w:kern w:val="2"/>
          <w:sz w:val="24"/>
          <w:szCs w:val="24"/>
          <w14:ligatures w14:val="standardContextual"/>
        </w:rPr>
        <w:tab/>
      </w:r>
      <w:r w:rsidR="00B571EC" w:rsidRPr="00AD6AC0">
        <w:rPr>
          <w:rFonts w:ascii="Inter" w:eastAsiaTheme="minorHAnsi" w:hAnsi="Inter" w:cstheme="minorBidi"/>
          <w:kern w:val="2"/>
          <w:sz w:val="24"/>
          <w:szCs w:val="24"/>
          <w14:ligatures w14:val="standardContextual"/>
        </w:rPr>
        <w:tab/>
      </w:r>
      <w:r w:rsidR="00B571EC" w:rsidRPr="00AD6AC0">
        <w:rPr>
          <w:rFonts w:ascii="Inter" w:eastAsiaTheme="minorHAnsi" w:hAnsi="Inter" w:cstheme="minorBidi"/>
          <w:kern w:val="2"/>
          <w:sz w:val="24"/>
          <w:szCs w:val="24"/>
          <w14:ligatures w14:val="standardContextual"/>
        </w:rPr>
        <w:tab/>
      </w:r>
      <w:r w:rsidR="00B571EC" w:rsidRPr="00AD6AC0">
        <w:rPr>
          <w:rFonts w:ascii="Inter" w:eastAsiaTheme="minorHAnsi" w:hAnsi="Inter" w:cstheme="minorBidi"/>
          <w:kern w:val="2"/>
          <w:sz w:val="24"/>
          <w:szCs w:val="24"/>
          <w14:ligatures w14:val="standardContextual"/>
        </w:rPr>
        <w:tab/>
      </w:r>
      <w:r w:rsidR="00B571EC" w:rsidRPr="00AD6AC0">
        <w:rPr>
          <w:rFonts w:ascii="Inter" w:eastAsiaTheme="minorHAnsi" w:hAnsi="Inter" w:cstheme="minorBidi"/>
          <w:kern w:val="2"/>
          <w:sz w:val="24"/>
          <w:szCs w:val="24"/>
          <w14:ligatures w14:val="standardContextual"/>
        </w:rPr>
        <w:tab/>
      </w:r>
      <w:r w:rsidR="00AD6AC0">
        <w:rPr>
          <w:rFonts w:ascii="Inter" w:eastAsiaTheme="minorHAnsi" w:hAnsi="Inter" w:cstheme="minorBidi"/>
          <w:kern w:val="2"/>
          <w:sz w:val="24"/>
          <w:szCs w:val="24"/>
          <w14:ligatures w14:val="standardContextual"/>
        </w:rPr>
        <w:t xml:space="preserve">   </w:t>
      </w:r>
      <w:r w:rsidR="00B571EC" w:rsidRPr="00AD6AC0">
        <w:rPr>
          <w:rFonts w:ascii="Inter" w:eastAsiaTheme="minorHAnsi" w:hAnsi="Inter" w:cstheme="minorBidi"/>
          <w:kern w:val="2"/>
          <w:sz w:val="24"/>
          <w:szCs w:val="24"/>
          <w14:ligatures w14:val="standardContextual"/>
        </w:rPr>
        <w:t xml:space="preserve">      </w:t>
      </w:r>
      <w:r w:rsidR="00F3553C">
        <w:rPr>
          <w:rFonts w:ascii="Inter" w:eastAsiaTheme="minorHAnsi" w:hAnsi="Inter" w:cstheme="minorBidi"/>
          <w:kern w:val="2"/>
          <w:sz w:val="24"/>
          <w:szCs w:val="24"/>
          <w14:ligatures w14:val="standardContextual"/>
        </w:rPr>
        <w:t>20</w:t>
      </w:r>
    </w:p>
    <w:p w14:paraId="40DA6941" w14:textId="319B4C3D" w:rsidR="00CB08EA" w:rsidRPr="00AD6AC0" w:rsidRDefault="00CB08EA"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 xml:space="preserve">5.4    </w:t>
      </w:r>
      <w:r w:rsidR="006B56B3"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Pre-visit documentation</w:t>
      </w:r>
      <w:r w:rsidR="00B571EC" w:rsidRPr="00AD6AC0">
        <w:rPr>
          <w:rFonts w:ascii="Inter" w:eastAsiaTheme="minorHAnsi" w:hAnsi="Inter" w:cstheme="minorBidi"/>
          <w:kern w:val="2"/>
          <w:sz w:val="24"/>
          <w:szCs w:val="24"/>
          <w14:ligatures w14:val="standardContextual"/>
        </w:rPr>
        <w:tab/>
      </w:r>
      <w:r w:rsidR="00B571EC" w:rsidRPr="00AD6AC0">
        <w:rPr>
          <w:rFonts w:ascii="Inter" w:eastAsiaTheme="minorHAnsi" w:hAnsi="Inter" w:cstheme="minorBidi"/>
          <w:kern w:val="2"/>
          <w:sz w:val="24"/>
          <w:szCs w:val="24"/>
          <w14:ligatures w14:val="standardContextual"/>
        </w:rPr>
        <w:tab/>
      </w:r>
      <w:r w:rsidR="00B571EC" w:rsidRPr="00AD6AC0">
        <w:rPr>
          <w:rFonts w:ascii="Inter" w:eastAsiaTheme="minorHAnsi" w:hAnsi="Inter" w:cstheme="minorBidi"/>
          <w:kern w:val="2"/>
          <w:sz w:val="24"/>
          <w:szCs w:val="24"/>
          <w14:ligatures w14:val="standardContextual"/>
        </w:rPr>
        <w:tab/>
      </w:r>
      <w:r w:rsidR="00B571EC" w:rsidRPr="00AD6AC0">
        <w:rPr>
          <w:rFonts w:ascii="Inter" w:eastAsiaTheme="minorHAnsi" w:hAnsi="Inter" w:cstheme="minorBidi"/>
          <w:kern w:val="2"/>
          <w:sz w:val="24"/>
          <w:szCs w:val="24"/>
          <w14:ligatures w14:val="standardContextual"/>
        </w:rPr>
        <w:tab/>
      </w:r>
      <w:r w:rsidR="00B571EC" w:rsidRPr="00AD6AC0">
        <w:rPr>
          <w:rFonts w:ascii="Inter" w:eastAsiaTheme="minorHAnsi" w:hAnsi="Inter" w:cstheme="minorBidi"/>
          <w:kern w:val="2"/>
          <w:sz w:val="24"/>
          <w:szCs w:val="24"/>
          <w14:ligatures w14:val="standardContextual"/>
        </w:rPr>
        <w:tab/>
      </w:r>
      <w:r w:rsidR="00B571EC" w:rsidRPr="00AD6AC0">
        <w:rPr>
          <w:rFonts w:ascii="Inter" w:eastAsiaTheme="minorHAnsi" w:hAnsi="Inter" w:cstheme="minorBidi"/>
          <w:kern w:val="2"/>
          <w:sz w:val="24"/>
          <w:szCs w:val="24"/>
          <w14:ligatures w14:val="standardContextual"/>
        </w:rPr>
        <w:tab/>
      </w:r>
      <w:r w:rsidR="00AD6AC0">
        <w:rPr>
          <w:rFonts w:ascii="Inter" w:eastAsiaTheme="minorHAnsi" w:hAnsi="Inter" w:cstheme="minorBidi"/>
          <w:kern w:val="2"/>
          <w:sz w:val="24"/>
          <w:szCs w:val="24"/>
          <w14:ligatures w14:val="standardContextual"/>
        </w:rPr>
        <w:t xml:space="preserve">  </w:t>
      </w:r>
      <w:r w:rsidR="00B571EC" w:rsidRPr="00AD6AC0">
        <w:rPr>
          <w:rFonts w:ascii="Inter" w:eastAsiaTheme="minorHAnsi" w:hAnsi="Inter" w:cstheme="minorBidi"/>
          <w:kern w:val="2"/>
          <w:sz w:val="24"/>
          <w:szCs w:val="24"/>
          <w14:ligatures w14:val="standardContextual"/>
        </w:rPr>
        <w:t xml:space="preserve">       </w:t>
      </w:r>
      <w:r w:rsidR="00F3553C">
        <w:rPr>
          <w:rFonts w:ascii="Inter" w:eastAsiaTheme="minorHAnsi" w:hAnsi="Inter" w:cstheme="minorBidi"/>
          <w:kern w:val="2"/>
          <w:sz w:val="24"/>
          <w:szCs w:val="24"/>
          <w14:ligatures w14:val="standardContextual"/>
        </w:rPr>
        <w:t>20</w:t>
      </w:r>
    </w:p>
    <w:p w14:paraId="1604BE8E" w14:textId="48716476" w:rsidR="00CB08EA" w:rsidRPr="00AD6AC0" w:rsidRDefault="00CB08EA"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 xml:space="preserve">5.5    </w:t>
      </w:r>
      <w:r w:rsidR="006B56B3"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Procedure for visiting</w:t>
      </w:r>
      <w:r w:rsidR="008A5B54" w:rsidRPr="00AD6AC0">
        <w:rPr>
          <w:rFonts w:ascii="Inter" w:eastAsiaTheme="minorHAnsi" w:hAnsi="Inter" w:cstheme="minorBidi"/>
          <w:kern w:val="2"/>
          <w:sz w:val="24"/>
          <w:szCs w:val="24"/>
          <w14:ligatures w14:val="standardContextual"/>
        </w:rPr>
        <w:tab/>
      </w:r>
      <w:r w:rsidR="008A5B54" w:rsidRPr="00AD6AC0">
        <w:rPr>
          <w:rFonts w:ascii="Inter" w:eastAsiaTheme="minorHAnsi" w:hAnsi="Inter" w:cstheme="minorBidi"/>
          <w:kern w:val="2"/>
          <w:sz w:val="24"/>
          <w:szCs w:val="24"/>
          <w14:ligatures w14:val="standardContextual"/>
        </w:rPr>
        <w:tab/>
      </w:r>
      <w:r w:rsidR="008A5B54" w:rsidRPr="00AD6AC0">
        <w:rPr>
          <w:rFonts w:ascii="Inter" w:eastAsiaTheme="minorHAnsi" w:hAnsi="Inter" w:cstheme="minorBidi"/>
          <w:kern w:val="2"/>
          <w:sz w:val="24"/>
          <w:szCs w:val="24"/>
          <w14:ligatures w14:val="standardContextual"/>
        </w:rPr>
        <w:tab/>
      </w:r>
      <w:r w:rsidR="008A5B54" w:rsidRPr="00AD6AC0">
        <w:rPr>
          <w:rFonts w:ascii="Inter" w:eastAsiaTheme="minorHAnsi" w:hAnsi="Inter" w:cstheme="minorBidi"/>
          <w:kern w:val="2"/>
          <w:sz w:val="24"/>
          <w:szCs w:val="24"/>
          <w14:ligatures w14:val="standardContextual"/>
        </w:rPr>
        <w:tab/>
      </w:r>
      <w:r w:rsidR="008A5B54" w:rsidRPr="00AD6AC0">
        <w:rPr>
          <w:rFonts w:ascii="Inter" w:eastAsiaTheme="minorHAnsi" w:hAnsi="Inter" w:cstheme="minorBidi"/>
          <w:kern w:val="2"/>
          <w:sz w:val="24"/>
          <w:szCs w:val="24"/>
          <w14:ligatures w14:val="standardContextual"/>
        </w:rPr>
        <w:tab/>
      </w:r>
      <w:r w:rsidR="008A5B54" w:rsidRPr="00AD6AC0">
        <w:rPr>
          <w:rFonts w:ascii="Inter" w:eastAsiaTheme="minorHAnsi" w:hAnsi="Inter" w:cstheme="minorBidi"/>
          <w:kern w:val="2"/>
          <w:sz w:val="24"/>
          <w:szCs w:val="24"/>
          <w14:ligatures w14:val="standardContextual"/>
        </w:rPr>
        <w:tab/>
      </w:r>
      <w:r w:rsidR="00AD6AC0">
        <w:rPr>
          <w:rFonts w:ascii="Inter" w:eastAsiaTheme="minorHAnsi" w:hAnsi="Inter" w:cstheme="minorBidi"/>
          <w:kern w:val="2"/>
          <w:sz w:val="24"/>
          <w:szCs w:val="24"/>
          <w14:ligatures w14:val="standardContextual"/>
        </w:rPr>
        <w:t xml:space="preserve">  </w:t>
      </w:r>
      <w:r w:rsidR="008A5B54" w:rsidRPr="00AD6AC0">
        <w:rPr>
          <w:rFonts w:ascii="Inter" w:eastAsiaTheme="minorHAnsi" w:hAnsi="Inter" w:cstheme="minorBidi"/>
          <w:kern w:val="2"/>
          <w:sz w:val="24"/>
          <w:szCs w:val="24"/>
          <w14:ligatures w14:val="standardContextual"/>
        </w:rPr>
        <w:t xml:space="preserve">       </w:t>
      </w:r>
      <w:r w:rsidR="00F3553C">
        <w:rPr>
          <w:rFonts w:ascii="Inter" w:eastAsiaTheme="minorHAnsi" w:hAnsi="Inter" w:cstheme="minorBidi"/>
          <w:kern w:val="2"/>
          <w:sz w:val="24"/>
          <w:szCs w:val="24"/>
          <w14:ligatures w14:val="standardContextual"/>
        </w:rPr>
        <w:t>21</w:t>
      </w:r>
    </w:p>
    <w:p w14:paraId="78906DC5" w14:textId="77777777" w:rsidR="00AD6AC0" w:rsidRDefault="00CB08EA" w:rsidP="00D0700D">
      <w:pPr>
        <w:rPr>
          <w:rFonts w:ascii="Inter" w:eastAsiaTheme="minorHAnsi" w:hAnsi="Inter" w:cstheme="minorBidi"/>
          <w:kern w:val="2"/>
          <w:sz w:val="24"/>
          <w:szCs w:val="24"/>
          <w14:ligatures w14:val="standardContextual"/>
        </w:rPr>
      </w:pPr>
      <w:r w:rsidRPr="00AD6AC0">
        <w:rPr>
          <w:rFonts w:ascii="Inter" w:eastAsiaTheme="minorHAnsi" w:hAnsi="Inter" w:cstheme="minorBidi"/>
          <w:kern w:val="2"/>
          <w:sz w:val="24"/>
          <w:szCs w:val="24"/>
          <w14:ligatures w14:val="standardContextual"/>
        </w:rPr>
        <w:t xml:space="preserve">5.6    </w:t>
      </w:r>
      <w:r w:rsidR="006B56B3" w:rsidRPr="00AD6AC0">
        <w:rPr>
          <w:rFonts w:ascii="Inter" w:eastAsiaTheme="minorHAnsi" w:hAnsi="Inter" w:cstheme="minorBidi"/>
          <w:kern w:val="2"/>
          <w:sz w:val="24"/>
          <w:szCs w:val="24"/>
          <w14:ligatures w14:val="standardContextual"/>
        </w:rPr>
        <w:tab/>
      </w:r>
      <w:r w:rsidRPr="00AD6AC0">
        <w:rPr>
          <w:rFonts w:ascii="Inter" w:eastAsiaTheme="minorHAnsi" w:hAnsi="Inter" w:cstheme="minorBidi"/>
          <w:kern w:val="2"/>
          <w:sz w:val="24"/>
          <w:szCs w:val="24"/>
          <w14:ligatures w14:val="standardContextual"/>
        </w:rPr>
        <w:t xml:space="preserve">Report to Education </w:t>
      </w:r>
      <w:r w:rsidR="00DB3F4B" w:rsidRPr="00AD6AC0">
        <w:rPr>
          <w:rFonts w:ascii="Inter" w:eastAsiaTheme="minorHAnsi" w:hAnsi="Inter" w:cstheme="minorBidi"/>
          <w:kern w:val="2"/>
          <w:sz w:val="24"/>
          <w:szCs w:val="24"/>
          <w14:ligatures w14:val="standardContextual"/>
        </w:rPr>
        <w:t>and</w:t>
      </w:r>
      <w:r w:rsidRPr="00AD6AC0">
        <w:rPr>
          <w:rFonts w:ascii="Inter" w:eastAsiaTheme="minorHAnsi" w:hAnsi="Inter" w:cstheme="minorBidi"/>
          <w:kern w:val="2"/>
          <w:sz w:val="24"/>
          <w:szCs w:val="24"/>
          <w14:ligatures w14:val="standardContextual"/>
        </w:rPr>
        <w:t xml:space="preserve"> Training</w:t>
      </w:r>
      <w:r w:rsidR="0034095E" w:rsidRPr="00AD6AC0">
        <w:rPr>
          <w:rFonts w:ascii="Inter" w:eastAsiaTheme="minorHAnsi" w:hAnsi="Inter" w:cstheme="minorBidi"/>
          <w:kern w:val="2"/>
          <w:sz w:val="24"/>
          <w:szCs w:val="24"/>
          <w14:ligatures w14:val="standardContextual"/>
        </w:rPr>
        <w:t xml:space="preserve"> (Standard</w:t>
      </w:r>
      <w:r w:rsidR="00DB5A07" w:rsidRPr="00AD6AC0">
        <w:rPr>
          <w:rFonts w:ascii="Inter" w:eastAsiaTheme="minorHAnsi" w:hAnsi="Inter" w:cstheme="minorBidi"/>
          <w:kern w:val="2"/>
          <w:sz w:val="24"/>
          <w:szCs w:val="24"/>
          <w14:ligatures w14:val="standardContextual"/>
        </w:rPr>
        <w:t xml:space="preserve"> </w:t>
      </w:r>
      <w:r w:rsidR="0034095E" w:rsidRPr="00AD6AC0">
        <w:rPr>
          <w:rFonts w:ascii="Inter" w:eastAsiaTheme="minorHAnsi" w:hAnsi="Inter" w:cstheme="minorBidi"/>
          <w:kern w:val="2"/>
          <w:sz w:val="24"/>
          <w:szCs w:val="24"/>
          <w14:ligatures w14:val="standardContextual"/>
        </w:rPr>
        <w:t>Setting) Sub-</w:t>
      </w:r>
      <w:r w:rsidRPr="00AD6AC0">
        <w:rPr>
          <w:rFonts w:ascii="Inter" w:eastAsiaTheme="minorHAnsi" w:hAnsi="Inter" w:cstheme="minorBidi"/>
          <w:kern w:val="2"/>
          <w:sz w:val="24"/>
          <w:szCs w:val="24"/>
          <w14:ligatures w14:val="standardContextual"/>
        </w:rPr>
        <w:t>Committee</w:t>
      </w:r>
    </w:p>
    <w:p w14:paraId="4F0EFC31" w14:textId="1BD73B31" w:rsidR="00CB08EA" w:rsidRPr="00AD6AC0" w:rsidRDefault="00AD6AC0" w:rsidP="00D0700D">
      <w:pPr>
        <w:rPr>
          <w:rFonts w:ascii="Inter" w:eastAsiaTheme="minorHAnsi" w:hAnsi="Inter" w:cstheme="minorBidi"/>
          <w:kern w:val="2"/>
          <w:sz w:val="24"/>
          <w:szCs w:val="24"/>
          <w14:ligatures w14:val="standardContextual"/>
        </w:rPr>
      </w:pPr>
      <w:r>
        <w:rPr>
          <w:rFonts w:ascii="Inter" w:eastAsiaTheme="minorHAnsi" w:hAnsi="Inter" w:cstheme="minorBidi"/>
          <w:kern w:val="2"/>
          <w:sz w:val="24"/>
          <w:szCs w:val="24"/>
          <w14:ligatures w14:val="standardContextual"/>
        </w:rPr>
        <w:tab/>
      </w:r>
      <w:r>
        <w:rPr>
          <w:rFonts w:ascii="Inter" w:eastAsiaTheme="minorHAnsi" w:hAnsi="Inter" w:cstheme="minorBidi"/>
          <w:kern w:val="2"/>
          <w:sz w:val="24"/>
          <w:szCs w:val="24"/>
          <w14:ligatures w14:val="standardContextual"/>
        </w:rPr>
        <w:tab/>
      </w:r>
      <w:r>
        <w:rPr>
          <w:rFonts w:ascii="Inter" w:eastAsiaTheme="minorHAnsi" w:hAnsi="Inter" w:cstheme="minorBidi"/>
          <w:kern w:val="2"/>
          <w:sz w:val="24"/>
          <w:szCs w:val="24"/>
          <w14:ligatures w14:val="standardContextual"/>
        </w:rPr>
        <w:tab/>
      </w:r>
      <w:r>
        <w:rPr>
          <w:rFonts w:ascii="Inter" w:eastAsiaTheme="minorHAnsi" w:hAnsi="Inter" w:cstheme="minorBidi"/>
          <w:kern w:val="2"/>
          <w:sz w:val="24"/>
          <w:szCs w:val="24"/>
          <w14:ligatures w14:val="standardContextual"/>
        </w:rPr>
        <w:tab/>
      </w:r>
      <w:r>
        <w:rPr>
          <w:rFonts w:ascii="Inter" w:eastAsiaTheme="minorHAnsi" w:hAnsi="Inter" w:cstheme="minorBidi"/>
          <w:kern w:val="2"/>
          <w:sz w:val="24"/>
          <w:szCs w:val="24"/>
          <w14:ligatures w14:val="standardContextual"/>
        </w:rPr>
        <w:tab/>
      </w:r>
      <w:r>
        <w:rPr>
          <w:rFonts w:ascii="Inter" w:eastAsiaTheme="minorHAnsi" w:hAnsi="Inter" w:cstheme="minorBidi"/>
          <w:kern w:val="2"/>
          <w:sz w:val="24"/>
          <w:szCs w:val="24"/>
          <w14:ligatures w14:val="standardContextual"/>
        </w:rPr>
        <w:tab/>
      </w:r>
      <w:r>
        <w:rPr>
          <w:rFonts w:ascii="Inter" w:eastAsiaTheme="minorHAnsi" w:hAnsi="Inter" w:cstheme="minorBidi"/>
          <w:kern w:val="2"/>
          <w:sz w:val="24"/>
          <w:szCs w:val="24"/>
          <w14:ligatures w14:val="standardContextual"/>
        </w:rPr>
        <w:tab/>
      </w:r>
      <w:r>
        <w:rPr>
          <w:rFonts w:ascii="Inter" w:eastAsiaTheme="minorHAnsi" w:hAnsi="Inter" w:cstheme="minorBidi"/>
          <w:kern w:val="2"/>
          <w:sz w:val="24"/>
          <w:szCs w:val="24"/>
          <w14:ligatures w14:val="standardContextual"/>
        </w:rPr>
        <w:tab/>
      </w:r>
      <w:r>
        <w:rPr>
          <w:rFonts w:ascii="Inter" w:eastAsiaTheme="minorHAnsi" w:hAnsi="Inter" w:cstheme="minorBidi"/>
          <w:kern w:val="2"/>
          <w:sz w:val="24"/>
          <w:szCs w:val="24"/>
          <w14:ligatures w14:val="standardContextual"/>
        </w:rPr>
        <w:tab/>
      </w:r>
      <w:r w:rsidR="00B571EC" w:rsidRPr="00AD6AC0">
        <w:rPr>
          <w:rFonts w:ascii="Inter" w:eastAsiaTheme="minorHAnsi" w:hAnsi="Inter" w:cstheme="minorBidi"/>
          <w:kern w:val="2"/>
          <w:sz w:val="24"/>
          <w:szCs w:val="24"/>
          <w14:ligatures w14:val="standardContextual"/>
        </w:rPr>
        <w:tab/>
      </w:r>
      <w:r>
        <w:rPr>
          <w:rFonts w:ascii="Inter" w:eastAsiaTheme="minorHAnsi" w:hAnsi="Inter" w:cstheme="minorBidi"/>
          <w:kern w:val="2"/>
          <w:sz w:val="24"/>
          <w:szCs w:val="24"/>
          <w14:ligatures w14:val="standardContextual"/>
        </w:rPr>
        <w:t xml:space="preserve">  </w:t>
      </w:r>
      <w:r w:rsidR="00B571EC" w:rsidRPr="00AD6AC0">
        <w:rPr>
          <w:rFonts w:ascii="Inter" w:eastAsiaTheme="minorHAnsi" w:hAnsi="Inter" w:cstheme="minorBidi"/>
          <w:kern w:val="2"/>
          <w:sz w:val="24"/>
          <w:szCs w:val="24"/>
          <w14:ligatures w14:val="standardContextual"/>
        </w:rPr>
        <w:t xml:space="preserve">       </w:t>
      </w:r>
      <w:r w:rsidR="00F3553C">
        <w:rPr>
          <w:rFonts w:ascii="Inter" w:eastAsiaTheme="minorHAnsi" w:hAnsi="Inter" w:cstheme="minorBidi"/>
          <w:kern w:val="2"/>
          <w:sz w:val="24"/>
          <w:szCs w:val="24"/>
          <w14:ligatures w14:val="standardContextual"/>
        </w:rPr>
        <w:t>22</w:t>
      </w:r>
    </w:p>
    <w:p w14:paraId="0CEDBCE5" w14:textId="77777777" w:rsidR="00CB08EA" w:rsidRPr="00AD6AC0" w:rsidRDefault="00CB08EA" w:rsidP="00D0700D">
      <w:pPr>
        <w:rPr>
          <w:rFonts w:ascii="Inter" w:eastAsiaTheme="minorHAnsi" w:hAnsi="Inter" w:cstheme="minorBidi"/>
          <w:kern w:val="2"/>
          <w:sz w:val="24"/>
          <w:szCs w:val="24"/>
          <w14:ligatures w14:val="standardContextual"/>
        </w:rPr>
      </w:pPr>
    </w:p>
    <w:p w14:paraId="17744F8C" w14:textId="13C11168" w:rsidR="00CB08EA" w:rsidRPr="005F5119" w:rsidRDefault="006B56B3" w:rsidP="00D0700D">
      <w:pPr>
        <w:rPr>
          <w:rFonts w:ascii="Noto Sans" w:eastAsiaTheme="majorEastAsia" w:hAnsi="Noto Sans" w:cs="Noto Sans"/>
          <w:color w:val="4472C4" w:themeColor="accent1"/>
          <w:kern w:val="2"/>
          <w:sz w:val="32"/>
          <w:szCs w:val="40"/>
          <w14:ligatures w14:val="standardContextual"/>
        </w:rPr>
      </w:pPr>
      <w:r w:rsidRPr="005F5119">
        <w:rPr>
          <w:rFonts w:ascii="Noto Sans" w:eastAsiaTheme="majorEastAsia" w:hAnsi="Noto Sans" w:cs="Noto Sans"/>
          <w:color w:val="4472C4" w:themeColor="accent1"/>
          <w:kern w:val="2"/>
          <w:sz w:val="32"/>
          <w:szCs w:val="40"/>
          <w14:ligatures w14:val="standardContextual"/>
        </w:rPr>
        <w:t xml:space="preserve">Appendix A: </w:t>
      </w:r>
      <w:r w:rsidR="00371C2A" w:rsidRPr="005F5119">
        <w:rPr>
          <w:rFonts w:ascii="Noto Sans" w:eastAsiaTheme="majorEastAsia" w:hAnsi="Noto Sans" w:cs="Noto Sans"/>
          <w:color w:val="4472C4" w:themeColor="accent1"/>
          <w:kern w:val="2"/>
          <w:sz w:val="32"/>
          <w:szCs w:val="40"/>
          <w14:ligatures w14:val="standardContextual"/>
        </w:rPr>
        <w:t>Mandatory and Core Outcomes</w:t>
      </w:r>
      <w:r w:rsidR="008D2DFE" w:rsidRPr="005F5119">
        <w:rPr>
          <w:rFonts w:ascii="Noto Sans" w:eastAsiaTheme="majorEastAsia" w:hAnsi="Noto Sans" w:cs="Noto Sans"/>
          <w:color w:val="4472C4" w:themeColor="accent1"/>
          <w:kern w:val="2"/>
          <w:sz w:val="32"/>
          <w:szCs w:val="40"/>
          <w14:ligatures w14:val="standardContextual"/>
        </w:rPr>
        <w:tab/>
        <w:t xml:space="preserve">       </w:t>
      </w:r>
      <w:r w:rsidR="00F3553C">
        <w:rPr>
          <w:rFonts w:ascii="Noto Sans" w:eastAsiaTheme="majorEastAsia" w:hAnsi="Noto Sans" w:cs="Noto Sans"/>
          <w:color w:val="4472C4" w:themeColor="accent1"/>
          <w:kern w:val="2"/>
          <w:sz w:val="32"/>
          <w:szCs w:val="40"/>
          <w14:ligatures w14:val="standardContextual"/>
        </w:rPr>
        <w:t>23</w:t>
      </w:r>
    </w:p>
    <w:p w14:paraId="641C63BB" w14:textId="7EF4A991" w:rsidR="00CB08EA" w:rsidRPr="005F5119" w:rsidRDefault="006B56B3" w:rsidP="00D0700D">
      <w:pPr>
        <w:rPr>
          <w:rFonts w:ascii="Noto Sans" w:eastAsiaTheme="majorEastAsia" w:hAnsi="Noto Sans" w:cs="Noto Sans"/>
          <w:color w:val="4472C4" w:themeColor="accent1"/>
          <w:kern w:val="2"/>
          <w:sz w:val="32"/>
          <w:szCs w:val="40"/>
          <w14:ligatures w14:val="standardContextual"/>
        </w:rPr>
      </w:pPr>
      <w:r w:rsidRPr="005F5119">
        <w:rPr>
          <w:rFonts w:ascii="Noto Sans" w:eastAsiaTheme="majorEastAsia" w:hAnsi="Noto Sans" w:cs="Noto Sans"/>
          <w:color w:val="4472C4" w:themeColor="accent1"/>
          <w:kern w:val="2"/>
          <w:sz w:val="32"/>
          <w:szCs w:val="40"/>
          <w14:ligatures w14:val="standardContextual"/>
        </w:rPr>
        <w:t xml:space="preserve">Appendix B: </w:t>
      </w:r>
      <w:r w:rsidR="00CB08EA" w:rsidRPr="005F5119">
        <w:rPr>
          <w:rFonts w:ascii="Noto Sans" w:eastAsiaTheme="majorEastAsia" w:hAnsi="Noto Sans" w:cs="Noto Sans"/>
          <w:color w:val="4472C4" w:themeColor="accent1"/>
          <w:kern w:val="2"/>
          <w:sz w:val="32"/>
          <w:szCs w:val="40"/>
          <w14:ligatures w14:val="standardContextual"/>
        </w:rPr>
        <w:t>Educational Practice Guidelines</w:t>
      </w:r>
      <w:r w:rsidR="008D2DFE" w:rsidRPr="005F5119">
        <w:rPr>
          <w:rFonts w:ascii="Noto Sans" w:eastAsiaTheme="majorEastAsia" w:hAnsi="Noto Sans" w:cs="Noto Sans"/>
          <w:color w:val="4472C4" w:themeColor="accent1"/>
          <w:kern w:val="2"/>
          <w:sz w:val="32"/>
          <w:szCs w:val="40"/>
          <w14:ligatures w14:val="standardContextual"/>
        </w:rPr>
        <w:tab/>
      </w:r>
      <w:r w:rsidR="00AD6AC0" w:rsidRPr="005F5119">
        <w:rPr>
          <w:rFonts w:ascii="Noto Sans" w:eastAsiaTheme="majorEastAsia" w:hAnsi="Noto Sans" w:cs="Noto Sans"/>
          <w:color w:val="4472C4" w:themeColor="accent1"/>
          <w:kern w:val="2"/>
          <w:sz w:val="32"/>
          <w:szCs w:val="40"/>
          <w14:ligatures w14:val="standardContextual"/>
        </w:rPr>
        <w:t xml:space="preserve"> </w:t>
      </w:r>
      <w:r w:rsidR="008D2DFE" w:rsidRPr="005F5119">
        <w:rPr>
          <w:rFonts w:ascii="Noto Sans" w:eastAsiaTheme="majorEastAsia" w:hAnsi="Noto Sans" w:cs="Noto Sans"/>
          <w:color w:val="4472C4" w:themeColor="accent1"/>
          <w:kern w:val="2"/>
          <w:sz w:val="32"/>
          <w:szCs w:val="40"/>
          <w14:ligatures w14:val="standardContextual"/>
        </w:rPr>
        <w:t xml:space="preserve">      </w:t>
      </w:r>
      <w:r w:rsidR="00F3553C">
        <w:rPr>
          <w:rFonts w:ascii="Noto Sans" w:eastAsiaTheme="majorEastAsia" w:hAnsi="Noto Sans" w:cs="Noto Sans"/>
          <w:color w:val="4472C4" w:themeColor="accent1"/>
          <w:kern w:val="2"/>
          <w:sz w:val="32"/>
          <w:szCs w:val="40"/>
          <w14:ligatures w14:val="standardContextual"/>
        </w:rPr>
        <w:t>8</w:t>
      </w:r>
      <w:r w:rsidR="00056691">
        <w:rPr>
          <w:rFonts w:ascii="Noto Sans" w:eastAsiaTheme="majorEastAsia" w:hAnsi="Noto Sans" w:cs="Noto Sans"/>
          <w:color w:val="4472C4" w:themeColor="accent1"/>
          <w:kern w:val="2"/>
          <w:sz w:val="32"/>
          <w:szCs w:val="40"/>
          <w14:ligatures w14:val="standardContextual"/>
        </w:rPr>
        <w:t>1</w:t>
      </w:r>
    </w:p>
    <w:p w14:paraId="302AEDC7" w14:textId="04684AF0" w:rsidR="0043048E" w:rsidRPr="005F5119" w:rsidRDefault="00301D4C" w:rsidP="00D0700D">
      <w:pPr>
        <w:rPr>
          <w:rFonts w:ascii="Noto Sans" w:eastAsiaTheme="majorEastAsia" w:hAnsi="Noto Sans" w:cs="Noto Sans"/>
          <w:color w:val="4472C4" w:themeColor="accent1"/>
          <w:kern w:val="2"/>
          <w:sz w:val="32"/>
          <w:szCs w:val="40"/>
          <w14:ligatures w14:val="standardContextual"/>
        </w:rPr>
      </w:pPr>
      <w:r w:rsidRPr="005F5119">
        <w:rPr>
          <w:rFonts w:ascii="Noto Sans" w:eastAsiaTheme="majorEastAsia" w:hAnsi="Noto Sans" w:cs="Noto Sans"/>
          <w:color w:val="4472C4" w:themeColor="accent1"/>
          <w:kern w:val="2"/>
          <w:sz w:val="32"/>
          <w:szCs w:val="40"/>
          <w14:ligatures w14:val="standardContextual"/>
        </w:rPr>
        <w:t>Appendix C</w:t>
      </w:r>
      <w:r w:rsidR="006B56B3" w:rsidRPr="005F5119">
        <w:rPr>
          <w:rFonts w:ascii="Noto Sans" w:eastAsiaTheme="majorEastAsia" w:hAnsi="Noto Sans" w:cs="Noto Sans"/>
          <w:color w:val="4472C4" w:themeColor="accent1"/>
          <w:kern w:val="2"/>
          <w:sz w:val="32"/>
          <w:szCs w:val="40"/>
          <w14:ligatures w14:val="standardContextual"/>
        </w:rPr>
        <w:t xml:space="preserve">: </w:t>
      </w:r>
      <w:r w:rsidRPr="005F5119">
        <w:rPr>
          <w:rFonts w:ascii="Noto Sans" w:eastAsiaTheme="majorEastAsia" w:hAnsi="Noto Sans" w:cs="Noto Sans"/>
          <w:color w:val="4472C4" w:themeColor="accent1"/>
          <w:kern w:val="2"/>
          <w:sz w:val="32"/>
          <w:szCs w:val="40"/>
          <w14:ligatures w14:val="standardContextual"/>
        </w:rPr>
        <w:t>General Accreditation Standards</w:t>
      </w:r>
      <w:r w:rsidR="008D2DFE" w:rsidRPr="005F5119">
        <w:rPr>
          <w:rFonts w:ascii="Noto Sans" w:eastAsiaTheme="majorEastAsia" w:hAnsi="Noto Sans" w:cs="Noto Sans"/>
          <w:color w:val="4472C4" w:themeColor="accent1"/>
          <w:kern w:val="2"/>
          <w:sz w:val="32"/>
          <w:szCs w:val="40"/>
          <w14:ligatures w14:val="standardContextual"/>
        </w:rPr>
        <w:tab/>
        <w:t xml:space="preserve">   </w:t>
      </w:r>
      <w:r w:rsidR="009A4B6B" w:rsidRPr="005F5119">
        <w:rPr>
          <w:rFonts w:ascii="Noto Sans" w:eastAsiaTheme="majorEastAsia" w:hAnsi="Noto Sans" w:cs="Noto Sans"/>
          <w:color w:val="4472C4" w:themeColor="accent1"/>
          <w:kern w:val="2"/>
          <w:sz w:val="32"/>
          <w:szCs w:val="40"/>
          <w14:ligatures w14:val="standardContextual"/>
        </w:rPr>
        <w:t xml:space="preserve">   </w:t>
      </w:r>
      <w:r w:rsidR="008D2DFE" w:rsidRPr="005F5119">
        <w:rPr>
          <w:rFonts w:ascii="Noto Sans" w:eastAsiaTheme="majorEastAsia" w:hAnsi="Noto Sans" w:cs="Noto Sans"/>
          <w:color w:val="4472C4" w:themeColor="accent1"/>
          <w:kern w:val="2"/>
          <w:sz w:val="32"/>
          <w:szCs w:val="40"/>
          <w14:ligatures w14:val="standardContextual"/>
        </w:rPr>
        <w:t xml:space="preserve"> </w:t>
      </w:r>
      <w:r w:rsidR="00F3553C">
        <w:rPr>
          <w:rFonts w:ascii="Noto Sans" w:eastAsiaTheme="majorEastAsia" w:hAnsi="Noto Sans" w:cs="Noto Sans"/>
          <w:color w:val="4472C4" w:themeColor="accent1"/>
          <w:kern w:val="2"/>
          <w:sz w:val="32"/>
          <w:szCs w:val="40"/>
          <w14:ligatures w14:val="standardContextual"/>
        </w:rPr>
        <w:t>10</w:t>
      </w:r>
      <w:r w:rsidR="00056691">
        <w:rPr>
          <w:rFonts w:ascii="Noto Sans" w:eastAsiaTheme="majorEastAsia" w:hAnsi="Noto Sans" w:cs="Noto Sans"/>
          <w:color w:val="4472C4" w:themeColor="accent1"/>
          <w:kern w:val="2"/>
          <w:sz w:val="32"/>
          <w:szCs w:val="40"/>
          <w14:ligatures w14:val="standardContextual"/>
        </w:rPr>
        <w:t>5</w:t>
      </w:r>
    </w:p>
    <w:p w14:paraId="79F0B3E5" w14:textId="5EE4CF51" w:rsidR="0043048E" w:rsidRPr="005F5119" w:rsidRDefault="00301D4C" w:rsidP="00D0700D">
      <w:pPr>
        <w:rPr>
          <w:rFonts w:ascii="Noto Sans" w:eastAsiaTheme="majorEastAsia" w:hAnsi="Noto Sans" w:cs="Noto Sans"/>
          <w:color w:val="4472C4" w:themeColor="accent1"/>
          <w:kern w:val="2"/>
          <w:sz w:val="32"/>
          <w:szCs w:val="40"/>
          <w14:ligatures w14:val="standardContextual"/>
        </w:rPr>
      </w:pPr>
      <w:r w:rsidRPr="005F5119">
        <w:rPr>
          <w:rFonts w:ascii="Noto Sans" w:eastAsiaTheme="majorEastAsia" w:hAnsi="Noto Sans" w:cs="Noto Sans"/>
          <w:color w:val="4472C4" w:themeColor="accent1"/>
          <w:kern w:val="2"/>
          <w:sz w:val="32"/>
          <w:szCs w:val="40"/>
          <w14:ligatures w14:val="standardContextual"/>
        </w:rPr>
        <w:t>Appendix D</w:t>
      </w:r>
      <w:r w:rsidR="006B56B3" w:rsidRPr="005F5119">
        <w:rPr>
          <w:rFonts w:ascii="Noto Sans" w:eastAsiaTheme="majorEastAsia" w:hAnsi="Noto Sans" w:cs="Noto Sans"/>
          <w:color w:val="4472C4" w:themeColor="accent1"/>
          <w:kern w:val="2"/>
          <w:sz w:val="32"/>
          <w:szCs w:val="40"/>
          <w14:ligatures w14:val="standardContextual"/>
        </w:rPr>
        <w:t xml:space="preserve">: </w:t>
      </w:r>
      <w:r w:rsidRPr="005F5119">
        <w:rPr>
          <w:rFonts w:ascii="Noto Sans" w:eastAsiaTheme="majorEastAsia" w:hAnsi="Noto Sans" w:cs="Noto Sans"/>
          <w:color w:val="4472C4" w:themeColor="accent1"/>
          <w:kern w:val="2"/>
          <w:sz w:val="32"/>
          <w:szCs w:val="40"/>
          <w14:ligatures w14:val="standardContextual"/>
        </w:rPr>
        <w:t>Specific Accreditation</w:t>
      </w:r>
      <w:r w:rsidR="00410504" w:rsidRPr="005F5119">
        <w:rPr>
          <w:rFonts w:ascii="Noto Sans" w:eastAsiaTheme="majorEastAsia" w:hAnsi="Noto Sans" w:cs="Noto Sans"/>
          <w:color w:val="4472C4" w:themeColor="accent1"/>
          <w:kern w:val="2"/>
          <w:sz w:val="32"/>
          <w:szCs w:val="40"/>
          <w14:ligatures w14:val="standardContextual"/>
        </w:rPr>
        <w:t xml:space="preserve"> </w:t>
      </w:r>
      <w:r w:rsidRPr="005F5119">
        <w:rPr>
          <w:rFonts w:ascii="Noto Sans" w:eastAsiaTheme="majorEastAsia" w:hAnsi="Noto Sans" w:cs="Noto Sans"/>
          <w:color w:val="4472C4" w:themeColor="accent1"/>
          <w:kern w:val="2"/>
          <w:sz w:val="32"/>
          <w:szCs w:val="40"/>
          <w14:ligatures w14:val="standardContextual"/>
        </w:rPr>
        <w:t>Standards</w:t>
      </w:r>
      <w:r w:rsidR="005717B7" w:rsidRPr="005F5119">
        <w:rPr>
          <w:rFonts w:ascii="Noto Sans" w:eastAsiaTheme="majorEastAsia" w:hAnsi="Noto Sans" w:cs="Noto Sans"/>
          <w:color w:val="4472C4" w:themeColor="accent1"/>
          <w:kern w:val="2"/>
          <w:sz w:val="32"/>
          <w:szCs w:val="40"/>
          <w14:ligatures w14:val="standardContextual"/>
        </w:rPr>
        <w:tab/>
        <w:t xml:space="preserve"> </w:t>
      </w:r>
      <w:r w:rsidR="009A4B6B" w:rsidRPr="005F5119">
        <w:rPr>
          <w:rFonts w:ascii="Noto Sans" w:eastAsiaTheme="majorEastAsia" w:hAnsi="Noto Sans" w:cs="Noto Sans"/>
          <w:color w:val="4472C4" w:themeColor="accent1"/>
          <w:kern w:val="2"/>
          <w:sz w:val="32"/>
          <w:szCs w:val="40"/>
          <w14:ligatures w14:val="standardContextual"/>
        </w:rPr>
        <w:t xml:space="preserve">  </w:t>
      </w:r>
      <w:r w:rsidR="005717B7" w:rsidRPr="005F5119">
        <w:rPr>
          <w:rFonts w:ascii="Noto Sans" w:eastAsiaTheme="majorEastAsia" w:hAnsi="Noto Sans" w:cs="Noto Sans"/>
          <w:color w:val="4472C4" w:themeColor="accent1"/>
          <w:kern w:val="2"/>
          <w:sz w:val="32"/>
          <w:szCs w:val="40"/>
          <w14:ligatures w14:val="standardContextual"/>
        </w:rPr>
        <w:t xml:space="preserve">    </w:t>
      </w:r>
      <w:r w:rsidR="00F3553C">
        <w:rPr>
          <w:rFonts w:ascii="Noto Sans" w:eastAsiaTheme="majorEastAsia" w:hAnsi="Noto Sans" w:cs="Noto Sans"/>
          <w:color w:val="4472C4" w:themeColor="accent1"/>
          <w:kern w:val="2"/>
          <w:sz w:val="32"/>
          <w:szCs w:val="40"/>
          <w14:ligatures w14:val="standardContextual"/>
        </w:rPr>
        <w:t>10</w:t>
      </w:r>
      <w:r w:rsidR="00056691">
        <w:rPr>
          <w:rFonts w:ascii="Noto Sans" w:eastAsiaTheme="majorEastAsia" w:hAnsi="Noto Sans" w:cs="Noto Sans"/>
          <w:color w:val="4472C4" w:themeColor="accent1"/>
          <w:kern w:val="2"/>
          <w:sz w:val="32"/>
          <w:szCs w:val="40"/>
          <w14:ligatures w14:val="standardContextual"/>
        </w:rPr>
        <w:t>7</w:t>
      </w:r>
    </w:p>
    <w:p w14:paraId="223258C5" w14:textId="0B4EAE8E" w:rsidR="00CB08EA" w:rsidRPr="005F5119" w:rsidRDefault="00301D4C" w:rsidP="00D0700D">
      <w:pPr>
        <w:rPr>
          <w:rFonts w:ascii="Noto Sans" w:eastAsiaTheme="majorEastAsia" w:hAnsi="Noto Sans" w:cs="Noto Sans"/>
          <w:color w:val="4472C4" w:themeColor="accent1"/>
          <w:kern w:val="2"/>
          <w:sz w:val="32"/>
          <w:szCs w:val="40"/>
          <w14:ligatures w14:val="standardContextual"/>
        </w:rPr>
      </w:pPr>
      <w:r w:rsidRPr="005F5119">
        <w:rPr>
          <w:rFonts w:ascii="Noto Sans" w:eastAsiaTheme="majorEastAsia" w:hAnsi="Noto Sans" w:cs="Noto Sans"/>
          <w:color w:val="4472C4" w:themeColor="accent1"/>
          <w:kern w:val="2"/>
          <w:sz w:val="32"/>
          <w:szCs w:val="40"/>
          <w14:ligatures w14:val="standardContextual"/>
        </w:rPr>
        <w:t>Appendix E</w:t>
      </w:r>
      <w:r w:rsidR="00371C2A" w:rsidRPr="005F5119">
        <w:rPr>
          <w:rFonts w:ascii="Noto Sans" w:eastAsiaTheme="majorEastAsia" w:hAnsi="Noto Sans" w:cs="Noto Sans"/>
          <w:color w:val="4472C4" w:themeColor="accent1"/>
          <w:kern w:val="2"/>
          <w:sz w:val="32"/>
          <w:szCs w:val="40"/>
          <w14:ligatures w14:val="standardContextual"/>
        </w:rPr>
        <w:t>:</w:t>
      </w:r>
      <w:r w:rsidRPr="005F5119">
        <w:rPr>
          <w:rFonts w:ascii="Noto Sans" w:eastAsiaTheme="majorEastAsia" w:hAnsi="Noto Sans" w:cs="Noto Sans"/>
          <w:color w:val="4472C4" w:themeColor="accent1"/>
          <w:kern w:val="2"/>
          <w:sz w:val="32"/>
          <w:szCs w:val="40"/>
          <w14:ligatures w14:val="standardContextual"/>
        </w:rPr>
        <w:t xml:space="preserve"> </w:t>
      </w:r>
      <w:r w:rsidR="00CB08EA" w:rsidRPr="005F5119">
        <w:rPr>
          <w:rFonts w:ascii="Noto Sans" w:eastAsiaTheme="majorEastAsia" w:hAnsi="Noto Sans" w:cs="Noto Sans"/>
          <w:color w:val="4472C4" w:themeColor="accent1"/>
          <w:kern w:val="2"/>
          <w:sz w:val="32"/>
          <w:szCs w:val="40"/>
          <w14:ligatures w14:val="standardContextual"/>
        </w:rPr>
        <w:t xml:space="preserve">External </w:t>
      </w:r>
      <w:r w:rsidR="00410504" w:rsidRPr="005F5119">
        <w:rPr>
          <w:rFonts w:ascii="Noto Sans" w:eastAsiaTheme="majorEastAsia" w:hAnsi="Noto Sans" w:cs="Noto Sans"/>
          <w:color w:val="4472C4" w:themeColor="accent1"/>
          <w:kern w:val="2"/>
          <w:sz w:val="32"/>
          <w:szCs w:val="40"/>
          <w14:ligatures w14:val="standardContextual"/>
        </w:rPr>
        <w:t xml:space="preserve">Examining </w:t>
      </w:r>
      <w:r w:rsidR="00CB08EA" w:rsidRPr="005F5119">
        <w:rPr>
          <w:rFonts w:ascii="Noto Sans" w:eastAsiaTheme="majorEastAsia" w:hAnsi="Noto Sans" w:cs="Noto Sans"/>
          <w:color w:val="4472C4" w:themeColor="accent1"/>
          <w:kern w:val="2"/>
          <w:sz w:val="32"/>
          <w:szCs w:val="40"/>
          <w14:ligatures w14:val="standardContextual"/>
        </w:rPr>
        <w:t>System</w:t>
      </w:r>
      <w:r w:rsidR="005717B7" w:rsidRPr="005F5119">
        <w:rPr>
          <w:rFonts w:ascii="Noto Sans" w:eastAsiaTheme="majorEastAsia" w:hAnsi="Noto Sans" w:cs="Noto Sans"/>
          <w:color w:val="4472C4" w:themeColor="accent1"/>
          <w:kern w:val="2"/>
          <w:sz w:val="32"/>
          <w:szCs w:val="40"/>
          <w14:ligatures w14:val="standardContextual"/>
        </w:rPr>
        <w:tab/>
      </w:r>
      <w:r w:rsidR="005717B7" w:rsidRPr="005F5119">
        <w:rPr>
          <w:rFonts w:ascii="Noto Sans" w:eastAsiaTheme="majorEastAsia" w:hAnsi="Noto Sans" w:cs="Noto Sans"/>
          <w:color w:val="4472C4" w:themeColor="accent1"/>
          <w:kern w:val="2"/>
          <w:sz w:val="32"/>
          <w:szCs w:val="40"/>
          <w14:ligatures w14:val="standardContextual"/>
        </w:rPr>
        <w:tab/>
      </w:r>
      <w:r w:rsidR="00AD6AC0" w:rsidRPr="005F5119">
        <w:rPr>
          <w:rFonts w:ascii="Noto Sans" w:eastAsiaTheme="majorEastAsia" w:hAnsi="Noto Sans" w:cs="Noto Sans"/>
          <w:color w:val="4472C4" w:themeColor="accent1"/>
          <w:kern w:val="2"/>
          <w:sz w:val="32"/>
          <w:szCs w:val="40"/>
          <w14:ligatures w14:val="standardContextual"/>
        </w:rPr>
        <w:t xml:space="preserve">   </w:t>
      </w:r>
      <w:r w:rsidR="005717B7" w:rsidRPr="005F5119">
        <w:rPr>
          <w:rFonts w:ascii="Noto Sans" w:eastAsiaTheme="majorEastAsia" w:hAnsi="Noto Sans" w:cs="Noto Sans"/>
          <w:color w:val="4472C4" w:themeColor="accent1"/>
          <w:kern w:val="2"/>
          <w:sz w:val="32"/>
          <w:szCs w:val="40"/>
          <w14:ligatures w14:val="standardContextual"/>
        </w:rPr>
        <w:t xml:space="preserve">   </w:t>
      </w:r>
      <w:r w:rsidR="009A4B6B" w:rsidRPr="005F5119">
        <w:rPr>
          <w:rFonts w:ascii="Noto Sans" w:eastAsiaTheme="majorEastAsia" w:hAnsi="Noto Sans" w:cs="Noto Sans"/>
          <w:color w:val="4472C4" w:themeColor="accent1"/>
          <w:kern w:val="2"/>
          <w:sz w:val="32"/>
          <w:szCs w:val="40"/>
          <w14:ligatures w14:val="standardContextual"/>
        </w:rPr>
        <w:t xml:space="preserve"> </w:t>
      </w:r>
      <w:r w:rsidR="00F3553C">
        <w:rPr>
          <w:rFonts w:ascii="Noto Sans" w:eastAsiaTheme="majorEastAsia" w:hAnsi="Noto Sans" w:cs="Noto Sans"/>
          <w:color w:val="4472C4" w:themeColor="accent1"/>
          <w:kern w:val="2"/>
          <w:sz w:val="32"/>
          <w:szCs w:val="40"/>
          <w14:ligatures w14:val="standardContextual"/>
        </w:rPr>
        <w:t>11</w:t>
      </w:r>
      <w:r w:rsidR="00056691">
        <w:rPr>
          <w:rFonts w:ascii="Noto Sans" w:eastAsiaTheme="majorEastAsia" w:hAnsi="Noto Sans" w:cs="Noto Sans"/>
          <w:color w:val="4472C4" w:themeColor="accent1"/>
          <w:kern w:val="2"/>
          <w:sz w:val="32"/>
          <w:szCs w:val="40"/>
          <w14:ligatures w14:val="standardContextual"/>
        </w:rPr>
        <w:t>4</w:t>
      </w:r>
    </w:p>
    <w:p w14:paraId="6E5996A0" w14:textId="4C3C1518" w:rsidR="00301D4C" w:rsidRPr="005F5119" w:rsidRDefault="006B56B3" w:rsidP="00D0700D">
      <w:pPr>
        <w:rPr>
          <w:rFonts w:ascii="Noto Sans" w:eastAsiaTheme="majorEastAsia" w:hAnsi="Noto Sans" w:cs="Noto Sans"/>
          <w:color w:val="4472C4" w:themeColor="accent1"/>
          <w:kern w:val="2"/>
          <w:sz w:val="32"/>
          <w:szCs w:val="40"/>
          <w14:ligatures w14:val="standardContextual"/>
        </w:rPr>
      </w:pPr>
      <w:r w:rsidRPr="005F5119">
        <w:rPr>
          <w:rFonts w:ascii="Noto Sans" w:eastAsiaTheme="majorEastAsia" w:hAnsi="Noto Sans" w:cs="Noto Sans"/>
          <w:color w:val="4472C4" w:themeColor="accent1"/>
          <w:kern w:val="2"/>
          <w:sz w:val="32"/>
          <w:szCs w:val="40"/>
          <w14:ligatures w14:val="standardContextual"/>
        </w:rPr>
        <w:t xml:space="preserve">Appendix </w:t>
      </w:r>
      <w:r w:rsidR="00AE71AB" w:rsidRPr="005F5119">
        <w:rPr>
          <w:rFonts w:ascii="Noto Sans" w:eastAsiaTheme="majorEastAsia" w:hAnsi="Noto Sans" w:cs="Noto Sans"/>
          <w:color w:val="4472C4" w:themeColor="accent1"/>
          <w:kern w:val="2"/>
          <w:sz w:val="32"/>
          <w:szCs w:val="40"/>
          <w14:ligatures w14:val="standardContextual"/>
        </w:rPr>
        <w:t>F</w:t>
      </w:r>
      <w:r w:rsidRPr="005F5119">
        <w:rPr>
          <w:rFonts w:ascii="Noto Sans" w:eastAsiaTheme="majorEastAsia" w:hAnsi="Noto Sans" w:cs="Noto Sans"/>
          <w:color w:val="4472C4" w:themeColor="accent1"/>
          <w:kern w:val="2"/>
          <w:sz w:val="32"/>
          <w:szCs w:val="40"/>
          <w14:ligatures w14:val="standardContextual"/>
        </w:rPr>
        <w:t xml:space="preserve">: </w:t>
      </w:r>
      <w:r w:rsidR="002B1C19" w:rsidRPr="005F5119">
        <w:rPr>
          <w:rFonts w:ascii="Noto Sans" w:eastAsiaTheme="majorEastAsia" w:hAnsi="Noto Sans" w:cs="Noto Sans"/>
          <w:color w:val="4472C4" w:themeColor="accent1"/>
          <w:kern w:val="2"/>
          <w:sz w:val="32"/>
          <w:szCs w:val="40"/>
          <w14:ligatures w14:val="standardContextual"/>
        </w:rPr>
        <w:t>Policy O</w:t>
      </w:r>
      <w:r w:rsidR="00301D4C" w:rsidRPr="005F5119">
        <w:rPr>
          <w:rFonts w:ascii="Noto Sans" w:eastAsiaTheme="majorEastAsia" w:hAnsi="Noto Sans" w:cs="Noto Sans"/>
          <w:color w:val="4472C4" w:themeColor="accent1"/>
          <w:kern w:val="2"/>
          <w:sz w:val="32"/>
          <w:szCs w:val="40"/>
          <w14:ligatures w14:val="standardContextual"/>
        </w:rPr>
        <w:t>n Absence</w:t>
      </w:r>
      <w:r w:rsidR="005717B7" w:rsidRPr="005F5119">
        <w:rPr>
          <w:rFonts w:ascii="Noto Sans" w:eastAsiaTheme="majorEastAsia" w:hAnsi="Noto Sans" w:cs="Noto Sans"/>
          <w:color w:val="4472C4" w:themeColor="accent1"/>
          <w:kern w:val="2"/>
          <w:sz w:val="32"/>
          <w:szCs w:val="40"/>
          <w14:ligatures w14:val="standardContextual"/>
        </w:rPr>
        <w:tab/>
      </w:r>
      <w:r w:rsidR="005717B7" w:rsidRPr="005F5119">
        <w:rPr>
          <w:rFonts w:ascii="Noto Sans" w:eastAsiaTheme="majorEastAsia" w:hAnsi="Noto Sans" w:cs="Noto Sans"/>
          <w:color w:val="4472C4" w:themeColor="accent1"/>
          <w:kern w:val="2"/>
          <w:sz w:val="32"/>
          <w:szCs w:val="40"/>
          <w14:ligatures w14:val="standardContextual"/>
        </w:rPr>
        <w:tab/>
      </w:r>
      <w:r w:rsidR="005717B7" w:rsidRPr="005F5119">
        <w:rPr>
          <w:rFonts w:ascii="Noto Sans" w:eastAsiaTheme="majorEastAsia" w:hAnsi="Noto Sans" w:cs="Noto Sans"/>
          <w:color w:val="4472C4" w:themeColor="accent1"/>
          <w:kern w:val="2"/>
          <w:sz w:val="32"/>
          <w:szCs w:val="40"/>
          <w14:ligatures w14:val="standardContextual"/>
        </w:rPr>
        <w:tab/>
      </w:r>
      <w:r w:rsidR="005717B7" w:rsidRPr="005F5119">
        <w:rPr>
          <w:rFonts w:ascii="Noto Sans" w:eastAsiaTheme="majorEastAsia" w:hAnsi="Noto Sans" w:cs="Noto Sans"/>
          <w:color w:val="4472C4" w:themeColor="accent1"/>
          <w:kern w:val="2"/>
          <w:sz w:val="32"/>
          <w:szCs w:val="40"/>
          <w14:ligatures w14:val="standardContextual"/>
        </w:rPr>
        <w:tab/>
      </w:r>
      <w:r w:rsidR="00AD6AC0" w:rsidRPr="005F5119">
        <w:rPr>
          <w:rFonts w:ascii="Noto Sans" w:eastAsiaTheme="majorEastAsia" w:hAnsi="Noto Sans" w:cs="Noto Sans"/>
          <w:color w:val="4472C4" w:themeColor="accent1"/>
          <w:kern w:val="2"/>
          <w:sz w:val="32"/>
          <w:szCs w:val="40"/>
          <w14:ligatures w14:val="standardContextual"/>
        </w:rPr>
        <w:t xml:space="preserve">   </w:t>
      </w:r>
      <w:r w:rsidR="00121E0D" w:rsidRPr="005F5119">
        <w:rPr>
          <w:rFonts w:ascii="Noto Sans" w:eastAsiaTheme="majorEastAsia" w:hAnsi="Noto Sans" w:cs="Noto Sans"/>
          <w:color w:val="4472C4" w:themeColor="accent1"/>
          <w:kern w:val="2"/>
          <w:sz w:val="32"/>
          <w:szCs w:val="40"/>
          <w14:ligatures w14:val="standardContextual"/>
        </w:rPr>
        <w:t xml:space="preserve">    </w:t>
      </w:r>
      <w:r w:rsidR="00F3553C">
        <w:rPr>
          <w:rFonts w:ascii="Noto Sans" w:eastAsiaTheme="majorEastAsia" w:hAnsi="Noto Sans" w:cs="Noto Sans"/>
          <w:color w:val="4472C4" w:themeColor="accent1"/>
          <w:kern w:val="2"/>
          <w:sz w:val="32"/>
          <w:szCs w:val="40"/>
          <w14:ligatures w14:val="standardContextual"/>
        </w:rPr>
        <w:t>11</w:t>
      </w:r>
      <w:r w:rsidR="00056691">
        <w:rPr>
          <w:rFonts w:ascii="Noto Sans" w:eastAsiaTheme="majorEastAsia" w:hAnsi="Noto Sans" w:cs="Noto Sans"/>
          <w:color w:val="4472C4" w:themeColor="accent1"/>
          <w:kern w:val="2"/>
          <w:sz w:val="32"/>
          <w:szCs w:val="40"/>
          <w14:ligatures w14:val="standardContextual"/>
        </w:rPr>
        <w:t>6</w:t>
      </w:r>
    </w:p>
    <w:p w14:paraId="7DF46E96" w14:textId="43E2F90B" w:rsidR="00301D4C" w:rsidRPr="005F5119" w:rsidRDefault="00301D4C" w:rsidP="00D0700D">
      <w:pPr>
        <w:rPr>
          <w:rFonts w:ascii="Noto Sans" w:eastAsiaTheme="majorEastAsia" w:hAnsi="Noto Sans" w:cs="Noto Sans"/>
          <w:color w:val="4472C4" w:themeColor="accent1"/>
          <w:kern w:val="2"/>
          <w:sz w:val="32"/>
          <w:szCs w:val="40"/>
          <w14:ligatures w14:val="standardContextual"/>
        </w:rPr>
      </w:pPr>
      <w:r w:rsidRPr="005F5119">
        <w:rPr>
          <w:rFonts w:ascii="Noto Sans" w:eastAsiaTheme="majorEastAsia" w:hAnsi="Noto Sans" w:cs="Noto Sans"/>
          <w:color w:val="4472C4" w:themeColor="accent1"/>
          <w:kern w:val="2"/>
          <w:sz w:val="32"/>
          <w:szCs w:val="40"/>
          <w14:ligatures w14:val="standardContextual"/>
        </w:rPr>
        <w:t xml:space="preserve">Appendix </w:t>
      </w:r>
      <w:r w:rsidR="00AE71AB" w:rsidRPr="005F5119">
        <w:rPr>
          <w:rFonts w:ascii="Noto Sans" w:eastAsiaTheme="majorEastAsia" w:hAnsi="Noto Sans" w:cs="Noto Sans"/>
          <w:color w:val="4472C4" w:themeColor="accent1"/>
          <w:kern w:val="2"/>
          <w:sz w:val="32"/>
          <w:szCs w:val="40"/>
          <w14:ligatures w14:val="standardContextual"/>
        </w:rPr>
        <w:t>G</w:t>
      </w:r>
      <w:r w:rsidRPr="005F5119">
        <w:rPr>
          <w:rFonts w:ascii="Noto Sans" w:eastAsiaTheme="majorEastAsia" w:hAnsi="Noto Sans" w:cs="Noto Sans"/>
          <w:color w:val="4472C4" w:themeColor="accent1"/>
          <w:kern w:val="2"/>
          <w:sz w:val="32"/>
          <w:szCs w:val="40"/>
          <w14:ligatures w14:val="standardContextual"/>
        </w:rPr>
        <w:t>: Reporting System on Professional Lapses</w:t>
      </w:r>
      <w:r w:rsidR="005717B7" w:rsidRPr="005F5119">
        <w:rPr>
          <w:rFonts w:ascii="Noto Sans" w:eastAsiaTheme="majorEastAsia" w:hAnsi="Noto Sans" w:cs="Noto Sans"/>
          <w:color w:val="4472C4" w:themeColor="accent1"/>
          <w:kern w:val="2"/>
          <w:sz w:val="32"/>
          <w:szCs w:val="40"/>
          <w14:ligatures w14:val="standardContextual"/>
        </w:rPr>
        <w:tab/>
      </w:r>
      <w:r w:rsidR="005717B7" w:rsidRPr="005F5119">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8F5334">
        <w:rPr>
          <w:rFonts w:ascii="Noto Sans" w:eastAsiaTheme="majorEastAsia" w:hAnsi="Noto Sans" w:cs="Noto Sans"/>
          <w:color w:val="4472C4" w:themeColor="accent1"/>
          <w:kern w:val="2"/>
          <w:sz w:val="32"/>
          <w:szCs w:val="40"/>
          <w14:ligatures w14:val="standardContextual"/>
        </w:rPr>
        <w:tab/>
      </w:r>
      <w:r w:rsidR="00AD6AC0" w:rsidRPr="005F5119">
        <w:rPr>
          <w:rFonts w:ascii="Noto Sans" w:eastAsiaTheme="majorEastAsia" w:hAnsi="Noto Sans" w:cs="Noto Sans"/>
          <w:color w:val="4472C4" w:themeColor="accent1"/>
          <w:kern w:val="2"/>
          <w:sz w:val="32"/>
          <w:szCs w:val="40"/>
          <w14:ligatures w14:val="standardContextual"/>
        </w:rPr>
        <w:t xml:space="preserve">  </w:t>
      </w:r>
      <w:r w:rsidR="005717B7" w:rsidRPr="005F5119">
        <w:rPr>
          <w:rFonts w:ascii="Noto Sans" w:eastAsiaTheme="majorEastAsia" w:hAnsi="Noto Sans" w:cs="Noto Sans"/>
          <w:color w:val="4472C4" w:themeColor="accent1"/>
          <w:kern w:val="2"/>
          <w:sz w:val="32"/>
          <w:szCs w:val="40"/>
          <w14:ligatures w14:val="standardContextual"/>
        </w:rPr>
        <w:t xml:space="preserve">   </w:t>
      </w:r>
      <w:r w:rsidR="00B571EC" w:rsidRPr="005F5119">
        <w:rPr>
          <w:rFonts w:ascii="Noto Sans" w:eastAsiaTheme="majorEastAsia" w:hAnsi="Noto Sans" w:cs="Noto Sans"/>
          <w:color w:val="4472C4" w:themeColor="accent1"/>
          <w:kern w:val="2"/>
          <w:sz w:val="32"/>
          <w:szCs w:val="40"/>
          <w14:ligatures w14:val="standardContextual"/>
        </w:rPr>
        <w:t xml:space="preserve"> </w:t>
      </w:r>
      <w:r w:rsidR="00F3553C">
        <w:rPr>
          <w:rFonts w:ascii="Noto Sans" w:eastAsiaTheme="majorEastAsia" w:hAnsi="Noto Sans" w:cs="Noto Sans"/>
          <w:color w:val="4472C4" w:themeColor="accent1"/>
          <w:kern w:val="2"/>
          <w:sz w:val="32"/>
          <w:szCs w:val="40"/>
          <w14:ligatures w14:val="standardContextual"/>
        </w:rPr>
        <w:t xml:space="preserve"> 11</w:t>
      </w:r>
      <w:r w:rsidR="00056691">
        <w:rPr>
          <w:rFonts w:ascii="Noto Sans" w:eastAsiaTheme="majorEastAsia" w:hAnsi="Noto Sans" w:cs="Noto Sans"/>
          <w:color w:val="4472C4" w:themeColor="accent1"/>
          <w:kern w:val="2"/>
          <w:sz w:val="32"/>
          <w:szCs w:val="40"/>
          <w14:ligatures w14:val="standardContextual"/>
        </w:rPr>
        <w:t>7</w:t>
      </w:r>
    </w:p>
    <w:p w14:paraId="25435C9E" w14:textId="3AA93AAF" w:rsidR="00301D4C" w:rsidRPr="005F5119" w:rsidRDefault="00301D4C" w:rsidP="00D0700D">
      <w:pPr>
        <w:rPr>
          <w:rFonts w:ascii="Noto Sans" w:eastAsiaTheme="majorEastAsia" w:hAnsi="Noto Sans" w:cs="Noto Sans"/>
          <w:color w:val="4472C4" w:themeColor="accent1"/>
          <w:kern w:val="2"/>
          <w:sz w:val="32"/>
          <w:szCs w:val="40"/>
          <w14:ligatures w14:val="standardContextual"/>
        </w:rPr>
      </w:pPr>
      <w:r w:rsidRPr="005F5119">
        <w:rPr>
          <w:rFonts w:ascii="Noto Sans" w:eastAsiaTheme="majorEastAsia" w:hAnsi="Noto Sans" w:cs="Noto Sans"/>
          <w:color w:val="4472C4" w:themeColor="accent1"/>
          <w:kern w:val="2"/>
          <w:sz w:val="32"/>
          <w:szCs w:val="40"/>
          <w14:ligatures w14:val="standardContextual"/>
        </w:rPr>
        <w:t xml:space="preserve">Appendix </w:t>
      </w:r>
      <w:r w:rsidR="00AE71AB" w:rsidRPr="005F5119">
        <w:rPr>
          <w:rFonts w:ascii="Noto Sans" w:eastAsiaTheme="majorEastAsia" w:hAnsi="Noto Sans" w:cs="Noto Sans"/>
          <w:color w:val="4472C4" w:themeColor="accent1"/>
          <w:kern w:val="2"/>
          <w:sz w:val="32"/>
          <w:szCs w:val="40"/>
          <w14:ligatures w14:val="standardContextual"/>
        </w:rPr>
        <w:t>H</w:t>
      </w:r>
      <w:r w:rsidRPr="005F5119">
        <w:rPr>
          <w:rFonts w:ascii="Noto Sans" w:eastAsiaTheme="majorEastAsia" w:hAnsi="Noto Sans" w:cs="Noto Sans"/>
          <w:color w:val="4472C4" w:themeColor="accent1"/>
          <w:kern w:val="2"/>
          <w:sz w:val="32"/>
          <w:szCs w:val="40"/>
          <w14:ligatures w14:val="standardContextual"/>
        </w:rPr>
        <w:t>: Application Form for Accreditation</w:t>
      </w:r>
      <w:r w:rsidR="005717B7" w:rsidRPr="005F5119">
        <w:rPr>
          <w:rFonts w:ascii="Noto Sans" w:eastAsiaTheme="majorEastAsia" w:hAnsi="Noto Sans" w:cs="Noto Sans"/>
          <w:color w:val="4472C4" w:themeColor="accent1"/>
          <w:kern w:val="2"/>
          <w:sz w:val="32"/>
          <w:szCs w:val="40"/>
          <w14:ligatures w14:val="standardContextual"/>
        </w:rPr>
        <w:tab/>
      </w:r>
      <w:r w:rsidR="00AD6AC0" w:rsidRPr="005F5119">
        <w:rPr>
          <w:rFonts w:ascii="Noto Sans" w:eastAsiaTheme="majorEastAsia" w:hAnsi="Noto Sans" w:cs="Noto Sans"/>
          <w:color w:val="4472C4" w:themeColor="accent1"/>
          <w:kern w:val="2"/>
          <w:sz w:val="32"/>
          <w:szCs w:val="40"/>
          <w14:ligatures w14:val="standardContextual"/>
        </w:rPr>
        <w:t xml:space="preserve">  </w:t>
      </w:r>
      <w:r w:rsidR="002F0C55" w:rsidRPr="005F5119">
        <w:rPr>
          <w:rFonts w:ascii="Noto Sans" w:eastAsiaTheme="majorEastAsia" w:hAnsi="Noto Sans" w:cs="Noto Sans"/>
          <w:color w:val="4472C4" w:themeColor="accent1"/>
          <w:kern w:val="2"/>
          <w:sz w:val="32"/>
          <w:szCs w:val="40"/>
          <w14:ligatures w14:val="standardContextual"/>
        </w:rPr>
        <w:t xml:space="preserve">     </w:t>
      </w:r>
      <w:r w:rsidR="00F3553C">
        <w:rPr>
          <w:rFonts w:ascii="Noto Sans" w:eastAsiaTheme="majorEastAsia" w:hAnsi="Noto Sans" w:cs="Noto Sans"/>
          <w:color w:val="4472C4" w:themeColor="accent1"/>
          <w:kern w:val="2"/>
          <w:sz w:val="32"/>
          <w:szCs w:val="40"/>
          <w14:ligatures w14:val="standardContextual"/>
        </w:rPr>
        <w:t>12</w:t>
      </w:r>
      <w:r w:rsidR="00056691">
        <w:rPr>
          <w:rFonts w:ascii="Noto Sans" w:eastAsiaTheme="majorEastAsia" w:hAnsi="Noto Sans" w:cs="Noto Sans"/>
          <w:color w:val="4472C4" w:themeColor="accent1"/>
          <w:kern w:val="2"/>
          <w:sz w:val="32"/>
          <w:szCs w:val="40"/>
          <w14:ligatures w14:val="standardContextual"/>
        </w:rPr>
        <w:t>2</w:t>
      </w:r>
    </w:p>
    <w:bookmarkEnd w:id="0"/>
    <w:bookmarkEnd w:id="1"/>
    <w:p w14:paraId="3CC35E37" w14:textId="3F6D4C30" w:rsidR="008F5334" w:rsidRDefault="008F5334">
      <w:pPr>
        <w:rPr>
          <w:rFonts w:ascii="Inter" w:hAnsi="Inter" w:cs="Arial"/>
          <w:sz w:val="24"/>
          <w:szCs w:val="24"/>
        </w:rPr>
      </w:pPr>
      <w:r>
        <w:rPr>
          <w:rFonts w:ascii="Inter" w:hAnsi="Inter" w:cs="Arial"/>
          <w:sz w:val="24"/>
          <w:szCs w:val="24"/>
        </w:rPr>
        <w:br w:type="page"/>
      </w:r>
    </w:p>
    <w:p w14:paraId="2444D112" w14:textId="77777777" w:rsidR="00CB08EA" w:rsidRPr="000D1303" w:rsidRDefault="00571ECD" w:rsidP="00121E0D">
      <w:pPr>
        <w:pStyle w:val="Heading2"/>
        <w:numPr>
          <w:ilvl w:val="0"/>
          <w:numId w:val="45"/>
        </w:numPr>
        <w:rPr>
          <w:rFonts w:ascii="Noto Sans" w:eastAsiaTheme="majorEastAsia" w:hAnsi="Noto Sans" w:cs="Noto Sans"/>
          <w:color w:val="4472C4" w:themeColor="accent1"/>
          <w:kern w:val="2"/>
          <w:sz w:val="32"/>
          <w:szCs w:val="40"/>
          <w14:ligatures w14:val="standardContextual"/>
        </w:rPr>
      </w:pPr>
      <w:r w:rsidRPr="000D1303">
        <w:rPr>
          <w:rFonts w:ascii="Noto Sans" w:eastAsiaTheme="majorEastAsia" w:hAnsi="Noto Sans" w:cs="Noto Sans"/>
          <w:color w:val="4472C4" w:themeColor="accent1"/>
          <w:kern w:val="2"/>
          <w:sz w:val="32"/>
          <w:szCs w:val="40"/>
          <w14:ligatures w14:val="standardContextual"/>
        </w:rPr>
        <w:lastRenderedPageBreak/>
        <w:t>INTRODUCTION</w:t>
      </w:r>
    </w:p>
    <w:p w14:paraId="7F1577CD" w14:textId="77777777" w:rsidR="006B56B3" w:rsidRPr="00AD6AC0" w:rsidRDefault="006B56B3" w:rsidP="006B56B3">
      <w:pPr>
        <w:rPr>
          <w:rFonts w:ascii="Inter" w:eastAsiaTheme="majorEastAsia" w:hAnsi="Inter" w:cstheme="majorBidi"/>
          <w:color w:val="4472C4" w:themeColor="accent1"/>
          <w:kern w:val="2"/>
          <w:sz w:val="24"/>
          <w:szCs w:val="24"/>
          <w14:ligatures w14:val="standardContextual"/>
        </w:rPr>
      </w:pPr>
    </w:p>
    <w:p w14:paraId="75A1F29F" w14:textId="77777777" w:rsidR="006B56B3" w:rsidRPr="00AD6AC0" w:rsidRDefault="006B56B3" w:rsidP="00121E0D">
      <w:pPr>
        <w:numPr>
          <w:ilvl w:val="1"/>
          <w:numId w:val="45"/>
        </w:numPr>
        <w:rPr>
          <w:rFonts w:ascii="Inter" w:hAnsi="Inter" w:cs="Arial"/>
          <w:b/>
          <w:bCs/>
          <w:sz w:val="24"/>
          <w:szCs w:val="24"/>
        </w:rPr>
      </w:pPr>
      <w:r w:rsidRPr="00AD6AC0">
        <w:rPr>
          <w:rFonts w:ascii="Inter" w:hAnsi="Inter" w:cs="Arial"/>
          <w:b/>
          <w:bCs/>
          <w:sz w:val="24"/>
          <w:szCs w:val="24"/>
        </w:rPr>
        <w:t>G</w:t>
      </w:r>
      <w:r w:rsidR="00832E2F" w:rsidRPr="00AD6AC0">
        <w:rPr>
          <w:rFonts w:ascii="Inter" w:hAnsi="Inter" w:cs="Arial"/>
          <w:b/>
          <w:bCs/>
          <w:sz w:val="24"/>
          <w:szCs w:val="24"/>
        </w:rPr>
        <w:t xml:space="preserve">uidelines for </w:t>
      </w:r>
      <w:r w:rsidR="00410504" w:rsidRPr="00AD6AC0">
        <w:rPr>
          <w:rFonts w:ascii="Inter" w:hAnsi="Inter" w:cs="Arial"/>
          <w:b/>
          <w:bCs/>
          <w:sz w:val="24"/>
          <w:szCs w:val="24"/>
        </w:rPr>
        <w:t>Applicant</w:t>
      </w:r>
      <w:r w:rsidR="00832E2F" w:rsidRPr="00AD6AC0">
        <w:rPr>
          <w:rFonts w:ascii="Inter" w:hAnsi="Inter" w:cs="Arial"/>
          <w:b/>
          <w:bCs/>
          <w:sz w:val="24"/>
          <w:szCs w:val="24"/>
        </w:rPr>
        <w:t>s</w:t>
      </w:r>
    </w:p>
    <w:p w14:paraId="60E5C767" w14:textId="77777777" w:rsidR="005C4503" w:rsidRPr="00AD6AC0" w:rsidRDefault="005C4503" w:rsidP="00D0700D">
      <w:pPr>
        <w:ind w:left="360"/>
        <w:rPr>
          <w:rFonts w:ascii="Inter" w:hAnsi="Inter" w:cs="Arial"/>
          <w:b/>
          <w:bCs/>
          <w:sz w:val="24"/>
          <w:szCs w:val="24"/>
        </w:rPr>
      </w:pPr>
    </w:p>
    <w:p w14:paraId="2EAD979F" w14:textId="70DF31B5" w:rsidR="00EB6CFE" w:rsidRPr="00AD6AC0" w:rsidRDefault="00EB6CFE" w:rsidP="00D0700D">
      <w:pPr>
        <w:ind w:left="720"/>
        <w:rPr>
          <w:rFonts w:ascii="Inter" w:hAnsi="Inter" w:cs="Arial"/>
          <w:bCs/>
          <w:sz w:val="24"/>
          <w:szCs w:val="24"/>
        </w:rPr>
      </w:pPr>
      <w:r w:rsidRPr="00AD6AC0">
        <w:rPr>
          <w:rFonts w:ascii="Inter" w:hAnsi="Inter" w:cs="Arial"/>
          <w:bCs/>
          <w:sz w:val="24"/>
          <w:szCs w:val="24"/>
        </w:rPr>
        <w:t>Under the Solicitors (Scotland) Act 1980, the Law Society of Scotland (“the Society”) is responsible for setting standards of qualification, education and training for the solicitors</w:t>
      </w:r>
      <w:r w:rsidR="005A2B77" w:rsidRPr="00AD6AC0">
        <w:rPr>
          <w:rFonts w:ascii="Inter" w:hAnsi="Inter" w:cs="Arial"/>
          <w:bCs/>
          <w:sz w:val="24"/>
          <w:szCs w:val="24"/>
        </w:rPr>
        <w:t>’</w:t>
      </w:r>
      <w:r w:rsidRPr="00AD6AC0">
        <w:rPr>
          <w:rFonts w:ascii="Inter" w:hAnsi="Inter" w:cs="Arial"/>
          <w:bCs/>
          <w:sz w:val="24"/>
          <w:szCs w:val="24"/>
        </w:rPr>
        <w:t xml:space="preserve"> profession. These guidelines </w:t>
      </w:r>
      <w:r w:rsidR="005A2B77" w:rsidRPr="00AD6AC0">
        <w:rPr>
          <w:rFonts w:ascii="Inter" w:hAnsi="Inter" w:cs="Arial"/>
          <w:bCs/>
          <w:sz w:val="24"/>
          <w:szCs w:val="24"/>
        </w:rPr>
        <w:t xml:space="preserve">have been issued by the Society to set out the accreditation procedure for providers of a Professional Education and Training </w:t>
      </w:r>
      <w:r w:rsidR="00CA77D0" w:rsidRPr="00AD6AC0">
        <w:rPr>
          <w:rFonts w:ascii="Inter" w:hAnsi="Inter" w:cs="Arial"/>
          <w:bCs/>
          <w:sz w:val="24"/>
          <w:szCs w:val="24"/>
        </w:rPr>
        <w:t xml:space="preserve">Stage 1 (‘PEAT 1’) qualification for the purposes of the Admission as Solicitor (Scotland) Regulations 2019. </w:t>
      </w:r>
    </w:p>
    <w:p w14:paraId="5429170C" w14:textId="77777777" w:rsidR="003713B5" w:rsidRPr="00AD6AC0" w:rsidRDefault="003713B5" w:rsidP="00D52312">
      <w:pPr>
        <w:rPr>
          <w:rFonts w:ascii="Inter" w:hAnsi="Inter" w:cs="Arial"/>
          <w:sz w:val="24"/>
          <w:szCs w:val="24"/>
        </w:rPr>
      </w:pPr>
    </w:p>
    <w:p w14:paraId="7772E9EA" w14:textId="14768CE4" w:rsidR="00CA77D0" w:rsidRPr="00AD6AC0" w:rsidRDefault="00CA77D0" w:rsidP="00D0700D">
      <w:pPr>
        <w:ind w:left="720"/>
        <w:rPr>
          <w:rFonts w:ascii="Inter" w:hAnsi="Inter" w:cs="Arial"/>
          <w:sz w:val="24"/>
          <w:szCs w:val="24"/>
        </w:rPr>
      </w:pPr>
      <w:r w:rsidRPr="00AD6AC0">
        <w:rPr>
          <w:rFonts w:ascii="Inter" w:hAnsi="Inter" w:cs="Arial"/>
          <w:sz w:val="24"/>
          <w:szCs w:val="24"/>
        </w:rPr>
        <w:t>These guidelines replace previous guidelines issued by the Society in 2010. They include updated PEAT 1 outcomes and accreditation standards. These guidelines, and the updated PEAT 1 outcomes and accreditation standards which they contain, apply from the start of the 202</w:t>
      </w:r>
      <w:r w:rsidR="00121E0D" w:rsidRPr="00AD6AC0">
        <w:rPr>
          <w:rFonts w:ascii="Inter" w:hAnsi="Inter" w:cs="Arial"/>
          <w:sz w:val="24"/>
          <w:szCs w:val="24"/>
        </w:rPr>
        <w:t>3</w:t>
      </w:r>
      <w:r w:rsidRPr="00AD6AC0">
        <w:rPr>
          <w:rFonts w:ascii="Inter" w:hAnsi="Inter" w:cs="Arial"/>
          <w:sz w:val="24"/>
          <w:szCs w:val="24"/>
        </w:rPr>
        <w:t>/202</w:t>
      </w:r>
      <w:r w:rsidR="00121E0D" w:rsidRPr="00AD6AC0">
        <w:rPr>
          <w:rFonts w:ascii="Inter" w:hAnsi="Inter" w:cs="Arial"/>
          <w:sz w:val="24"/>
          <w:szCs w:val="24"/>
        </w:rPr>
        <w:t>4</w:t>
      </w:r>
      <w:r w:rsidRPr="00AD6AC0">
        <w:rPr>
          <w:rFonts w:ascii="Inter" w:hAnsi="Inter" w:cs="Arial"/>
          <w:sz w:val="24"/>
          <w:szCs w:val="24"/>
        </w:rPr>
        <w:t xml:space="preserve"> academic year.</w:t>
      </w:r>
    </w:p>
    <w:p w14:paraId="659B7B60" w14:textId="77777777" w:rsidR="00CA77D0" w:rsidRPr="00AD6AC0" w:rsidRDefault="00CA77D0" w:rsidP="00D0700D">
      <w:pPr>
        <w:ind w:left="720"/>
        <w:rPr>
          <w:rFonts w:ascii="Inter" w:hAnsi="Inter" w:cs="Arial"/>
          <w:sz w:val="24"/>
          <w:szCs w:val="24"/>
        </w:rPr>
      </w:pPr>
    </w:p>
    <w:p w14:paraId="4765FC67" w14:textId="49A57BA8" w:rsidR="00CB08EA" w:rsidRPr="00AD6AC0" w:rsidRDefault="00CB08EA" w:rsidP="00D0700D">
      <w:pPr>
        <w:ind w:left="720"/>
        <w:rPr>
          <w:rFonts w:ascii="Inter" w:hAnsi="Inter" w:cs="Arial"/>
          <w:sz w:val="24"/>
          <w:szCs w:val="24"/>
        </w:rPr>
      </w:pPr>
      <w:r w:rsidRPr="00AD6AC0">
        <w:rPr>
          <w:rFonts w:ascii="Inter" w:hAnsi="Inter" w:cs="Arial"/>
          <w:sz w:val="24"/>
          <w:szCs w:val="24"/>
        </w:rPr>
        <w:t>This document sets out</w:t>
      </w:r>
      <w:r w:rsidR="00571ECD" w:rsidRPr="00AD6AC0">
        <w:rPr>
          <w:rFonts w:ascii="Inter" w:hAnsi="Inter" w:cs="Arial"/>
          <w:sz w:val="24"/>
          <w:szCs w:val="24"/>
        </w:rPr>
        <w:t>,</w:t>
      </w:r>
      <w:r w:rsidRPr="00AD6AC0">
        <w:rPr>
          <w:rFonts w:ascii="Inter" w:hAnsi="Inter" w:cs="Arial"/>
          <w:sz w:val="24"/>
          <w:szCs w:val="24"/>
        </w:rPr>
        <w:t xml:space="preserve"> for potential </w:t>
      </w:r>
      <w:r w:rsidR="00B23733" w:rsidRPr="00AD6AC0">
        <w:rPr>
          <w:rFonts w:ascii="Inter" w:hAnsi="Inter" w:cs="Arial"/>
          <w:sz w:val="24"/>
          <w:szCs w:val="24"/>
        </w:rPr>
        <w:t>applicants (“Applicants”)</w:t>
      </w:r>
      <w:r w:rsidR="00B306F8" w:rsidRPr="00AD6AC0">
        <w:rPr>
          <w:rFonts w:ascii="Inter" w:hAnsi="Inter" w:cs="Arial"/>
          <w:sz w:val="24"/>
          <w:szCs w:val="24"/>
        </w:rPr>
        <w:t>,</w:t>
      </w:r>
      <w:r w:rsidR="00571ECD" w:rsidRPr="00AD6AC0">
        <w:rPr>
          <w:rFonts w:ascii="Inter" w:hAnsi="Inter" w:cs="Arial"/>
          <w:sz w:val="24"/>
          <w:szCs w:val="24"/>
        </w:rPr>
        <w:t xml:space="preserve"> the standards and the accreditation process.</w:t>
      </w:r>
      <w:r w:rsidRPr="00AD6AC0">
        <w:rPr>
          <w:rFonts w:ascii="Inter" w:hAnsi="Inter" w:cs="Arial"/>
          <w:sz w:val="24"/>
          <w:szCs w:val="24"/>
        </w:rPr>
        <w:t xml:space="preserve"> It contains the relevant information as regards the context of PEAT 1, the </w:t>
      </w:r>
      <w:r w:rsidR="00CB54D4" w:rsidRPr="00AD6AC0">
        <w:rPr>
          <w:rFonts w:ascii="Inter" w:hAnsi="Inter" w:cs="Arial"/>
          <w:sz w:val="24"/>
          <w:szCs w:val="24"/>
        </w:rPr>
        <w:t>various o</w:t>
      </w:r>
      <w:r w:rsidR="00410504" w:rsidRPr="00AD6AC0">
        <w:rPr>
          <w:rFonts w:ascii="Inter" w:hAnsi="Inter" w:cs="Arial"/>
          <w:sz w:val="24"/>
          <w:szCs w:val="24"/>
        </w:rPr>
        <w:t xml:space="preserve">utcomes </w:t>
      </w:r>
      <w:r w:rsidR="00CB54D4" w:rsidRPr="00AD6AC0">
        <w:rPr>
          <w:rFonts w:ascii="Inter" w:hAnsi="Inter" w:cs="Arial"/>
          <w:sz w:val="24"/>
          <w:szCs w:val="24"/>
        </w:rPr>
        <w:t>for achievement</w:t>
      </w:r>
      <w:r w:rsidRPr="00AD6AC0">
        <w:rPr>
          <w:rFonts w:ascii="Inter" w:hAnsi="Inter" w:cs="Arial"/>
          <w:sz w:val="24"/>
          <w:szCs w:val="24"/>
        </w:rPr>
        <w:t>, the accreditation procedures to be applied by the</w:t>
      </w:r>
      <w:r w:rsidR="00B23733" w:rsidRPr="00AD6AC0">
        <w:rPr>
          <w:rFonts w:ascii="Inter" w:hAnsi="Inter" w:cs="Arial"/>
          <w:sz w:val="24"/>
          <w:szCs w:val="24"/>
        </w:rPr>
        <w:t xml:space="preserve"> Society, </w:t>
      </w:r>
      <w:r w:rsidRPr="00AD6AC0">
        <w:rPr>
          <w:rFonts w:ascii="Inter" w:hAnsi="Inter" w:cs="Arial"/>
          <w:sz w:val="24"/>
          <w:szCs w:val="24"/>
        </w:rPr>
        <w:t>and the monitoring procedures to be performed thereafter. Should any further information be required, please contact in the first instance the Education</w:t>
      </w:r>
      <w:r w:rsidR="0059332F" w:rsidRPr="00AD6AC0">
        <w:rPr>
          <w:rFonts w:ascii="Inter" w:hAnsi="Inter" w:cs="Arial"/>
          <w:sz w:val="24"/>
          <w:szCs w:val="24"/>
        </w:rPr>
        <w:t>, Training and Qualifications</w:t>
      </w:r>
      <w:r w:rsidRPr="00AD6AC0">
        <w:rPr>
          <w:rFonts w:ascii="Inter" w:hAnsi="Inter" w:cs="Arial"/>
          <w:sz w:val="24"/>
          <w:szCs w:val="24"/>
        </w:rPr>
        <w:t xml:space="preserve"> </w:t>
      </w:r>
      <w:r w:rsidR="004411CD" w:rsidRPr="00AD6AC0">
        <w:rPr>
          <w:rFonts w:ascii="Inter" w:hAnsi="Inter" w:cs="Arial"/>
          <w:sz w:val="24"/>
          <w:szCs w:val="24"/>
        </w:rPr>
        <w:t xml:space="preserve">team </w:t>
      </w:r>
      <w:r w:rsidRPr="00AD6AC0">
        <w:rPr>
          <w:rFonts w:ascii="Inter" w:hAnsi="Inter" w:cs="Arial"/>
          <w:sz w:val="24"/>
          <w:szCs w:val="24"/>
        </w:rPr>
        <w:t>of the Society:</w:t>
      </w:r>
    </w:p>
    <w:p w14:paraId="2E90DB7A" w14:textId="502F587C" w:rsidR="00CB08EA" w:rsidRPr="00AD6AC0" w:rsidRDefault="00CB08EA" w:rsidP="00325327">
      <w:pPr>
        <w:spacing w:before="120"/>
        <w:ind w:left="720"/>
        <w:rPr>
          <w:rFonts w:ascii="Inter" w:hAnsi="Inter" w:cs="Arial"/>
          <w:sz w:val="24"/>
          <w:szCs w:val="24"/>
          <w:lang w:val="de-DE"/>
        </w:rPr>
      </w:pPr>
      <w:r w:rsidRPr="00AD6AC0">
        <w:rPr>
          <w:rFonts w:ascii="Inter" w:hAnsi="Inter" w:cs="Arial"/>
          <w:sz w:val="24"/>
          <w:szCs w:val="24"/>
          <w:lang w:val="de-DE"/>
        </w:rPr>
        <w:t xml:space="preserve">T: 0131 </w:t>
      </w:r>
      <w:r w:rsidR="00782E65" w:rsidRPr="00AD6AC0">
        <w:rPr>
          <w:rFonts w:ascii="Inter" w:hAnsi="Inter" w:cs="Arial"/>
          <w:sz w:val="24"/>
          <w:szCs w:val="24"/>
          <w:lang w:val="de-DE"/>
        </w:rPr>
        <w:t>226 8880</w:t>
      </w:r>
    </w:p>
    <w:p w14:paraId="7A100C9E" w14:textId="31D55B58" w:rsidR="00CB08EA" w:rsidRPr="00AD6AC0" w:rsidRDefault="00CB08EA" w:rsidP="00325327">
      <w:pPr>
        <w:ind w:left="720"/>
        <w:rPr>
          <w:rFonts w:ascii="Inter" w:hAnsi="Inter" w:cs="Arial"/>
          <w:sz w:val="24"/>
          <w:szCs w:val="24"/>
          <w:lang w:val="de-DE"/>
        </w:rPr>
      </w:pPr>
      <w:r w:rsidRPr="00AD6AC0">
        <w:rPr>
          <w:rFonts w:ascii="Inter" w:hAnsi="Inter" w:cs="Arial"/>
          <w:sz w:val="24"/>
          <w:szCs w:val="24"/>
          <w:lang w:val="de-DE"/>
        </w:rPr>
        <w:t xml:space="preserve">E: </w:t>
      </w:r>
      <w:hyperlink r:id="rId12" w:history="1">
        <w:r w:rsidR="00782E65" w:rsidRPr="00AD6AC0">
          <w:rPr>
            <w:rStyle w:val="Hyperlink"/>
            <w:rFonts w:ascii="Inter" w:hAnsi="Inter" w:cs="Arial"/>
            <w:sz w:val="24"/>
            <w:szCs w:val="24"/>
            <w:lang w:val="de-DE"/>
          </w:rPr>
          <w:t>legaleduc@lawscot.org.uk</w:t>
        </w:r>
      </w:hyperlink>
    </w:p>
    <w:p w14:paraId="54C0F6B8" w14:textId="77777777" w:rsidR="00301D4C" w:rsidRPr="00AD6AC0" w:rsidRDefault="00301D4C" w:rsidP="00D0700D">
      <w:pPr>
        <w:ind w:left="2160" w:firstLine="720"/>
        <w:rPr>
          <w:rFonts w:ascii="Inter" w:hAnsi="Inter" w:cs="Arial"/>
          <w:sz w:val="24"/>
          <w:szCs w:val="24"/>
          <w:lang w:val="de-DE"/>
        </w:rPr>
      </w:pPr>
    </w:p>
    <w:p w14:paraId="09C5CB49" w14:textId="72D226E2" w:rsidR="006B56B3" w:rsidRPr="00AD6AC0" w:rsidRDefault="008F5334" w:rsidP="00121E0D">
      <w:pPr>
        <w:numPr>
          <w:ilvl w:val="1"/>
          <w:numId w:val="45"/>
        </w:numPr>
        <w:rPr>
          <w:rFonts w:ascii="Inter" w:hAnsi="Inter" w:cs="Arial"/>
          <w:b/>
          <w:bCs/>
          <w:sz w:val="24"/>
          <w:szCs w:val="24"/>
        </w:rPr>
      </w:pPr>
      <w:r w:rsidRPr="00B358BF">
        <w:rPr>
          <w:rFonts w:ascii="Inter" w:hAnsi="Inter" w:cs="Arial"/>
          <w:b/>
          <w:bCs/>
          <w:sz w:val="24"/>
          <w:szCs w:val="24"/>
          <w:lang w:val="de-DE"/>
        </w:rPr>
        <w:t xml:space="preserve"> </w:t>
      </w:r>
      <w:r w:rsidR="006B56B3" w:rsidRPr="00AD6AC0">
        <w:rPr>
          <w:rFonts w:ascii="Inter" w:hAnsi="Inter" w:cs="Arial"/>
          <w:b/>
          <w:bCs/>
          <w:sz w:val="24"/>
          <w:szCs w:val="24"/>
        </w:rPr>
        <w:t>Glossary</w:t>
      </w:r>
      <w:r w:rsidR="00952A15" w:rsidRPr="00AD6AC0">
        <w:rPr>
          <w:rFonts w:ascii="Inter" w:hAnsi="Inter" w:cs="Arial"/>
          <w:b/>
          <w:bCs/>
          <w:sz w:val="24"/>
          <w:szCs w:val="24"/>
        </w:rPr>
        <w:t xml:space="preserve"> (</w:t>
      </w:r>
      <w:r w:rsidR="00CA77D0" w:rsidRPr="00AD6AC0">
        <w:rPr>
          <w:rFonts w:ascii="Inter" w:hAnsi="Inter" w:cs="Arial"/>
          <w:b/>
          <w:bCs/>
          <w:sz w:val="24"/>
          <w:szCs w:val="24"/>
        </w:rPr>
        <w:t>f</w:t>
      </w:r>
      <w:r w:rsidR="00952A15" w:rsidRPr="00AD6AC0">
        <w:rPr>
          <w:rFonts w:ascii="Inter" w:hAnsi="Inter" w:cs="Arial"/>
          <w:b/>
          <w:bCs/>
          <w:sz w:val="24"/>
          <w:szCs w:val="24"/>
        </w:rPr>
        <w:t>or the purposes of these guidelines)</w:t>
      </w:r>
    </w:p>
    <w:p w14:paraId="6A026AA3" w14:textId="228F6161" w:rsidR="00301D4C" w:rsidRPr="00AD6AC0" w:rsidRDefault="00301D4C" w:rsidP="00D0700D">
      <w:pPr>
        <w:rPr>
          <w:rFonts w:ascii="Inter" w:hAnsi="Inter" w:cs="Arial"/>
          <w:sz w:val="24"/>
          <w:szCs w:val="24"/>
        </w:rPr>
      </w:pPr>
    </w:p>
    <w:p w14:paraId="79C1EB85" w14:textId="762A4C8E" w:rsidR="00301D4C" w:rsidRPr="00AD6AC0" w:rsidRDefault="00301D4C" w:rsidP="00121E0D">
      <w:pPr>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Admission Regulations</w:t>
      </w:r>
      <w:r w:rsidRPr="00AD6AC0">
        <w:rPr>
          <w:rFonts w:ascii="Inter" w:hAnsi="Inter" w:cs="Arial"/>
          <w:bCs/>
          <w:sz w:val="24"/>
          <w:szCs w:val="24"/>
        </w:rPr>
        <w:t>’</w:t>
      </w:r>
      <w:r w:rsidR="005763A1" w:rsidRPr="00AD6AC0">
        <w:rPr>
          <w:rFonts w:ascii="Inter" w:hAnsi="Inter" w:cs="Arial"/>
          <w:sz w:val="24"/>
          <w:szCs w:val="24"/>
        </w:rPr>
        <w:t xml:space="preserve"> are the Admission as a Solicitor (Scotland) Regulations </w:t>
      </w:r>
      <w:r w:rsidR="00952A15" w:rsidRPr="00AD6AC0">
        <w:rPr>
          <w:rFonts w:ascii="Inter" w:hAnsi="Inter" w:cs="Arial"/>
          <w:sz w:val="24"/>
          <w:szCs w:val="24"/>
        </w:rPr>
        <w:t xml:space="preserve">2019 </w:t>
      </w:r>
      <w:r w:rsidR="005763A1" w:rsidRPr="00AD6AC0">
        <w:rPr>
          <w:rFonts w:ascii="Inter" w:hAnsi="Inter" w:cs="Arial"/>
          <w:sz w:val="24"/>
          <w:szCs w:val="24"/>
        </w:rPr>
        <w:t>and associated guidelines of the Society which</w:t>
      </w:r>
      <w:r w:rsidRPr="00AD6AC0">
        <w:rPr>
          <w:rFonts w:ascii="Inter" w:hAnsi="Inter" w:cs="Arial"/>
          <w:sz w:val="24"/>
          <w:szCs w:val="24"/>
        </w:rPr>
        <w:t xml:space="preserve"> c</w:t>
      </w:r>
      <w:r w:rsidR="00952A15" w:rsidRPr="00AD6AC0">
        <w:rPr>
          <w:rFonts w:ascii="Inter" w:hAnsi="Inter" w:cs="Arial"/>
          <w:sz w:val="24"/>
          <w:szCs w:val="24"/>
        </w:rPr>
        <w:t>a</w:t>
      </w:r>
      <w:r w:rsidRPr="00AD6AC0">
        <w:rPr>
          <w:rFonts w:ascii="Inter" w:hAnsi="Inter" w:cs="Arial"/>
          <w:sz w:val="24"/>
          <w:szCs w:val="24"/>
        </w:rPr>
        <w:t xml:space="preserve">me into force </w:t>
      </w:r>
      <w:r w:rsidR="00952A15" w:rsidRPr="00AD6AC0">
        <w:rPr>
          <w:rFonts w:ascii="Inter" w:hAnsi="Inter" w:cs="Arial"/>
          <w:sz w:val="24"/>
          <w:szCs w:val="24"/>
        </w:rPr>
        <w:t>on 1 November 2019</w:t>
      </w:r>
      <w:r w:rsidR="00862908" w:rsidRPr="00AD6AC0">
        <w:rPr>
          <w:rFonts w:ascii="Inter" w:hAnsi="Inter" w:cs="Arial"/>
          <w:sz w:val="24"/>
          <w:szCs w:val="24"/>
        </w:rPr>
        <w:t xml:space="preserve"> and any subsequent iteration of the Regulations</w:t>
      </w:r>
      <w:r w:rsidRPr="00AD6AC0">
        <w:rPr>
          <w:rFonts w:ascii="Inter" w:hAnsi="Inter" w:cs="Arial"/>
          <w:sz w:val="24"/>
          <w:szCs w:val="24"/>
        </w:rPr>
        <w:t>.</w:t>
      </w:r>
    </w:p>
    <w:p w14:paraId="1F753445" w14:textId="77777777" w:rsidR="005763A1" w:rsidRPr="00AD6AC0" w:rsidRDefault="005763A1" w:rsidP="00D0700D">
      <w:pPr>
        <w:ind w:left="1440"/>
        <w:rPr>
          <w:rFonts w:ascii="Inter" w:hAnsi="Inter" w:cs="Arial"/>
          <w:sz w:val="24"/>
          <w:szCs w:val="24"/>
        </w:rPr>
      </w:pPr>
    </w:p>
    <w:p w14:paraId="6E6304B8" w14:textId="77777777" w:rsidR="005763A1" w:rsidRPr="00AD6AC0" w:rsidRDefault="005763A1" w:rsidP="00121E0D">
      <w:pPr>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Annual Report</w:t>
      </w:r>
      <w:r w:rsidRPr="00AD6AC0">
        <w:rPr>
          <w:rFonts w:ascii="Inter" w:hAnsi="Inter" w:cs="Arial"/>
          <w:bCs/>
          <w:sz w:val="24"/>
          <w:szCs w:val="24"/>
        </w:rPr>
        <w:t>’</w:t>
      </w:r>
      <w:r w:rsidRPr="00AD6AC0">
        <w:rPr>
          <w:rFonts w:ascii="Inter" w:hAnsi="Inter" w:cs="Arial"/>
          <w:sz w:val="24"/>
          <w:szCs w:val="24"/>
        </w:rPr>
        <w:t xml:space="preserve"> is the annual report submitted by </w:t>
      </w:r>
      <w:r w:rsidR="00410504" w:rsidRPr="00AD6AC0">
        <w:rPr>
          <w:rFonts w:ascii="Inter" w:hAnsi="Inter" w:cs="Arial"/>
          <w:sz w:val="24"/>
          <w:szCs w:val="24"/>
        </w:rPr>
        <w:t>Provider</w:t>
      </w:r>
      <w:r w:rsidRPr="00AD6AC0">
        <w:rPr>
          <w:rFonts w:ascii="Inter" w:hAnsi="Inter" w:cs="Arial"/>
          <w:sz w:val="24"/>
          <w:szCs w:val="24"/>
        </w:rPr>
        <w:t>s</w:t>
      </w:r>
      <w:r w:rsidR="00072578" w:rsidRPr="00AD6AC0">
        <w:rPr>
          <w:rFonts w:ascii="Inter" w:hAnsi="Inter" w:cs="Arial"/>
          <w:sz w:val="24"/>
          <w:szCs w:val="24"/>
        </w:rPr>
        <w:t>.</w:t>
      </w:r>
    </w:p>
    <w:p w14:paraId="67B8F5E3" w14:textId="77777777" w:rsidR="00301D4C" w:rsidRPr="00AD6AC0" w:rsidRDefault="00301D4C" w:rsidP="00D0700D">
      <w:pPr>
        <w:ind w:left="1440"/>
        <w:rPr>
          <w:rFonts w:ascii="Inter" w:hAnsi="Inter" w:cs="Arial"/>
          <w:sz w:val="24"/>
          <w:szCs w:val="24"/>
        </w:rPr>
      </w:pPr>
    </w:p>
    <w:p w14:paraId="24B6284A" w14:textId="719778F7" w:rsidR="00862908" w:rsidRPr="00AD6AC0" w:rsidRDefault="00CB54D4" w:rsidP="00121E0D">
      <w:pPr>
        <w:pStyle w:val="Header"/>
        <w:tabs>
          <w:tab w:val="clear" w:pos="4153"/>
          <w:tab w:val="clear" w:pos="8306"/>
        </w:tabs>
        <w:ind w:left="720"/>
        <w:rPr>
          <w:rFonts w:ascii="Inter" w:hAnsi="Inter" w:cs="Arial"/>
          <w:sz w:val="24"/>
          <w:szCs w:val="24"/>
        </w:rPr>
      </w:pPr>
      <w:r w:rsidRPr="00AD6AC0">
        <w:rPr>
          <w:rFonts w:ascii="Inter" w:hAnsi="Inter" w:cs="Arial"/>
          <w:sz w:val="24"/>
          <w:szCs w:val="24"/>
        </w:rPr>
        <w:t>‘</w:t>
      </w:r>
      <w:r w:rsidR="00410504" w:rsidRPr="00AD6AC0">
        <w:rPr>
          <w:rFonts w:ascii="Inter" w:hAnsi="Inter" w:cs="Arial"/>
          <w:b/>
          <w:sz w:val="24"/>
          <w:szCs w:val="24"/>
        </w:rPr>
        <w:t>Applicant</w:t>
      </w:r>
      <w:r w:rsidR="00301D4C" w:rsidRPr="00AD6AC0">
        <w:rPr>
          <w:rFonts w:ascii="Inter" w:hAnsi="Inter" w:cs="Arial"/>
          <w:sz w:val="24"/>
          <w:szCs w:val="24"/>
        </w:rPr>
        <w:t>’ means the organisation</w:t>
      </w:r>
      <w:r w:rsidR="00474335" w:rsidRPr="00AD6AC0">
        <w:rPr>
          <w:rFonts w:ascii="Inter" w:hAnsi="Inter" w:cs="Arial"/>
          <w:sz w:val="24"/>
          <w:szCs w:val="24"/>
        </w:rPr>
        <w:t>(s)</w:t>
      </w:r>
      <w:r w:rsidR="00301D4C" w:rsidRPr="00AD6AC0">
        <w:rPr>
          <w:rFonts w:ascii="Inter" w:hAnsi="Inter" w:cs="Arial"/>
          <w:sz w:val="24"/>
          <w:szCs w:val="24"/>
        </w:rPr>
        <w:t xml:space="preserve"> or person</w:t>
      </w:r>
      <w:r w:rsidR="00474335" w:rsidRPr="00AD6AC0">
        <w:rPr>
          <w:rFonts w:ascii="Inter" w:hAnsi="Inter" w:cs="Arial"/>
          <w:sz w:val="24"/>
          <w:szCs w:val="24"/>
        </w:rPr>
        <w:t>(</w:t>
      </w:r>
      <w:r w:rsidR="00301D4C" w:rsidRPr="00AD6AC0">
        <w:rPr>
          <w:rFonts w:ascii="Inter" w:hAnsi="Inter" w:cs="Arial"/>
          <w:sz w:val="24"/>
          <w:szCs w:val="24"/>
        </w:rPr>
        <w:t>s</w:t>
      </w:r>
      <w:r w:rsidR="00474335" w:rsidRPr="00AD6AC0">
        <w:rPr>
          <w:rFonts w:ascii="Inter" w:hAnsi="Inter" w:cs="Arial"/>
          <w:sz w:val="24"/>
          <w:szCs w:val="24"/>
        </w:rPr>
        <w:t>)</w:t>
      </w:r>
      <w:r w:rsidR="00301D4C" w:rsidRPr="00AD6AC0">
        <w:rPr>
          <w:rFonts w:ascii="Inter" w:hAnsi="Inter" w:cs="Arial"/>
          <w:sz w:val="24"/>
          <w:szCs w:val="24"/>
        </w:rPr>
        <w:t xml:space="preserve"> wishing to apply to the </w:t>
      </w:r>
      <w:r w:rsidR="00474335" w:rsidRPr="00AD6AC0">
        <w:rPr>
          <w:rFonts w:ascii="Inter" w:hAnsi="Inter" w:cs="Arial"/>
          <w:sz w:val="24"/>
          <w:szCs w:val="24"/>
        </w:rPr>
        <w:t>Society for accreditation of</w:t>
      </w:r>
      <w:r w:rsidR="00301D4C" w:rsidRPr="00AD6AC0">
        <w:rPr>
          <w:rFonts w:ascii="Inter" w:hAnsi="Inter" w:cs="Arial"/>
          <w:sz w:val="24"/>
          <w:szCs w:val="24"/>
        </w:rPr>
        <w:t xml:space="preserve"> PEAT 1.</w:t>
      </w:r>
    </w:p>
    <w:p w14:paraId="6070DC66" w14:textId="77777777" w:rsidR="00410504" w:rsidRPr="00AD6AC0" w:rsidRDefault="00410504" w:rsidP="00D0700D">
      <w:pPr>
        <w:ind w:left="1440"/>
        <w:rPr>
          <w:rFonts w:ascii="Inter" w:hAnsi="Inter" w:cs="Arial"/>
          <w:sz w:val="24"/>
          <w:szCs w:val="24"/>
        </w:rPr>
      </w:pPr>
    </w:p>
    <w:p w14:paraId="47F2066B" w14:textId="71DA8E05" w:rsidR="00862908" w:rsidRPr="00AD6AC0" w:rsidRDefault="00301D4C" w:rsidP="00121E0D">
      <w:pPr>
        <w:pStyle w:val="Header"/>
        <w:tabs>
          <w:tab w:val="clear" w:pos="4153"/>
          <w:tab w:val="clear" w:pos="8306"/>
        </w:tabs>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Core Outcomes</w:t>
      </w:r>
      <w:r w:rsidRPr="00AD6AC0">
        <w:rPr>
          <w:rFonts w:ascii="Inter" w:hAnsi="Inter" w:cs="Arial"/>
          <w:bCs/>
          <w:sz w:val="24"/>
          <w:szCs w:val="24"/>
        </w:rPr>
        <w:t>’</w:t>
      </w:r>
      <w:r w:rsidRPr="00AD6AC0">
        <w:rPr>
          <w:rFonts w:ascii="Inter" w:hAnsi="Inter" w:cs="Arial"/>
          <w:sz w:val="24"/>
          <w:szCs w:val="24"/>
        </w:rPr>
        <w:t xml:space="preserve"> means</w:t>
      </w:r>
      <w:r w:rsidR="00D46002" w:rsidRPr="00AD6AC0">
        <w:rPr>
          <w:rFonts w:ascii="Inter" w:hAnsi="Inter" w:cs="Arial"/>
          <w:sz w:val="24"/>
          <w:szCs w:val="24"/>
        </w:rPr>
        <w:t xml:space="preserve"> the outcomes to be achieved in the areas of</w:t>
      </w:r>
      <w:r w:rsidRPr="00AD6AC0">
        <w:rPr>
          <w:rFonts w:ascii="Inter" w:hAnsi="Inter" w:cs="Arial"/>
          <w:sz w:val="24"/>
          <w:szCs w:val="24"/>
        </w:rPr>
        <w:t xml:space="preserve"> Professionalism, Professional Communication and Professional Ethics and Standards</w:t>
      </w:r>
      <w:r w:rsidR="00FA286E" w:rsidRPr="00AD6AC0">
        <w:rPr>
          <w:rFonts w:ascii="Inter" w:hAnsi="Inter" w:cs="Arial"/>
          <w:sz w:val="24"/>
          <w:szCs w:val="24"/>
        </w:rPr>
        <w:t xml:space="preserve"> applicable to PEAT 1</w:t>
      </w:r>
      <w:r w:rsidRPr="00AD6AC0">
        <w:rPr>
          <w:rFonts w:ascii="Inter" w:hAnsi="Inter" w:cs="Arial"/>
          <w:sz w:val="24"/>
          <w:szCs w:val="24"/>
        </w:rPr>
        <w:t>.</w:t>
      </w:r>
    </w:p>
    <w:p w14:paraId="68874E73" w14:textId="77777777" w:rsidR="00D52312" w:rsidRPr="00AD6AC0" w:rsidRDefault="00D52312" w:rsidP="00D52312">
      <w:pPr>
        <w:pStyle w:val="Header"/>
        <w:tabs>
          <w:tab w:val="clear" w:pos="4153"/>
          <w:tab w:val="clear" w:pos="8306"/>
        </w:tabs>
        <w:ind w:left="1418"/>
        <w:rPr>
          <w:rFonts w:ascii="Inter" w:hAnsi="Inter" w:cs="Arial"/>
          <w:sz w:val="24"/>
          <w:szCs w:val="24"/>
        </w:rPr>
      </w:pPr>
    </w:p>
    <w:p w14:paraId="798C1D1D" w14:textId="29D97CB4" w:rsidR="00301D4C" w:rsidRPr="00AD6AC0" w:rsidRDefault="00301D4C" w:rsidP="00121E0D">
      <w:pPr>
        <w:ind w:left="720"/>
        <w:rPr>
          <w:rFonts w:ascii="Inter" w:hAnsi="Inter" w:cs="Arial"/>
          <w:sz w:val="24"/>
          <w:szCs w:val="24"/>
        </w:rPr>
      </w:pPr>
      <w:r w:rsidRPr="00AD6AC0">
        <w:rPr>
          <w:rFonts w:ascii="Inter" w:hAnsi="Inter" w:cs="Arial"/>
          <w:sz w:val="24"/>
          <w:szCs w:val="24"/>
        </w:rPr>
        <w:lastRenderedPageBreak/>
        <w:t>‘</w:t>
      </w:r>
      <w:r w:rsidRPr="00AD6AC0">
        <w:rPr>
          <w:rFonts w:ascii="Inter" w:hAnsi="Inter" w:cs="Arial"/>
          <w:b/>
          <w:sz w:val="24"/>
          <w:szCs w:val="24"/>
        </w:rPr>
        <w:t>Education and Training</w:t>
      </w:r>
      <w:r w:rsidR="00A6089E" w:rsidRPr="00AD6AC0">
        <w:rPr>
          <w:rFonts w:ascii="Inter" w:hAnsi="Inter" w:cs="Arial"/>
          <w:b/>
          <w:sz w:val="24"/>
          <w:szCs w:val="24"/>
        </w:rPr>
        <w:t xml:space="preserve"> (Standard Setting) Sub-</w:t>
      </w:r>
      <w:r w:rsidRPr="00AD6AC0">
        <w:rPr>
          <w:rFonts w:ascii="Inter" w:hAnsi="Inter" w:cs="Arial"/>
          <w:b/>
          <w:sz w:val="24"/>
          <w:szCs w:val="24"/>
        </w:rPr>
        <w:t>Committee</w:t>
      </w:r>
      <w:r w:rsidRPr="00AD6AC0">
        <w:rPr>
          <w:rFonts w:ascii="Inter" w:hAnsi="Inter" w:cs="Arial"/>
          <w:bCs/>
          <w:sz w:val="24"/>
          <w:szCs w:val="24"/>
        </w:rPr>
        <w:t>’</w:t>
      </w:r>
      <w:r w:rsidRPr="00AD6AC0">
        <w:rPr>
          <w:rFonts w:ascii="Inter" w:hAnsi="Inter" w:cs="Arial"/>
          <w:sz w:val="24"/>
          <w:szCs w:val="24"/>
        </w:rPr>
        <w:t xml:space="preserve"> is the </w:t>
      </w:r>
      <w:r w:rsidR="00952A15" w:rsidRPr="00AD6AC0">
        <w:rPr>
          <w:rFonts w:ascii="Inter" w:hAnsi="Inter" w:cs="Arial"/>
          <w:sz w:val="24"/>
          <w:szCs w:val="24"/>
        </w:rPr>
        <w:t>Education and Training (Standard Setting) Sub-Committee</w:t>
      </w:r>
      <w:r w:rsidR="00A6089E" w:rsidRPr="00AD6AC0">
        <w:rPr>
          <w:rFonts w:ascii="Inter" w:hAnsi="Inter" w:cs="Arial"/>
          <w:sz w:val="24"/>
          <w:szCs w:val="24"/>
        </w:rPr>
        <w:t xml:space="preserve"> of the </w:t>
      </w:r>
      <w:r w:rsidR="00655256" w:rsidRPr="00AD6AC0">
        <w:rPr>
          <w:rFonts w:ascii="Inter" w:hAnsi="Inter" w:cs="Arial"/>
          <w:sz w:val="24"/>
          <w:szCs w:val="24"/>
        </w:rPr>
        <w:t>Society’s</w:t>
      </w:r>
      <w:r w:rsidR="00A6089E" w:rsidRPr="00AD6AC0">
        <w:rPr>
          <w:rFonts w:ascii="Inter" w:hAnsi="Inter" w:cs="Arial"/>
          <w:sz w:val="24"/>
          <w:szCs w:val="24"/>
        </w:rPr>
        <w:t xml:space="preserve"> Regulatory Committee.</w:t>
      </w:r>
    </w:p>
    <w:p w14:paraId="0F45C844" w14:textId="61647116" w:rsidR="005763A1" w:rsidRPr="00AD6AC0" w:rsidRDefault="005763A1" w:rsidP="00D0700D">
      <w:pPr>
        <w:ind w:left="1440"/>
        <w:rPr>
          <w:rFonts w:ascii="Inter" w:hAnsi="Inter" w:cs="Arial"/>
          <w:sz w:val="24"/>
          <w:szCs w:val="24"/>
        </w:rPr>
      </w:pPr>
    </w:p>
    <w:p w14:paraId="03208D62" w14:textId="217DDFAE" w:rsidR="005763A1" w:rsidRPr="00AD6AC0" w:rsidRDefault="005763A1" w:rsidP="00121E0D">
      <w:pPr>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Education</w:t>
      </w:r>
      <w:r w:rsidR="00A6089E" w:rsidRPr="00AD6AC0">
        <w:rPr>
          <w:rFonts w:ascii="Inter" w:hAnsi="Inter" w:cs="Arial"/>
          <w:b/>
          <w:sz w:val="24"/>
          <w:szCs w:val="24"/>
        </w:rPr>
        <w:t xml:space="preserve">, </w:t>
      </w:r>
      <w:r w:rsidRPr="00AD6AC0">
        <w:rPr>
          <w:rFonts w:ascii="Inter" w:hAnsi="Inter" w:cs="Arial"/>
          <w:b/>
          <w:sz w:val="24"/>
          <w:szCs w:val="24"/>
        </w:rPr>
        <w:t xml:space="preserve">Training </w:t>
      </w:r>
      <w:r w:rsidR="00A6089E" w:rsidRPr="00AD6AC0">
        <w:rPr>
          <w:rFonts w:ascii="Inter" w:hAnsi="Inter" w:cs="Arial"/>
          <w:b/>
          <w:sz w:val="24"/>
          <w:szCs w:val="24"/>
        </w:rPr>
        <w:t xml:space="preserve">and Qualifications </w:t>
      </w:r>
      <w:r w:rsidRPr="00AD6AC0">
        <w:rPr>
          <w:rFonts w:ascii="Inter" w:hAnsi="Inter" w:cs="Arial"/>
          <w:b/>
          <w:sz w:val="24"/>
          <w:szCs w:val="24"/>
        </w:rPr>
        <w:t>Department</w:t>
      </w:r>
      <w:r w:rsidRPr="00AD6AC0">
        <w:rPr>
          <w:rFonts w:ascii="Inter" w:hAnsi="Inter" w:cs="Arial"/>
          <w:sz w:val="24"/>
          <w:szCs w:val="24"/>
        </w:rPr>
        <w:t xml:space="preserve">’ is the department of the Society which deals with </w:t>
      </w:r>
      <w:r w:rsidR="00A6089E" w:rsidRPr="00AD6AC0">
        <w:rPr>
          <w:rFonts w:ascii="Inter" w:hAnsi="Inter" w:cs="Arial"/>
          <w:sz w:val="24"/>
          <w:szCs w:val="24"/>
        </w:rPr>
        <w:t>Education, Training and Qualifications</w:t>
      </w:r>
      <w:r w:rsidRPr="00AD6AC0">
        <w:rPr>
          <w:rFonts w:ascii="Inter" w:hAnsi="Inter" w:cs="Arial"/>
          <w:sz w:val="24"/>
          <w:szCs w:val="24"/>
        </w:rPr>
        <w:t>.</w:t>
      </w:r>
    </w:p>
    <w:p w14:paraId="12DC9051" w14:textId="77777777" w:rsidR="005763A1" w:rsidRPr="00AD6AC0" w:rsidRDefault="005763A1" w:rsidP="00D0700D">
      <w:pPr>
        <w:ind w:left="1440"/>
        <w:rPr>
          <w:rFonts w:ascii="Inter" w:hAnsi="Inter" w:cs="Arial"/>
          <w:sz w:val="24"/>
          <w:szCs w:val="24"/>
        </w:rPr>
      </w:pPr>
    </w:p>
    <w:p w14:paraId="1A76F2B0" w14:textId="77777777" w:rsidR="00B539B3" w:rsidRPr="00AD6AC0" w:rsidRDefault="00B539B3" w:rsidP="00121E0D">
      <w:pPr>
        <w:pStyle w:val="Header"/>
        <w:tabs>
          <w:tab w:val="clear" w:pos="4153"/>
          <w:tab w:val="clear" w:pos="8306"/>
        </w:tabs>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Electives</w:t>
      </w:r>
      <w:r w:rsidRPr="00AD6AC0">
        <w:rPr>
          <w:rFonts w:ascii="Inter" w:hAnsi="Inter" w:cs="Arial"/>
          <w:sz w:val="24"/>
          <w:szCs w:val="24"/>
        </w:rPr>
        <w:t>’ means the elective subjects which individual Providers will choose to run as part of PEAT 1, relating to legal practice and/or legal skills.</w:t>
      </w:r>
    </w:p>
    <w:p w14:paraId="298C7B18" w14:textId="77777777" w:rsidR="00121E0D" w:rsidRPr="00AD6AC0" w:rsidRDefault="00121E0D" w:rsidP="00B539B3">
      <w:pPr>
        <w:ind w:left="1440"/>
        <w:rPr>
          <w:rFonts w:ascii="Inter" w:hAnsi="Inter" w:cs="Arial"/>
          <w:sz w:val="24"/>
          <w:szCs w:val="24"/>
        </w:rPr>
      </w:pPr>
    </w:p>
    <w:p w14:paraId="3299313F" w14:textId="7073E7B2" w:rsidR="005763A1" w:rsidRPr="00AD6AC0" w:rsidRDefault="005763A1" w:rsidP="00121E0D">
      <w:pPr>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Entrance Certificate</w:t>
      </w:r>
      <w:r w:rsidRPr="00AD6AC0">
        <w:rPr>
          <w:rFonts w:ascii="Inter" w:hAnsi="Inter" w:cs="Arial"/>
          <w:bCs/>
          <w:sz w:val="24"/>
          <w:szCs w:val="24"/>
        </w:rPr>
        <w:t>’</w:t>
      </w:r>
      <w:r w:rsidRPr="00AD6AC0">
        <w:rPr>
          <w:rFonts w:ascii="Inter" w:hAnsi="Inter" w:cs="Arial"/>
          <w:sz w:val="24"/>
          <w:szCs w:val="24"/>
        </w:rPr>
        <w:t xml:space="preserve"> is the certificate issued to a person to allow </w:t>
      </w:r>
      <w:r w:rsidR="00A6089E" w:rsidRPr="00AD6AC0">
        <w:rPr>
          <w:rFonts w:ascii="Inter" w:hAnsi="Inter" w:cs="Arial"/>
          <w:sz w:val="24"/>
          <w:szCs w:val="24"/>
        </w:rPr>
        <w:t>their commencement of</w:t>
      </w:r>
      <w:r w:rsidRPr="00AD6AC0">
        <w:rPr>
          <w:rFonts w:ascii="Inter" w:hAnsi="Inter" w:cs="Arial"/>
          <w:sz w:val="24"/>
          <w:szCs w:val="24"/>
        </w:rPr>
        <w:t xml:space="preserve"> PEAT 2, as </w:t>
      </w:r>
      <w:r w:rsidR="00A6089E" w:rsidRPr="00AD6AC0">
        <w:rPr>
          <w:rFonts w:ascii="Inter" w:hAnsi="Inter" w:cs="Arial"/>
          <w:sz w:val="24"/>
          <w:szCs w:val="24"/>
        </w:rPr>
        <w:t>detailed</w:t>
      </w:r>
      <w:r w:rsidRPr="00AD6AC0">
        <w:rPr>
          <w:rFonts w:ascii="Inter" w:hAnsi="Inter" w:cs="Arial"/>
          <w:sz w:val="24"/>
          <w:szCs w:val="24"/>
        </w:rPr>
        <w:t xml:space="preserve"> in the Admissions Regulations.</w:t>
      </w:r>
    </w:p>
    <w:p w14:paraId="46574E29" w14:textId="77777777" w:rsidR="00301D4C" w:rsidRPr="00AD6AC0" w:rsidRDefault="00301D4C" w:rsidP="00D0700D">
      <w:pPr>
        <w:pStyle w:val="Header"/>
        <w:tabs>
          <w:tab w:val="clear" w:pos="4153"/>
          <w:tab w:val="clear" w:pos="8306"/>
        </w:tabs>
        <w:rPr>
          <w:rFonts w:ascii="Inter" w:hAnsi="Inter" w:cs="Arial"/>
          <w:sz w:val="24"/>
          <w:szCs w:val="24"/>
        </w:rPr>
      </w:pPr>
    </w:p>
    <w:p w14:paraId="1E5E6333" w14:textId="0228D77F" w:rsidR="00301D4C" w:rsidRPr="00AD6AC0" w:rsidRDefault="00301D4C" w:rsidP="00121E0D">
      <w:pPr>
        <w:pStyle w:val="Header"/>
        <w:tabs>
          <w:tab w:val="clear" w:pos="4153"/>
          <w:tab w:val="clear" w:pos="8306"/>
        </w:tabs>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Foundation Outcomes</w:t>
      </w:r>
      <w:r w:rsidRPr="00AD6AC0">
        <w:rPr>
          <w:rFonts w:ascii="Inter" w:hAnsi="Inter" w:cs="Arial"/>
          <w:bCs/>
          <w:sz w:val="24"/>
          <w:szCs w:val="24"/>
        </w:rPr>
        <w:t>’</w:t>
      </w:r>
      <w:r w:rsidRPr="00AD6AC0">
        <w:rPr>
          <w:rFonts w:ascii="Inter" w:hAnsi="Inter" w:cs="Arial"/>
          <w:sz w:val="24"/>
          <w:szCs w:val="24"/>
        </w:rPr>
        <w:t xml:space="preserve"> </w:t>
      </w:r>
      <w:r w:rsidR="00474335" w:rsidRPr="00AD6AC0">
        <w:rPr>
          <w:rFonts w:ascii="Inter" w:hAnsi="Inter" w:cs="Arial"/>
          <w:sz w:val="24"/>
          <w:szCs w:val="24"/>
        </w:rPr>
        <w:t xml:space="preserve">are the knowledge, skills, </w:t>
      </w:r>
      <w:r w:rsidR="00E81C75" w:rsidRPr="00AD6AC0">
        <w:rPr>
          <w:rFonts w:ascii="Inter" w:hAnsi="Inter" w:cs="Arial"/>
          <w:sz w:val="24"/>
          <w:szCs w:val="24"/>
        </w:rPr>
        <w:t xml:space="preserve">values and </w:t>
      </w:r>
      <w:r w:rsidR="009D3A13" w:rsidRPr="00AD6AC0">
        <w:rPr>
          <w:rFonts w:ascii="Inter" w:hAnsi="Inter" w:cs="Arial"/>
          <w:sz w:val="24"/>
          <w:szCs w:val="24"/>
        </w:rPr>
        <w:t xml:space="preserve">context </w:t>
      </w:r>
      <w:r w:rsidR="00474335" w:rsidRPr="00AD6AC0">
        <w:rPr>
          <w:rFonts w:ascii="Inter" w:hAnsi="Inter" w:cs="Arial"/>
          <w:sz w:val="24"/>
          <w:szCs w:val="24"/>
        </w:rPr>
        <w:t xml:space="preserve">for the </w:t>
      </w:r>
      <w:r w:rsidR="000F5B69" w:rsidRPr="00AD6AC0">
        <w:rPr>
          <w:rFonts w:ascii="Inter" w:hAnsi="Inter" w:cs="Arial"/>
          <w:sz w:val="24"/>
          <w:szCs w:val="24"/>
        </w:rPr>
        <w:t>Foundation Programme</w:t>
      </w:r>
      <w:r w:rsidR="001C3A13" w:rsidRPr="00AD6AC0">
        <w:rPr>
          <w:rFonts w:ascii="Inter" w:hAnsi="Inter" w:cs="Arial"/>
          <w:sz w:val="24"/>
          <w:szCs w:val="24"/>
        </w:rPr>
        <w:t xml:space="preserve"> and required for entry to the PEAT 1</w:t>
      </w:r>
      <w:r w:rsidR="000F4D59" w:rsidRPr="00AD6AC0">
        <w:rPr>
          <w:rFonts w:ascii="Inter" w:hAnsi="Inter" w:cs="Arial"/>
          <w:sz w:val="24"/>
          <w:szCs w:val="24"/>
        </w:rPr>
        <w:t xml:space="preserve"> </w:t>
      </w:r>
      <w:r w:rsidR="001C3A13" w:rsidRPr="00AD6AC0">
        <w:rPr>
          <w:rFonts w:ascii="Inter" w:hAnsi="Inter" w:cs="Arial"/>
          <w:sz w:val="24"/>
          <w:szCs w:val="24"/>
        </w:rPr>
        <w:t>stage of training.</w:t>
      </w:r>
    </w:p>
    <w:p w14:paraId="26106004" w14:textId="77777777" w:rsidR="00301D4C" w:rsidRPr="00AD6AC0" w:rsidRDefault="00301D4C" w:rsidP="00D0700D">
      <w:pPr>
        <w:pStyle w:val="Header"/>
        <w:tabs>
          <w:tab w:val="clear" w:pos="4153"/>
          <w:tab w:val="clear" w:pos="8306"/>
        </w:tabs>
        <w:ind w:left="1440"/>
        <w:rPr>
          <w:rFonts w:ascii="Inter" w:hAnsi="Inter" w:cs="Arial"/>
          <w:sz w:val="24"/>
          <w:szCs w:val="24"/>
        </w:rPr>
      </w:pPr>
    </w:p>
    <w:p w14:paraId="5D402DAD" w14:textId="15601C38" w:rsidR="00301D4C" w:rsidRPr="00AD6AC0" w:rsidRDefault="00301D4C" w:rsidP="00121E0D">
      <w:pPr>
        <w:pStyle w:val="Header"/>
        <w:tabs>
          <w:tab w:val="clear" w:pos="4153"/>
          <w:tab w:val="clear" w:pos="8306"/>
        </w:tabs>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Foundation Programme</w:t>
      </w:r>
      <w:r w:rsidRPr="00AD6AC0">
        <w:rPr>
          <w:rFonts w:ascii="Inter" w:hAnsi="Inter" w:cs="Arial"/>
          <w:bCs/>
          <w:sz w:val="24"/>
          <w:szCs w:val="24"/>
        </w:rPr>
        <w:t>’</w:t>
      </w:r>
      <w:r w:rsidRPr="00AD6AC0">
        <w:rPr>
          <w:rFonts w:ascii="Inter" w:hAnsi="Inter" w:cs="Arial"/>
          <w:sz w:val="24"/>
          <w:szCs w:val="24"/>
        </w:rPr>
        <w:t xml:space="preserve"> </w:t>
      </w:r>
      <w:r w:rsidR="00474335" w:rsidRPr="00AD6AC0">
        <w:rPr>
          <w:rFonts w:ascii="Inter" w:hAnsi="Inter" w:cs="Arial"/>
          <w:sz w:val="24"/>
          <w:szCs w:val="24"/>
        </w:rPr>
        <w:t>is the stage of legal education in Scotland preceding PEAT 1.</w:t>
      </w:r>
    </w:p>
    <w:p w14:paraId="022536D8" w14:textId="77777777" w:rsidR="00301D4C" w:rsidRPr="00AD6AC0" w:rsidRDefault="00301D4C" w:rsidP="00D0700D">
      <w:pPr>
        <w:pStyle w:val="Header"/>
        <w:tabs>
          <w:tab w:val="clear" w:pos="4153"/>
          <w:tab w:val="clear" w:pos="8306"/>
        </w:tabs>
        <w:ind w:left="1418"/>
        <w:rPr>
          <w:rFonts w:ascii="Inter" w:hAnsi="Inter" w:cs="Arial"/>
          <w:sz w:val="24"/>
          <w:szCs w:val="24"/>
        </w:rPr>
      </w:pPr>
    </w:p>
    <w:p w14:paraId="68B5ACA5" w14:textId="0527E329" w:rsidR="00301D4C" w:rsidRPr="00AD6AC0" w:rsidRDefault="00301D4C" w:rsidP="00121E0D">
      <w:pPr>
        <w:pStyle w:val="Header"/>
        <w:tabs>
          <w:tab w:val="clear" w:pos="4153"/>
          <w:tab w:val="clear" w:pos="8306"/>
        </w:tabs>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Mandatory Outcomes</w:t>
      </w:r>
      <w:r w:rsidRPr="00AD6AC0">
        <w:rPr>
          <w:rFonts w:ascii="Inter" w:hAnsi="Inter" w:cs="Arial"/>
          <w:bCs/>
          <w:sz w:val="24"/>
          <w:szCs w:val="24"/>
        </w:rPr>
        <w:t>’</w:t>
      </w:r>
      <w:r w:rsidRPr="00AD6AC0">
        <w:rPr>
          <w:rFonts w:ascii="Inter" w:hAnsi="Inter" w:cs="Arial"/>
          <w:sz w:val="24"/>
          <w:szCs w:val="24"/>
        </w:rPr>
        <w:t xml:space="preserve"> means the core curriculum of Conveyancing, Privat</w:t>
      </w:r>
      <w:r w:rsidR="00D46002" w:rsidRPr="00AD6AC0">
        <w:rPr>
          <w:rFonts w:ascii="Inter" w:hAnsi="Inter" w:cs="Arial"/>
          <w:sz w:val="24"/>
          <w:szCs w:val="24"/>
        </w:rPr>
        <w:t>e Client, Litigation, Business</w:t>
      </w:r>
      <w:r w:rsidRPr="00AD6AC0">
        <w:rPr>
          <w:rFonts w:ascii="Inter" w:hAnsi="Inter" w:cs="Arial"/>
          <w:sz w:val="24"/>
          <w:szCs w:val="24"/>
        </w:rPr>
        <w:t>, Financial</w:t>
      </w:r>
      <w:r w:rsidR="00D46002" w:rsidRPr="00AD6AC0">
        <w:rPr>
          <w:rFonts w:ascii="Inter" w:hAnsi="Inter" w:cs="Arial"/>
          <w:sz w:val="24"/>
          <w:szCs w:val="24"/>
        </w:rPr>
        <w:t xml:space="preserve"> and Practice</w:t>
      </w:r>
      <w:r w:rsidRPr="00AD6AC0">
        <w:rPr>
          <w:rFonts w:ascii="Inter" w:hAnsi="Inter" w:cs="Arial"/>
          <w:sz w:val="24"/>
          <w:szCs w:val="24"/>
        </w:rPr>
        <w:t xml:space="preserve"> Awareness, and Tax (the latter to be taught pervasively</w:t>
      </w:r>
      <w:r w:rsidR="009137F9" w:rsidRPr="00AD6AC0">
        <w:rPr>
          <w:rFonts w:ascii="Inter" w:hAnsi="Inter" w:cs="Arial"/>
          <w:sz w:val="24"/>
          <w:szCs w:val="24"/>
        </w:rPr>
        <w:t xml:space="preserve"> as described in the outcome performance indicators</w:t>
      </w:r>
      <w:r w:rsidRPr="00AD6AC0">
        <w:rPr>
          <w:rFonts w:ascii="Inter" w:hAnsi="Inter" w:cs="Arial"/>
          <w:sz w:val="24"/>
          <w:szCs w:val="24"/>
        </w:rPr>
        <w:t>).</w:t>
      </w:r>
    </w:p>
    <w:p w14:paraId="1CAD2E48" w14:textId="77777777" w:rsidR="00301D4C" w:rsidRPr="00AD6AC0" w:rsidRDefault="00301D4C" w:rsidP="00D0700D">
      <w:pPr>
        <w:ind w:left="1440"/>
        <w:rPr>
          <w:rFonts w:ascii="Inter" w:hAnsi="Inter" w:cs="Arial"/>
          <w:sz w:val="24"/>
          <w:szCs w:val="24"/>
        </w:rPr>
      </w:pPr>
    </w:p>
    <w:p w14:paraId="3AD53FB2" w14:textId="77C99763" w:rsidR="00301D4C" w:rsidRPr="00AD6AC0" w:rsidRDefault="00301D4C" w:rsidP="00121E0D">
      <w:pPr>
        <w:pStyle w:val="Header"/>
        <w:tabs>
          <w:tab w:val="clear" w:pos="4153"/>
          <w:tab w:val="clear" w:pos="8306"/>
        </w:tabs>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Panel’</w:t>
      </w:r>
      <w:r w:rsidRPr="00AD6AC0">
        <w:rPr>
          <w:rFonts w:ascii="Inter" w:hAnsi="Inter" w:cs="Arial"/>
          <w:sz w:val="24"/>
          <w:szCs w:val="24"/>
        </w:rPr>
        <w:t xml:space="preserve"> means the </w:t>
      </w:r>
      <w:r w:rsidR="00474335" w:rsidRPr="00AD6AC0">
        <w:rPr>
          <w:rFonts w:ascii="Inter" w:hAnsi="Inter" w:cs="Arial"/>
          <w:sz w:val="24"/>
          <w:szCs w:val="24"/>
        </w:rPr>
        <w:t xml:space="preserve">PEAT 1 Accreditation </w:t>
      </w:r>
      <w:r w:rsidRPr="00AD6AC0">
        <w:rPr>
          <w:rFonts w:ascii="Inter" w:hAnsi="Inter" w:cs="Arial"/>
          <w:sz w:val="24"/>
          <w:szCs w:val="24"/>
        </w:rPr>
        <w:t xml:space="preserve">Panel </w:t>
      </w:r>
      <w:r w:rsidR="00474335" w:rsidRPr="00AD6AC0">
        <w:rPr>
          <w:rFonts w:ascii="Inter" w:hAnsi="Inter" w:cs="Arial"/>
          <w:sz w:val="24"/>
          <w:szCs w:val="24"/>
        </w:rPr>
        <w:t xml:space="preserve">as further defined in section </w:t>
      </w:r>
      <w:r w:rsidR="00410504" w:rsidRPr="00AD6AC0">
        <w:rPr>
          <w:rFonts w:ascii="Inter" w:hAnsi="Inter" w:cs="Arial"/>
          <w:sz w:val="24"/>
          <w:szCs w:val="24"/>
        </w:rPr>
        <w:t>4.3</w:t>
      </w:r>
      <w:r w:rsidR="00B23733" w:rsidRPr="00AD6AC0">
        <w:rPr>
          <w:rFonts w:ascii="Inter" w:hAnsi="Inter" w:cs="Arial"/>
          <w:sz w:val="24"/>
          <w:szCs w:val="24"/>
        </w:rPr>
        <w:t>.</w:t>
      </w:r>
    </w:p>
    <w:p w14:paraId="21F96AB4" w14:textId="77777777" w:rsidR="00301D4C" w:rsidRPr="00AD6AC0" w:rsidRDefault="00301D4C" w:rsidP="00D0700D">
      <w:pPr>
        <w:pStyle w:val="Header"/>
        <w:tabs>
          <w:tab w:val="clear" w:pos="4153"/>
          <w:tab w:val="clear" w:pos="8306"/>
          <w:tab w:val="left" w:pos="2807"/>
        </w:tabs>
        <w:rPr>
          <w:rFonts w:ascii="Inter" w:hAnsi="Inter" w:cs="Arial"/>
          <w:sz w:val="24"/>
          <w:szCs w:val="24"/>
        </w:rPr>
      </w:pPr>
      <w:r w:rsidRPr="00AD6AC0">
        <w:rPr>
          <w:rFonts w:ascii="Inter" w:hAnsi="Inter" w:cs="Arial"/>
          <w:sz w:val="24"/>
          <w:szCs w:val="24"/>
        </w:rPr>
        <w:tab/>
      </w:r>
    </w:p>
    <w:p w14:paraId="787F4976" w14:textId="52DEBCA8" w:rsidR="00301D4C" w:rsidRPr="00AD6AC0" w:rsidRDefault="00301D4C" w:rsidP="00121E0D">
      <w:pPr>
        <w:pStyle w:val="Header"/>
        <w:tabs>
          <w:tab w:val="clear" w:pos="4153"/>
          <w:tab w:val="clear" w:pos="8306"/>
        </w:tabs>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Panel Secretary</w:t>
      </w:r>
      <w:r w:rsidRPr="00AD6AC0">
        <w:rPr>
          <w:rFonts w:ascii="Inter" w:hAnsi="Inter" w:cs="Arial"/>
          <w:bCs/>
          <w:sz w:val="24"/>
          <w:szCs w:val="24"/>
        </w:rPr>
        <w:t>’</w:t>
      </w:r>
      <w:r w:rsidRPr="00AD6AC0">
        <w:rPr>
          <w:rFonts w:ascii="Inter" w:hAnsi="Inter" w:cs="Arial"/>
          <w:sz w:val="24"/>
          <w:szCs w:val="24"/>
        </w:rPr>
        <w:t xml:space="preserve"> means the representative of the </w:t>
      </w:r>
      <w:r w:rsidR="00474335" w:rsidRPr="00AD6AC0">
        <w:rPr>
          <w:rFonts w:ascii="Inter" w:hAnsi="Inter" w:cs="Arial"/>
          <w:sz w:val="24"/>
          <w:szCs w:val="24"/>
        </w:rPr>
        <w:t>Society</w:t>
      </w:r>
      <w:r w:rsidRPr="00AD6AC0">
        <w:rPr>
          <w:rFonts w:ascii="Inter" w:hAnsi="Inter" w:cs="Arial"/>
          <w:sz w:val="24"/>
          <w:szCs w:val="24"/>
        </w:rPr>
        <w:t>’s Education</w:t>
      </w:r>
      <w:r w:rsidR="005623B1" w:rsidRPr="00AD6AC0">
        <w:rPr>
          <w:rFonts w:ascii="Inter" w:hAnsi="Inter" w:cs="Arial"/>
          <w:sz w:val="24"/>
          <w:szCs w:val="24"/>
        </w:rPr>
        <w:t>, Training and Qualifications Department</w:t>
      </w:r>
      <w:r w:rsidRPr="00AD6AC0">
        <w:rPr>
          <w:rFonts w:ascii="Inter" w:hAnsi="Inter" w:cs="Arial"/>
          <w:sz w:val="24"/>
          <w:szCs w:val="24"/>
        </w:rPr>
        <w:t xml:space="preserve"> nominated by the</w:t>
      </w:r>
      <w:r w:rsidR="009D3A13" w:rsidRPr="00AD6AC0">
        <w:rPr>
          <w:rFonts w:ascii="Inter" w:hAnsi="Inter" w:cs="Arial"/>
          <w:sz w:val="24"/>
          <w:szCs w:val="24"/>
        </w:rPr>
        <w:t xml:space="preserve"> Education and Training (Standard Setting) </w:t>
      </w:r>
      <w:r w:rsidR="002D2526" w:rsidRPr="00AD6AC0">
        <w:rPr>
          <w:rFonts w:ascii="Inter" w:hAnsi="Inter" w:cs="Arial"/>
          <w:sz w:val="24"/>
          <w:szCs w:val="24"/>
        </w:rPr>
        <w:t>Sub-</w:t>
      </w:r>
      <w:r w:rsidR="009D3A13" w:rsidRPr="00AD6AC0">
        <w:rPr>
          <w:rFonts w:ascii="Inter" w:hAnsi="Inter" w:cs="Arial"/>
          <w:sz w:val="24"/>
          <w:szCs w:val="24"/>
        </w:rPr>
        <w:t>Committee</w:t>
      </w:r>
      <w:r w:rsidRPr="00AD6AC0">
        <w:rPr>
          <w:rFonts w:ascii="Inter" w:hAnsi="Inter" w:cs="Arial"/>
          <w:sz w:val="24"/>
          <w:szCs w:val="24"/>
        </w:rPr>
        <w:t xml:space="preserve"> to administer the Panel. </w:t>
      </w:r>
    </w:p>
    <w:p w14:paraId="2916ADCA" w14:textId="77777777" w:rsidR="00301D4C" w:rsidRPr="00AD6AC0" w:rsidRDefault="00301D4C" w:rsidP="00D0700D">
      <w:pPr>
        <w:ind w:left="1440"/>
        <w:rPr>
          <w:rFonts w:ascii="Inter" w:hAnsi="Inter" w:cs="Arial"/>
          <w:sz w:val="24"/>
          <w:szCs w:val="24"/>
        </w:rPr>
      </w:pPr>
    </w:p>
    <w:p w14:paraId="03620E68" w14:textId="77777777" w:rsidR="00585CCA" w:rsidRPr="00AD6AC0" w:rsidRDefault="00301D4C" w:rsidP="00121E0D">
      <w:pPr>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PEAT 1</w:t>
      </w:r>
      <w:r w:rsidRPr="00AD6AC0">
        <w:rPr>
          <w:rFonts w:ascii="Inter" w:hAnsi="Inter" w:cs="Arial"/>
          <w:bCs/>
          <w:sz w:val="24"/>
          <w:szCs w:val="24"/>
        </w:rPr>
        <w:t>’</w:t>
      </w:r>
      <w:r w:rsidRPr="00AD6AC0">
        <w:rPr>
          <w:rFonts w:ascii="Inter" w:hAnsi="Inter" w:cs="Arial"/>
          <w:sz w:val="24"/>
          <w:szCs w:val="24"/>
        </w:rPr>
        <w:t xml:space="preserve"> </w:t>
      </w:r>
      <w:r w:rsidR="00585CCA" w:rsidRPr="00AD6AC0">
        <w:rPr>
          <w:rFonts w:ascii="Inter" w:hAnsi="Inter" w:cs="Arial"/>
          <w:sz w:val="24"/>
          <w:szCs w:val="24"/>
        </w:rPr>
        <w:t>means the professional vocational learning stage of PEAT.</w:t>
      </w:r>
    </w:p>
    <w:p w14:paraId="244A06E0" w14:textId="77777777" w:rsidR="00585CCA" w:rsidRPr="00AD6AC0" w:rsidRDefault="00585CCA" w:rsidP="00D0700D">
      <w:pPr>
        <w:ind w:left="1440"/>
        <w:rPr>
          <w:rFonts w:ascii="Inter" w:hAnsi="Inter" w:cs="Arial"/>
          <w:sz w:val="24"/>
          <w:szCs w:val="24"/>
        </w:rPr>
      </w:pPr>
    </w:p>
    <w:p w14:paraId="6615F5D2" w14:textId="3E0E9530" w:rsidR="00301D4C" w:rsidRPr="00AD6AC0" w:rsidRDefault="00D52312" w:rsidP="00121E0D">
      <w:pPr>
        <w:ind w:left="720"/>
        <w:rPr>
          <w:rFonts w:ascii="Inter" w:hAnsi="Inter" w:cs="Arial"/>
          <w:sz w:val="24"/>
          <w:szCs w:val="24"/>
        </w:rPr>
      </w:pPr>
      <w:r w:rsidRPr="00AD6AC0">
        <w:rPr>
          <w:rFonts w:ascii="Inter" w:hAnsi="Inter" w:cs="Arial"/>
          <w:b/>
          <w:bCs/>
          <w:sz w:val="24"/>
          <w:szCs w:val="24"/>
        </w:rPr>
        <w:t>‘</w:t>
      </w:r>
      <w:r w:rsidR="00585CCA" w:rsidRPr="00AD6AC0">
        <w:rPr>
          <w:rFonts w:ascii="Inter" w:hAnsi="Inter" w:cs="Arial"/>
          <w:b/>
          <w:bCs/>
          <w:sz w:val="24"/>
          <w:szCs w:val="24"/>
        </w:rPr>
        <w:t>PEAT 1</w:t>
      </w:r>
      <w:r w:rsidR="00301D4C" w:rsidRPr="00AD6AC0">
        <w:rPr>
          <w:rFonts w:ascii="Inter" w:hAnsi="Inter" w:cs="Arial"/>
          <w:sz w:val="24"/>
          <w:szCs w:val="24"/>
        </w:rPr>
        <w:t xml:space="preserve"> </w:t>
      </w:r>
      <w:r w:rsidR="00301D4C" w:rsidRPr="00AD6AC0">
        <w:rPr>
          <w:rFonts w:ascii="Inter" w:hAnsi="Inter" w:cs="Arial"/>
          <w:b/>
          <w:sz w:val="24"/>
          <w:szCs w:val="24"/>
        </w:rPr>
        <w:t>Programme</w:t>
      </w:r>
      <w:r w:rsidR="00301D4C" w:rsidRPr="00AD6AC0">
        <w:rPr>
          <w:rFonts w:ascii="Inter" w:hAnsi="Inter" w:cs="Arial"/>
          <w:sz w:val="24"/>
          <w:szCs w:val="24"/>
        </w:rPr>
        <w:t>’</w:t>
      </w:r>
      <w:r w:rsidR="001C3A13" w:rsidRPr="00AD6AC0">
        <w:rPr>
          <w:rFonts w:ascii="Inter" w:hAnsi="Inter" w:cs="Arial"/>
          <w:sz w:val="24"/>
          <w:szCs w:val="24"/>
        </w:rPr>
        <w:t xml:space="preserve"> </w:t>
      </w:r>
      <w:r w:rsidR="00301D4C" w:rsidRPr="00AD6AC0">
        <w:rPr>
          <w:rFonts w:ascii="Inter" w:hAnsi="Inter" w:cs="Arial"/>
          <w:sz w:val="24"/>
          <w:szCs w:val="24"/>
        </w:rPr>
        <w:t>means the whole programme of study and performance</w:t>
      </w:r>
      <w:r w:rsidR="00301D4C" w:rsidRPr="00AD6AC0">
        <w:rPr>
          <w:rFonts w:ascii="Inter" w:hAnsi="Inter" w:cs="Arial"/>
          <w:i/>
          <w:sz w:val="24"/>
          <w:szCs w:val="24"/>
        </w:rPr>
        <w:t xml:space="preserve"> </w:t>
      </w:r>
      <w:r w:rsidR="00301D4C" w:rsidRPr="00AD6AC0">
        <w:rPr>
          <w:rFonts w:ascii="Inter" w:hAnsi="Inter" w:cs="Arial"/>
          <w:sz w:val="24"/>
          <w:szCs w:val="24"/>
        </w:rPr>
        <w:t xml:space="preserve">comprised of the Mandatory Outcomes, Core Outcomes, and Electives.  </w:t>
      </w:r>
    </w:p>
    <w:p w14:paraId="73847884" w14:textId="77777777" w:rsidR="00301D4C" w:rsidRPr="00AD6AC0" w:rsidRDefault="00301D4C" w:rsidP="00D0700D">
      <w:pPr>
        <w:ind w:left="1440"/>
        <w:rPr>
          <w:rFonts w:ascii="Inter" w:hAnsi="Inter" w:cs="Arial"/>
          <w:sz w:val="24"/>
          <w:szCs w:val="24"/>
        </w:rPr>
      </w:pPr>
    </w:p>
    <w:p w14:paraId="3C104A21" w14:textId="3CF232DA" w:rsidR="00301D4C" w:rsidRPr="00AD6AC0" w:rsidRDefault="00301D4C" w:rsidP="00121E0D">
      <w:pPr>
        <w:pStyle w:val="Header"/>
        <w:tabs>
          <w:tab w:val="clear" w:pos="4153"/>
          <w:tab w:val="clear" w:pos="8306"/>
        </w:tabs>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PEAT 2</w:t>
      </w:r>
      <w:r w:rsidRPr="00AD6AC0">
        <w:rPr>
          <w:rFonts w:ascii="Inter" w:hAnsi="Inter" w:cs="Arial"/>
          <w:sz w:val="24"/>
          <w:szCs w:val="24"/>
        </w:rPr>
        <w:t xml:space="preserve">’ </w:t>
      </w:r>
      <w:r w:rsidR="009D3A13" w:rsidRPr="00AD6AC0">
        <w:rPr>
          <w:rFonts w:ascii="Inter" w:hAnsi="Inter" w:cs="Arial"/>
          <w:sz w:val="24"/>
          <w:szCs w:val="24"/>
        </w:rPr>
        <w:t>means the work-based learning stage of professional legal education and training carried out by a trainee solicitor</w:t>
      </w:r>
      <w:r w:rsidR="00B306F8" w:rsidRPr="00AD6AC0">
        <w:rPr>
          <w:rFonts w:ascii="Inter" w:hAnsi="Inter" w:cs="Arial"/>
          <w:sz w:val="24"/>
          <w:szCs w:val="24"/>
        </w:rPr>
        <w:t>.</w:t>
      </w:r>
    </w:p>
    <w:p w14:paraId="57F8964C" w14:textId="77777777" w:rsidR="00B23733" w:rsidRPr="00AD6AC0" w:rsidRDefault="00B23733" w:rsidP="00D0700D">
      <w:pPr>
        <w:pStyle w:val="Header"/>
        <w:tabs>
          <w:tab w:val="clear" w:pos="4153"/>
          <w:tab w:val="clear" w:pos="8306"/>
        </w:tabs>
        <w:ind w:left="1418"/>
        <w:rPr>
          <w:rFonts w:ascii="Inter" w:hAnsi="Inter" w:cs="Arial"/>
          <w:sz w:val="24"/>
          <w:szCs w:val="24"/>
        </w:rPr>
      </w:pPr>
    </w:p>
    <w:p w14:paraId="76AAD84B" w14:textId="77777777" w:rsidR="00301D4C" w:rsidRPr="00AD6AC0" w:rsidRDefault="00301D4C" w:rsidP="00121E0D">
      <w:pPr>
        <w:pStyle w:val="Header"/>
        <w:tabs>
          <w:tab w:val="clear" w:pos="4153"/>
          <w:tab w:val="clear" w:pos="8306"/>
        </w:tabs>
        <w:ind w:left="720"/>
        <w:rPr>
          <w:rFonts w:ascii="Inter" w:hAnsi="Inter" w:cs="Arial"/>
          <w:sz w:val="24"/>
          <w:szCs w:val="24"/>
        </w:rPr>
      </w:pPr>
      <w:r w:rsidRPr="00AD6AC0">
        <w:rPr>
          <w:rFonts w:ascii="Inter" w:hAnsi="Inter" w:cs="Arial"/>
          <w:sz w:val="24"/>
          <w:szCs w:val="24"/>
        </w:rPr>
        <w:lastRenderedPageBreak/>
        <w:t>‘</w:t>
      </w:r>
      <w:r w:rsidRPr="00AD6AC0">
        <w:rPr>
          <w:rFonts w:ascii="Inter" w:hAnsi="Inter" w:cs="Arial"/>
          <w:b/>
          <w:sz w:val="24"/>
          <w:szCs w:val="24"/>
        </w:rPr>
        <w:t>Programme Director</w:t>
      </w:r>
      <w:r w:rsidRPr="00AD6AC0">
        <w:rPr>
          <w:rFonts w:ascii="Inter" w:hAnsi="Inter" w:cs="Arial"/>
          <w:bCs/>
          <w:sz w:val="24"/>
          <w:szCs w:val="24"/>
        </w:rPr>
        <w:t>’</w:t>
      </w:r>
      <w:r w:rsidRPr="00AD6AC0">
        <w:rPr>
          <w:rFonts w:ascii="Inter" w:hAnsi="Inter" w:cs="Arial"/>
          <w:sz w:val="24"/>
          <w:szCs w:val="24"/>
        </w:rPr>
        <w:t xml:space="preserve"> is</w:t>
      </w:r>
      <w:r w:rsidR="00474335" w:rsidRPr="00AD6AC0">
        <w:rPr>
          <w:rFonts w:ascii="Inter" w:hAnsi="Inter" w:cs="Arial"/>
          <w:sz w:val="24"/>
          <w:szCs w:val="24"/>
        </w:rPr>
        <w:t xml:space="preserve"> a</w:t>
      </w:r>
      <w:r w:rsidRPr="00AD6AC0">
        <w:rPr>
          <w:rFonts w:ascii="Inter" w:hAnsi="Inter" w:cs="Arial"/>
          <w:sz w:val="24"/>
          <w:szCs w:val="24"/>
        </w:rPr>
        <w:t xml:space="preserve"> person </w:t>
      </w:r>
      <w:r w:rsidR="00474335" w:rsidRPr="00AD6AC0">
        <w:rPr>
          <w:rFonts w:ascii="Inter" w:hAnsi="Inter" w:cs="Arial"/>
          <w:sz w:val="24"/>
          <w:szCs w:val="24"/>
        </w:rPr>
        <w:t xml:space="preserve">responsible for the accreditation </w:t>
      </w:r>
      <w:r w:rsidR="00D46002" w:rsidRPr="00AD6AC0">
        <w:rPr>
          <w:rFonts w:ascii="Inter" w:hAnsi="Inter" w:cs="Arial"/>
          <w:sz w:val="24"/>
          <w:szCs w:val="24"/>
        </w:rPr>
        <w:t xml:space="preserve">of PEAT 1 </w:t>
      </w:r>
      <w:r w:rsidR="00474335" w:rsidRPr="00AD6AC0">
        <w:rPr>
          <w:rFonts w:ascii="Inter" w:hAnsi="Inter" w:cs="Arial"/>
          <w:sz w:val="24"/>
          <w:szCs w:val="24"/>
        </w:rPr>
        <w:t xml:space="preserve">by an </w:t>
      </w:r>
      <w:r w:rsidR="00410504" w:rsidRPr="00AD6AC0">
        <w:rPr>
          <w:rFonts w:ascii="Inter" w:hAnsi="Inter" w:cs="Arial"/>
          <w:sz w:val="24"/>
          <w:szCs w:val="24"/>
        </w:rPr>
        <w:t>Appl</w:t>
      </w:r>
      <w:r w:rsidR="00D46002" w:rsidRPr="00AD6AC0">
        <w:rPr>
          <w:rFonts w:ascii="Inter" w:hAnsi="Inter" w:cs="Arial"/>
          <w:sz w:val="24"/>
          <w:szCs w:val="24"/>
        </w:rPr>
        <w:t>icant</w:t>
      </w:r>
      <w:r w:rsidR="00474335" w:rsidRPr="00AD6AC0">
        <w:rPr>
          <w:rFonts w:ascii="Inter" w:hAnsi="Inter" w:cs="Arial"/>
          <w:sz w:val="24"/>
          <w:szCs w:val="24"/>
        </w:rPr>
        <w:t>.</w:t>
      </w:r>
    </w:p>
    <w:p w14:paraId="1338AAA9" w14:textId="77777777" w:rsidR="00301D4C" w:rsidRPr="00AD6AC0" w:rsidRDefault="00301D4C" w:rsidP="00D0700D">
      <w:pPr>
        <w:ind w:left="1440"/>
        <w:rPr>
          <w:rFonts w:ascii="Inter" w:hAnsi="Inter" w:cs="Arial"/>
          <w:sz w:val="24"/>
          <w:szCs w:val="24"/>
        </w:rPr>
      </w:pPr>
    </w:p>
    <w:p w14:paraId="7FF7E125" w14:textId="5F4A97E7" w:rsidR="00301D4C" w:rsidRPr="00AD6AC0" w:rsidRDefault="00301D4C" w:rsidP="00121E0D">
      <w:pPr>
        <w:ind w:left="720"/>
        <w:rPr>
          <w:rFonts w:ascii="Inter" w:hAnsi="Inter" w:cs="Arial"/>
          <w:sz w:val="24"/>
          <w:szCs w:val="24"/>
        </w:rPr>
      </w:pPr>
      <w:r w:rsidRPr="00AD6AC0">
        <w:rPr>
          <w:rFonts w:ascii="Inter" w:hAnsi="Inter" w:cs="Arial"/>
          <w:sz w:val="24"/>
          <w:szCs w:val="24"/>
        </w:rPr>
        <w:t>‘</w:t>
      </w:r>
      <w:r w:rsidR="00410504" w:rsidRPr="00AD6AC0">
        <w:rPr>
          <w:rFonts w:ascii="Inter" w:hAnsi="Inter" w:cs="Arial"/>
          <w:b/>
          <w:sz w:val="24"/>
          <w:szCs w:val="24"/>
        </w:rPr>
        <w:t>Provider</w:t>
      </w:r>
      <w:r w:rsidRPr="00AD6AC0">
        <w:rPr>
          <w:rFonts w:ascii="Inter" w:hAnsi="Inter" w:cs="Arial"/>
          <w:sz w:val="24"/>
          <w:szCs w:val="24"/>
        </w:rPr>
        <w:t>’ is any organisation</w:t>
      </w:r>
      <w:r w:rsidR="00B23733" w:rsidRPr="00AD6AC0">
        <w:rPr>
          <w:rFonts w:ascii="Inter" w:hAnsi="Inter" w:cs="Arial"/>
          <w:sz w:val="24"/>
          <w:szCs w:val="24"/>
        </w:rPr>
        <w:t>(s)</w:t>
      </w:r>
      <w:r w:rsidRPr="00AD6AC0">
        <w:rPr>
          <w:rFonts w:ascii="Inter" w:hAnsi="Inter" w:cs="Arial"/>
          <w:sz w:val="24"/>
          <w:szCs w:val="24"/>
        </w:rPr>
        <w:t xml:space="preserve"> or person</w:t>
      </w:r>
      <w:r w:rsidR="00B23733" w:rsidRPr="00AD6AC0">
        <w:rPr>
          <w:rFonts w:ascii="Inter" w:hAnsi="Inter" w:cs="Arial"/>
          <w:sz w:val="24"/>
          <w:szCs w:val="24"/>
        </w:rPr>
        <w:t>(</w:t>
      </w:r>
      <w:r w:rsidRPr="00AD6AC0">
        <w:rPr>
          <w:rFonts w:ascii="Inter" w:hAnsi="Inter" w:cs="Arial"/>
          <w:sz w:val="24"/>
          <w:szCs w:val="24"/>
        </w:rPr>
        <w:t>s</w:t>
      </w:r>
      <w:r w:rsidR="00B23733" w:rsidRPr="00AD6AC0">
        <w:rPr>
          <w:rFonts w:ascii="Inter" w:hAnsi="Inter" w:cs="Arial"/>
          <w:sz w:val="24"/>
          <w:szCs w:val="24"/>
        </w:rPr>
        <w:t>)</w:t>
      </w:r>
      <w:r w:rsidRPr="00AD6AC0">
        <w:rPr>
          <w:rFonts w:ascii="Inter" w:hAnsi="Inter" w:cs="Arial"/>
          <w:sz w:val="24"/>
          <w:szCs w:val="24"/>
        </w:rPr>
        <w:t>, ultimately accredited under these guidelines to offer PEAT 1.</w:t>
      </w:r>
    </w:p>
    <w:p w14:paraId="4BB26A6F" w14:textId="16AA0549" w:rsidR="009D3A13" w:rsidRPr="00AD6AC0" w:rsidRDefault="009D3A13" w:rsidP="00D0700D">
      <w:pPr>
        <w:ind w:left="1440"/>
        <w:rPr>
          <w:rFonts w:ascii="Inter" w:hAnsi="Inter" w:cs="Arial"/>
          <w:sz w:val="24"/>
          <w:szCs w:val="24"/>
        </w:rPr>
      </w:pPr>
    </w:p>
    <w:p w14:paraId="139976A6" w14:textId="374BE0E5" w:rsidR="009D3A13" w:rsidRPr="00AD6AC0" w:rsidRDefault="009137F9" w:rsidP="00121E0D">
      <w:pPr>
        <w:ind w:left="720"/>
        <w:rPr>
          <w:rFonts w:ascii="Inter" w:hAnsi="Inter" w:cs="Arial"/>
          <w:sz w:val="24"/>
          <w:szCs w:val="24"/>
        </w:rPr>
      </w:pPr>
      <w:r w:rsidRPr="00AD6AC0">
        <w:rPr>
          <w:rFonts w:ascii="Inter" w:hAnsi="Inter" w:cs="Arial"/>
          <w:b/>
          <w:bCs/>
          <w:sz w:val="24"/>
          <w:szCs w:val="24"/>
        </w:rPr>
        <w:t>‘</w:t>
      </w:r>
      <w:r w:rsidR="009D3A13" w:rsidRPr="00AD6AC0">
        <w:rPr>
          <w:rFonts w:ascii="Inter" w:hAnsi="Inter" w:cs="Arial"/>
          <w:b/>
          <w:bCs/>
          <w:sz w:val="24"/>
          <w:szCs w:val="24"/>
        </w:rPr>
        <w:t>QAA</w:t>
      </w:r>
      <w:r w:rsidRPr="00AD6AC0">
        <w:rPr>
          <w:rFonts w:ascii="Inter" w:hAnsi="Inter" w:cs="Arial"/>
          <w:sz w:val="24"/>
          <w:szCs w:val="24"/>
        </w:rPr>
        <w:t>’ is the Quality Assurance Agency for Higher Education.</w:t>
      </w:r>
    </w:p>
    <w:p w14:paraId="63853AC8" w14:textId="77777777" w:rsidR="00AA4C84" w:rsidRPr="00AD6AC0" w:rsidRDefault="00AA4C84" w:rsidP="00D0700D">
      <w:pPr>
        <w:ind w:left="1440"/>
        <w:rPr>
          <w:rFonts w:ascii="Inter" w:hAnsi="Inter" w:cs="Arial"/>
          <w:sz w:val="24"/>
          <w:szCs w:val="24"/>
        </w:rPr>
      </w:pPr>
    </w:p>
    <w:p w14:paraId="20E30F26" w14:textId="182EF0B2" w:rsidR="00B539B3" w:rsidRPr="00AD6AC0" w:rsidRDefault="00B539B3" w:rsidP="00121E0D">
      <w:pPr>
        <w:pStyle w:val="Header"/>
        <w:tabs>
          <w:tab w:val="clear" w:pos="4153"/>
          <w:tab w:val="clear" w:pos="8306"/>
        </w:tabs>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Required CPD</w:t>
      </w:r>
      <w:r w:rsidRPr="00AD6AC0">
        <w:rPr>
          <w:rFonts w:ascii="Inter" w:hAnsi="Inter" w:cs="Arial"/>
          <w:bCs/>
          <w:sz w:val="24"/>
          <w:szCs w:val="24"/>
        </w:rPr>
        <w:t>’</w:t>
      </w:r>
      <w:r w:rsidRPr="00AD6AC0">
        <w:rPr>
          <w:rFonts w:ascii="Inter" w:hAnsi="Inter" w:cs="Arial"/>
          <w:b/>
          <w:sz w:val="24"/>
          <w:szCs w:val="24"/>
        </w:rPr>
        <w:t xml:space="preserve"> </w:t>
      </w:r>
      <w:r w:rsidRPr="00AD6AC0">
        <w:rPr>
          <w:rFonts w:ascii="Inter" w:hAnsi="Inter" w:cs="Arial"/>
          <w:sz w:val="24"/>
          <w:szCs w:val="24"/>
        </w:rPr>
        <w:t>is the programme of continuing professional development for trainee solicitors for completion during PEAT 2.</w:t>
      </w:r>
    </w:p>
    <w:p w14:paraId="1B5AA165" w14:textId="5A5F0F8E" w:rsidR="00301D4C" w:rsidRPr="00AD6AC0" w:rsidRDefault="00B539B3" w:rsidP="00B539B3">
      <w:pPr>
        <w:ind w:left="720"/>
        <w:rPr>
          <w:rFonts w:ascii="Inter" w:hAnsi="Inter" w:cs="Arial"/>
          <w:b/>
          <w:bCs/>
          <w:sz w:val="24"/>
          <w:szCs w:val="24"/>
        </w:rPr>
      </w:pPr>
      <w:r w:rsidRPr="00AD6AC0">
        <w:rPr>
          <w:rStyle w:val="Strong"/>
          <w:rFonts w:ascii="Inter" w:hAnsi="Inter" w:cs="Arial"/>
          <w:sz w:val="24"/>
          <w:szCs w:val="24"/>
        </w:rPr>
        <w:t xml:space="preserve"> </w:t>
      </w:r>
    </w:p>
    <w:p w14:paraId="7EEE6D17" w14:textId="71A6CD8E" w:rsidR="00301D4C" w:rsidRPr="00AD6AC0" w:rsidRDefault="00301D4C" w:rsidP="00121E0D">
      <w:pPr>
        <w:pStyle w:val="Header"/>
        <w:tabs>
          <w:tab w:val="clear" w:pos="4153"/>
          <w:tab w:val="clear" w:pos="8306"/>
        </w:tabs>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Scottish Exempting Degree</w:t>
      </w:r>
      <w:r w:rsidRPr="00AD6AC0">
        <w:rPr>
          <w:rFonts w:ascii="Inter" w:hAnsi="Inter" w:cs="Arial"/>
          <w:bCs/>
          <w:sz w:val="24"/>
          <w:szCs w:val="24"/>
        </w:rPr>
        <w:t>’</w:t>
      </w:r>
      <w:r w:rsidRPr="00AD6AC0">
        <w:rPr>
          <w:rFonts w:ascii="Inter" w:hAnsi="Inter" w:cs="Arial"/>
          <w:sz w:val="24"/>
          <w:szCs w:val="24"/>
        </w:rPr>
        <w:t xml:space="preserve"> </w:t>
      </w:r>
      <w:r w:rsidR="00474335" w:rsidRPr="00AD6AC0">
        <w:rPr>
          <w:rFonts w:ascii="Inter" w:hAnsi="Inter" w:cs="Arial"/>
          <w:sz w:val="24"/>
          <w:szCs w:val="24"/>
        </w:rPr>
        <w:t xml:space="preserve">means an undergraduate degree programme which incorporates the Foundation Outcomes for entry to </w:t>
      </w:r>
      <w:r w:rsidR="002D2526" w:rsidRPr="00AD6AC0">
        <w:rPr>
          <w:rFonts w:ascii="Inter" w:hAnsi="Inter" w:cs="Arial"/>
          <w:sz w:val="24"/>
          <w:szCs w:val="24"/>
        </w:rPr>
        <w:t xml:space="preserve">the </w:t>
      </w:r>
      <w:r w:rsidR="00474335" w:rsidRPr="00AD6AC0">
        <w:rPr>
          <w:rFonts w:ascii="Inter" w:hAnsi="Inter" w:cs="Arial"/>
          <w:sz w:val="24"/>
          <w:szCs w:val="24"/>
        </w:rPr>
        <w:t>PEAT 1</w:t>
      </w:r>
      <w:r w:rsidR="002D2526" w:rsidRPr="00AD6AC0">
        <w:rPr>
          <w:rFonts w:ascii="Inter" w:hAnsi="Inter" w:cs="Arial"/>
          <w:sz w:val="24"/>
          <w:szCs w:val="24"/>
        </w:rPr>
        <w:t xml:space="preserve"> stage of training</w:t>
      </w:r>
      <w:r w:rsidR="00474335" w:rsidRPr="00AD6AC0">
        <w:rPr>
          <w:rFonts w:ascii="Inter" w:hAnsi="Inter" w:cs="Arial"/>
          <w:sz w:val="24"/>
          <w:szCs w:val="24"/>
        </w:rPr>
        <w:t>.</w:t>
      </w:r>
    </w:p>
    <w:p w14:paraId="1BDBFD8C" w14:textId="77777777" w:rsidR="00301D4C" w:rsidRPr="00AD6AC0" w:rsidRDefault="00301D4C" w:rsidP="00D0700D">
      <w:pPr>
        <w:pStyle w:val="Header"/>
        <w:tabs>
          <w:tab w:val="clear" w:pos="4153"/>
          <w:tab w:val="clear" w:pos="8306"/>
        </w:tabs>
        <w:ind w:left="1418"/>
        <w:rPr>
          <w:rFonts w:ascii="Inter" w:hAnsi="Inter" w:cs="Arial"/>
          <w:sz w:val="24"/>
          <w:szCs w:val="24"/>
        </w:rPr>
      </w:pPr>
    </w:p>
    <w:p w14:paraId="619AB6CE" w14:textId="77777777" w:rsidR="00301D4C" w:rsidRPr="00AD6AC0" w:rsidRDefault="00301D4C" w:rsidP="00121E0D">
      <w:pPr>
        <w:pStyle w:val="Header"/>
        <w:tabs>
          <w:tab w:val="clear" w:pos="4153"/>
          <w:tab w:val="clear" w:pos="8306"/>
        </w:tabs>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Scottish Exempting Degree Accreditation Guidelines</w:t>
      </w:r>
      <w:r w:rsidRPr="00AD6AC0">
        <w:rPr>
          <w:rFonts w:ascii="Inter" w:hAnsi="Inter" w:cs="Arial"/>
          <w:sz w:val="24"/>
          <w:szCs w:val="24"/>
        </w:rPr>
        <w:t>’ are the equivalent guidelines to these guidelines, applicable to the Scottish Exempting Degree.</w:t>
      </w:r>
    </w:p>
    <w:p w14:paraId="3182F571" w14:textId="0BE4B1BA" w:rsidR="00301D4C" w:rsidRPr="00AD6AC0" w:rsidRDefault="00301D4C" w:rsidP="00D0700D">
      <w:pPr>
        <w:pStyle w:val="Header"/>
        <w:tabs>
          <w:tab w:val="clear" w:pos="4153"/>
          <w:tab w:val="clear" w:pos="8306"/>
        </w:tabs>
        <w:rPr>
          <w:rFonts w:ascii="Inter" w:hAnsi="Inter" w:cs="Arial"/>
          <w:sz w:val="24"/>
          <w:szCs w:val="24"/>
        </w:rPr>
      </w:pPr>
    </w:p>
    <w:p w14:paraId="39C04AB5" w14:textId="77777777" w:rsidR="00B539B3" w:rsidRPr="00AD6AC0" w:rsidRDefault="00B539B3" w:rsidP="00121E0D">
      <w:pPr>
        <w:ind w:firstLine="720"/>
        <w:rPr>
          <w:rFonts w:ascii="Inter" w:hAnsi="Inter" w:cs="Arial"/>
          <w:sz w:val="24"/>
          <w:szCs w:val="24"/>
        </w:rPr>
      </w:pPr>
      <w:r w:rsidRPr="00AD6AC0">
        <w:rPr>
          <w:rStyle w:val="Strong"/>
          <w:rFonts w:ascii="Inter" w:hAnsi="Inter" w:cs="Arial"/>
          <w:sz w:val="24"/>
          <w:szCs w:val="24"/>
        </w:rPr>
        <w:t>‘SCQF</w:t>
      </w:r>
      <w:r w:rsidRPr="00AD6AC0">
        <w:rPr>
          <w:rStyle w:val="Strong"/>
          <w:rFonts w:ascii="Inter" w:hAnsi="Inter" w:cs="Arial"/>
          <w:b w:val="0"/>
          <w:bCs w:val="0"/>
          <w:sz w:val="24"/>
          <w:szCs w:val="24"/>
        </w:rPr>
        <w:t>’</w:t>
      </w:r>
      <w:r w:rsidRPr="00AD6AC0">
        <w:rPr>
          <w:rStyle w:val="Strong"/>
          <w:rFonts w:ascii="Inter" w:hAnsi="Inter" w:cs="Arial"/>
          <w:sz w:val="24"/>
          <w:szCs w:val="24"/>
        </w:rPr>
        <w:t xml:space="preserve"> </w:t>
      </w:r>
      <w:r w:rsidRPr="00AD6AC0">
        <w:rPr>
          <w:rStyle w:val="Strong"/>
          <w:rFonts w:ascii="Inter" w:hAnsi="Inter" w:cs="Arial"/>
          <w:b w:val="0"/>
          <w:sz w:val="24"/>
          <w:szCs w:val="24"/>
        </w:rPr>
        <w:t>stands for the Scottish Credit and Qualifications Framework.</w:t>
      </w:r>
    </w:p>
    <w:p w14:paraId="5F82D8B4" w14:textId="77777777" w:rsidR="00B539B3" w:rsidRPr="00AD6AC0" w:rsidRDefault="00B539B3" w:rsidP="00D0700D">
      <w:pPr>
        <w:pStyle w:val="Header"/>
        <w:tabs>
          <w:tab w:val="clear" w:pos="4153"/>
          <w:tab w:val="clear" w:pos="8306"/>
        </w:tabs>
        <w:rPr>
          <w:rFonts w:ascii="Inter" w:hAnsi="Inter" w:cs="Arial"/>
          <w:sz w:val="24"/>
          <w:szCs w:val="24"/>
        </w:rPr>
      </w:pPr>
    </w:p>
    <w:p w14:paraId="3F438499" w14:textId="0B30592B" w:rsidR="00121E0D" w:rsidRPr="00AD6AC0" w:rsidRDefault="00301D4C" w:rsidP="00121E0D">
      <w:pPr>
        <w:ind w:left="720"/>
        <w:rPr>
          <w:rFonts w:ascii="Inter" w:hAnsi="Inter" w:cs="Arial"/>
          <w:sz w:val="24"/>
          <w:szCs w:val="24"/>
        </w:rPr>
      </w:pPr>
      <w:r w:rsidRPr="00AD6AC0">
        <w:rPr>
          <w:rFonts w:ascii="Inter" w:hAnsi="Inter" w:cs="Arial"/>
          <w:sz w:val="24"/>
          <w:szCs w:val="24"/>
        </w:rPr>
        <w:t>‘</w:t>
      </w:r>
      <w:r w:rsidRPr="00AD6AC0">
        <w:rPr>
          <w:rFonts w:ascii="Inter" w:hAnsi="Inter" w:cs="Arial"/>
          <w:b/>
          <w:sz w:val="24"/>
          <w:szCs w:val="24"/>
        </w:rPr>
        <w:t xml:space="preserve">Training </w:t>
      </w:r>
      <w:r w:rsidR="00A957D3" w:rsidRPr="00AD6AC0">
        <w:rPr>
          <w:rFonts w:ascii="Inter" w:hAnsi="Inter" w:cs="Arial"/>
          <w:b/>
          <w:sz w:val="24"/>
          <w:szCs w:val="24"/>
        </w:rPr>
        <w:t>Unit</w:t>
      </w:r>
      <w:r w:rsidR="00A957D3" w:rsidRPr="00AD6AC0">
        <w:rPr>
          <w:rFonts w:ascii="Inter" w:hAnsi="Inter" w:cs="Arial"/>
          <w:bCs/>
          <w:sz w:val="24"/>
          <w:szCs w:val="24"/>
        </w:rPr>
        <w:t>’</w:t>
      </w:r>
      <w:r w:rsidR="00A957D3" w:rsidRPr="00AD6AC0">
        <w:rPr>
          <w:rFonts w:ascii="Inter" w:hAnsi="Inter" w:cs="Arial"/>
          <w:sz w:val="24"/>
          <w:szCs w:val="24"/>
        </w:rPr>
        <w:t xml:space="preserve"> </w:t>
      </w:r>
      <w:r w:rsidRPr="00AD6AC0">
        <w:rPr>
          <w:rFonts w:ascii="Inter" w:hAnsi="Inter" w:cs="Arial"/>
          <w:sz w:val="24"/>
          <w:szCs w:val="24"/>
        </w:rPr>
        <w:t xml:space="preserve">means the firm or other organisation </w:t>
      </w:r>
      <w:r w:rsidR="00EA5D97" w:rsidRPr="00AD6AC0">
        <w:rPr>
          <w:rFonts w:ascii="Inter" w:hAnsi="Inter" w:cs="Arial"/>
          <w:sz w:val="24"/>
          <w:szCs w:val="24"/>
        </w:rPr>
        <w:t xml:space="preserve">providing or </w:t>
      </w:r>
      <w:r w:rsidRPr="00AD6AC0">
        <w:rPr>
          <w:rFonts w:ascii="Inter" w:hAnsi="Inter" w:cs="Arial"/>
          <w:sz w:val="24"/>
          <w:szCs w:val="24"/>
        </w:rPr>
        <w:t xml:space="preserve">capable of </w:t>
      </w:r>
      <w:r w:rsidR="00EA5D97" w:rsidRPr="00AD6AC0">
        <w:rPr>
          <w:rFonts w:ascii="Inter" w:hAnsi="Inter" w:cs="Arial"/>
          <w:sz w:val="24"/>
          <w:szCs w:val="24"/>
        </w:rPr>
        <w:t xml:space="preserve">providing </w:t>
      </w:r>
      <w:r w:rsidRPr="00AD6AC0">
        <w:rPr>
          <w:rFonts w:ascii="Inter" w:hAnsi="Inter" w:cs="Arial"/>
          <w:sz w:val="24"/>
          <w:szCs w:val="24"/>
        </w:rPr>
        <w:t>the PEAT 2 stage</w:t>
      </w:r>
      <w:r w:rsidR="00EA5D97" w:rsidRPr="00AD6AC0">
        <w:rPr>
          <w:rFonts w:ascii="Inter" w:hAnsi="Inter" w:cs="Arial"/>
          <w:sz w:val="24"/>
          <w:szCs w:val="24"/>
        </w:rPr>
        <w:t xml:space="preserve"> of training</w:t>
      </w:r>
      <w:r w:rsidRPr="00AD6AC0">
        <w:rPr>
          <w:rFonts w:ascii="Inter" w:hAnsi="Inter" w:cs="Arial"/>
          <w:sz w:val="24"/>
          <w:szCs w:val="24"/>
        </w:rPr>
        <w:t>.</w:t>
      </w:r>
    </w:p>
    <w:p w14:paraId="58D96C89" w14:textId="77777777" w:rsidR="00121E0D" w:rsidRPr="00AD6AC0" w:rsidRDefault="00121E0D">
      <w:pPr>
        <w:rPr>
          <w:rFonts w:ascii="Inter" w:hAnsi="Inter" w:cs="Arial"/>
          <w:sz w:val="24"/>
          <w:szCs w:val="24"/>
        </w:rPr>
      </w:pPr>
      <w:r w:rsidRPr="00AD6AC0">
        <w:rPr>
          <w:rFonts w:ascii="Inter" w:hAnsi="Inter" w:cs="Arial"/>
          <w:sz w:val="24"/>
          <w:szCs w:val="24"/>
        </w:rPr>
        <w:br w:type="page"/>
      </w:r>
    </w:p>
    <w:p w14:paraId="640ABE38" w14:textId="77777777" w:rsidR="00301D4C" w:rsidRPr="00AD6AC0" w:rsidRDefault="00301D4C" w:rsidP="00121E0D">
      <w:pPr>
        <w:ind w:left="720"/>
        <w:rPr>
          <w:rFonts w:ascii="Inter" w:hAnsi="Inter" w:cs="Arial"/>
          <w:sz w:val="24"/>
          <w:szCs w:val="24"/>
        </w:rPr>
      </w:pPr>
    </w:p>
    <w:p w14:paraId="65979078" w14:textId="77777777" w:rsidR="00D52312" w:rsidRPr="00AD6AC0" w:rsidRDefault="00D52312" w:rsidP="00FF464C">
      <w:pPr>
        <w:ind w:left="1440"/>
        <w:rPr>
          <w:rFonts w:ascii="Inter" w:hAnsi="Inter" w:cs="Arial"/>
          <w:sz w:val="24"/>
          <w:szCs w:val="24"/>
        </w:rPr>
      </w:pPr>
    </w:p>
    <w:p w14:paraId="2FBD6D99" w14:textId="032A9EE5" w:rsidR="006B56B3" w:rsidRPr="00AD6AC0" w:rsidRDefault="008F5334" w:rsidP="00121E0D">
      <w:pPr>
        <w:numPr>
          <w:ilvl w:val="1"/>
          <w:numId w:val="45"/>
        </w:numPr>
        <w:rPr>
          <w:rFonts w:ascii="Inter" w:hAnsi="Inter" w:cs="Arial"/>
          <w:b/>
          <w:bCs/>
          <w:sz w:val="24"/>
          <w:szCs w:val="24"/>
        </w:rPr>
      </w:pPr>
      <w:r>
        <w:rPr>
          <w:rFonts w:ascii="Inter" w:hAnsi="Inter" w:cs="Arial"/>
          <w:b/>
          <w:bCs/>
          <w:sz w:val="24"/>
          <w:szCs w:val="24"/>
        </w:rPr>
        <w:t xml:space="preserve"> </w:t>
      </w:r>
      <w:r w:rsidR="006B56B3" w:rsidRPr="00AD6AC0">
        <w:rPr>
          <w:rFonts w:ascii="Inter" w:hAnsi="Inter" w:cs="Arial"/>
          <w:b/>
          <w:bCs/>
          <w:sz w:val="24"/>
          <w:szCs w:val="24"/>
        </w:rPr>
        <w:t>Background</w:t>
      </w:r>
    </w:p>
    <w:p w14:paraId="112261FF" w14:textId="77777777" w:rsidR="006B56B3" w:rsidRPr="00AD6AC0" w:rsidRDefault="006B56B3" w:rsidP="00FF4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ter" w:hAnsi="Inter" w:cs="Arial"/>
          <w:sz w:val="24"/>
          <w:szCs w:val="24"/>
        </w:rPr>
      </w:pPr>
    </w:p>
    <w:p w14:paraId="63898996" w14:textId="241F8C41" w:rsidR="00444FBF" w:rsidRPr="00AD6AC0" w:rsidRDefault="00563E8F" w:rsidP="00D52312">
      <w:pPr>
        <w:ind w:left="1418" w:hanging="709"/>
        <w:rPr>
          <w:rFonts w:ascii="Inter" w:hAnsi="Inter" w:cs="Arial"/>
          <w:sz w:val="24"/>
          <w:szCs w:val="24"/>
        </w:rPr>
      </w:pPr>
      <w:r w:rsidRPr="00AD6AC0">
        <w:rPr>
          <w:rFonts w:ascii="Inter" w:hAnsi="Inter" w:cs="Arial"/>
          <w:sz w:val="24"/>
          <w:szCs w:val="24"/>
        </w:rPr>
        <w:t>1.</w:t>
      </w:r>
      <w:r w:rsidR="00DE6435" w:rsidRPr="00AD6AC0">
        <w:rPr>
          <w:rFonts w:ascii="Inter" w:hAnsi="Inter" w:cs="Arial"/>
          <w:sz w:val="24"/>
          <w:szCs w:val="24"/>
        </w:rPr>
        <w:t>3</w:t>
      </w:r>
      <w:r w:rsidRPr="00AD6AC0">
        <w:rPr>
          <w:rFonts w:ascii="Inter" w:hAnsi="Inter" w:cs="Arial"/>
          <w:sz w:val="24"/>
          <w:szCs w:val="24"/>
        </w:rPr>
        <w:t>.1</w:t>
      </w:r>
      <w:r w:rsidRPr="00AD6AC0">
        <w:rPr>
          <w:rFonts w:ascii="Inter" w:hAnsi="Inter" w:cs="Arial"/>
          <w:sz w:val="24"/>
          <w:szCs w:val="24"/>
        </w:rPr>
        <w:tab/>
      </w:r>
      <w:r w:rsidR="00CB08EA" w:rsidRPr="00AD6AC0">
        <w:rPr>
          <w:rFonts w:ascii="Inter" w:hAnsi="Inter" w:cs="Arial"/>
          <w:sz w:val="24"/>
          <w:szCs w:val="24"/>
        </w:rPr>
        <w:t xml:space="preserve">PEAT 1 is </w:t>
      </w:r>
      <w:r w:rsidR="00D43C82" w:rsidRPr="00AD6AC0">
        <w:rPr>
          <w:rFonts w:ascii="Inter" w:hAnsi="Inter" w:cs="Arial"/>
          <w:sz w:val="24"/>
          <w:szCs w:val="24"/>
        </w:rPr>
        <w:t xml:space="preserve">the usual </w:t>
      </w:r>
      <w:r w:rsidR="00CB08EA" w:rsidRPr="00AD6AC0">
        <w:rPr>
          <w:rFonts w:ascii="Inter" w:hAnsi="Inter" w:cs="Arial"/>
          <w:sz w:val="24"/>
          <w:szCs w:val="24"/>
        </w:rPr>
        <w:t>professional training</w:t>
      </w:r>
      <w:r w:rsidR="00271CA9" w:rsidRPr="00AD6AC0">
        <w:rPr>
          <w:rFonts w:ascii="Inter" w:hAnsi="Inter" w:cs="Arial"/>
          <w:sz w:val="24"/>
          <w:szCs w:val="24"/>
        </w:rPr>
        <w:t xml:space="preserve"> </w:t>
      </w:r>
      <w:r w:rsidR="00CB08EA" w:rsidRPr="00AD6AC0">
        <w:rPr>
          <w:rFonts w:ascii="Inter" w:hAnsi="Inter" w:cs="Arial"/>
          <w:sz w:val="24"/>
          <w:szCs w:val="24"/>
        </w:rPr>
        <w:t>programme for solicitors in Scotland</w:t>
      </w:r>
      <w:r w:rsidR="0068750F" w:rsidRPr="00AD6AC0">
        <w:rPr>
          <w:rFonts w:ascii="Inter" w:hAnsi="Inter" w:cs="Arial"/>
          <w:sz w:val="24"/>
          <w:szCs w:val="24"/>
        </w:rPr>
        <w:t xml:space="preserve">. </w:t>
      </w:r>
      <w:r w:rsidR="00B81119" w:rsidRPr="00AD6AC0">
        <w:rPr>
          <w:rFonts w:ascii="Inter" w:hAnsi="Inter" w:cs="Arial"/>
          <w:sz w:val="24"/>
          <w:szCs w:val="24"/>
        </w:rPr>
        <w:t>The</w:t>
      </w:r>
      <w:r w:rsidR="00EE1123" w:rsidRPr="00AD6AC0">
        <w:rPr>
          <w:rFonts w:ascii="Inter" w:hAnsi="Inter" w:cs="Arial"/>
          <w:sz w:val="24"/>
          <w:szCs w:val="24"/>
        </w:rPr>
        <w:t xml:space="preserve"> associated </w:t>
      </w:r>
      <w:r w:rsidR="00444FBF" w:rsidRPr="00AD6AC0">
        <w:rPr>
          <w:rFonts w:ascii="Inter" w:hAnsi="Inter" w:cs="Arial"/>
          <w:sz w:val="24"/>
          <w:szCs w:val="24"/>
        </w:rPr>
        <w:t xml:space="preserve">outcomes and standards </w:t>
      </w:r>
      <w:r w:rsidR="00B81119" w:rsidRPr="00AD6AC0">
        <w:rPr>
          <w:rFonts w:ascii="Inter" w:hAnsi="Inter" w:cs="Arial"/>
          <w:sz w:val="24"/>
          <w:szCs w:val="24"/>
        </w:rPr>
        <w:t xml:space="preserve">to this guidance have been amended </w:t>
      </w:r>
      <w:r w:rsidR="00444FBF" w:rsidRPr="00AD6AC0">
        <w:rPr>
          <w:rFonts w:ascii="Inter" w:hAnsi="Inter" w:cs="Arial"/>
          <w:sz w:val="24"/>
          <w:szCs w:val="24"/>
        </w:rPr>
        <w:t>follow</w:t>
      </w:r>
      <w:r w:rsidR="00EE1123" w:rsidRPr="00AD6AC0">
        <w:rPr>
          <w:rFonts w:ascii="Inter" w:hAnsi="Inter" w:cs="Arial"/>
          <w:sz w:val="24"/>
          <w:szCs w:val="24"/>
        </w:rPr>
        <w:t>ed</w:t>
      </w:r>
      <w:r w:rsidR="00444FBF" w:rsidRPr="00AD6AC0">
        <w:rPr>
          <w:rFonts w:ascii="Inter" w:hAnsi="Inter" w:cs="Arial"/>
          <w:sz w:val="24"/>
          <w:szCs w:val="24"/>
        </w:rPr>
        <w:t xml:space="preserve"> </w:t>
      </w:r>
      <w:r w:rsidR="00EE1123" w:rsidRPr="00AD6AC0">
        <w:rPr>
          <w:rFonts w:ascii="Inter" w:hAnsi="Inter" w:cs="Arial"/>
          <w:sz w:val="24"/>
          <w:szCs w:val="24"/>
        </w:rPr>
        <w:t xml:space="preserve">public </w:t>
      </w:r>
      <w:r w:rsidR="00444FBF" w:rsidRPr="00AD6AC0">
        <w:rPr>
          <w:rFonts w:ascii="Inter" w:hAnsi="Inter" w:cs="Arial"/>
          <w:sz w:val="24"/>
          <w:szCs w:val="24"/>
        </w:rPr>
        <w:t xml:space="preserve">consultation in 2018/19 and </w:t>
      </w:r>
      <w:r w:rsidR="00B81119" w:rsidRPr="00AD6AC0">
        <w:rPr>
          <w:rFonts w:ascii="Inter" w:hAnsi="Inter" w:cs="Arial"/>
          <w:sz w:val="24"/>
          <w:szCs w:val="24"/>
        </w:rPr>
        <w:t xml:space="preserve">will be </w:t>
      </w:r>
      <w:r w:rsidR="00444FBF" w:rsidRPr="00AD6AC0">
        <w:rPr>
          <w:rFonts w:ascii="Inter" w:hAnsi="Inter" w:cs="Arial"/>
          <w:sz w:val="24"/>
          <w:szCs w:val="24"/>
        </w:rPr>
        <w:t xml:space="preserve">introduced </w:t>
      </w:r>
      <w:r w:rsidR="00EE1123" w:rsidRPr="00AD6AC0">
        <w:rPr>
          <w:rFonts w:ascii="Inter" w:hAnsi="Inter" w:cs="Arial"/>
          <w:sz w:val="24"/>
          <w:szCs w:val="24"/>
        </w:rPr>
        <w:t xml:space="preserve">for academic year </w:t>
      </w:r>
      <w:r w:rsidR="00444FBF" w:rsidRPr="00AD6AC0">
        <w:rPr>
          <w:rFonts w:ascii="Inter" w:hAnsi="Inter" w:cs="Arial"/>
          <w:sz w:val="24"/>
          <w:szCs w:val="24"/>
        </w:rPr>
        <w:t>2020/21.</w:t>
      </w:r>
    </w:p>
    <w:p w14:paraId="0DEE9672" w14:textId="77777777" w:rsidR="006B56B3" w:rsidRPr="00AD6AC0" w:rsidRDefault="006B56B3" w:rsidP="00D0700D">
      <w:pPr>
        <w:widowControl w:val="0"/>
        <w:tabs>
          <w:tab w:val="left" w:pos="560"/>
          <w:tab w:val="left" w:pos="1120"/>
          <w:tab w:val="left" w:pos="2268"/>
          <w:tab w:val="left" w:pos="2800"/>
          <w:tab w:val="left" w:pos="3360"/>
          <w:tab w:val="left" w:pos="3920"/>
          <w:tab w:val="left" w:pos="4480"/>
          <w:tab w:val="left" w:pos="5040"/>
          <w:tab w:val="left" w:pos="5600"/>
          <w:tab w:val="left" w:pos="6160"/>
          <w:tab w:val="left" w:pos="6720"/>
        </w:tabs>
        <w:autoSpaceDE w:val="0"/>
        <w:autoSpaceDN w:val="0"/>
        <w:adjustRightInd w:val="0"/>
        <w:ind w:left="2268" w:hanging="2268"/>
        <w:rPr>
          <w:rFonts w:ascii="Inter" w:hAnsi="Inter" w:cs="Arial"/>
          <w:color w:val="000000"/>
          <w:sz w:val="24"/>
          <w:szCs w:val="24"/>
          <w:lang w:val="en-US"/>
        </w:rPr>
      </w:pPr>
    </w:p>
    <w:p w14:paraId="150E4864" w14:textId="429D0C94" w:rsidR="00374202" w:rsidRPr="00AD6AC0" w:rsidRDefault="004F260F" w:rsidP="006B56B3">
      <w:pPr>
        <w:widowControl w:val="0"/>
        <w:tabs>
          <w:tab w:val="left" w:pos="560"/>
          <w:tab w:val="left" w:pos="1134"/>
          <w:tab w:val="left" w:pos="1418"/>
          <w:tab w:val="left" w:pos="2800"/>
          <w:tab w:val="left" w:pos="3360"/>
          <w:tab w:val="left" w:pos="3920"/>
          <w:tab w:val="left" w:pos="4480"/>
          <w:tab w:val="left" w:pos="5040"/>
          <w:tab w:val="left" w:pos="5600"/>
          <w:tab w:val="left" w:pos="6160"/>
          <w:tab w:val="left" w:pos="6720"/>
        </w:tabs>
        <w:autoSpaceDE w:val="0"/>
        <w:autoSpaceDN w:val="0"/>
        <w:adjustRightInd w:val="0"/>
        <w:ind w:left="1418" w:hanging="709"/>
        <w:rPr>
          <w:rFonts w:ascii="Inter" w:hAnsi="Inter" w:cs="Arial"/>
          <w:sz w:val="24"/>
          <w:szCs w:val="24"/>
        </w:rPr>
      </w:pPr>
      <w:r w:rsidRPr="00AD6AC0">
        <w:rPr>
          <w:rFonts w:ascii="Inter" w:hAnsi="Inter" w:cs="Arial"/>
          <w:color w:val="000000"/>
          <w:sz w:val="24"/>
          <w:szCs w:val="24"/>
          <w:lang w:val="en-US"/>
        </w:rPr>
        <w:t>1.</w:t>
      </w:r>
      <w:r w:rsidR="00DE6435" w:rsidRPr="00AD6AC0">
        <w:rPr>
          <w:rFonts w:ascii="Inter" w:hAnsi="Inter" w:cs="Arial"/>
          <w:color w:val="000000"/>
          <w:sz w:val="24"/>
          <w:szCs w:val="24"/>
          <w:lang w:val="en-US"/>
        </w:rPr>
        <w:t>3</w:t>
      </w:r>
      <w:r w:rsidRPr="00AD6AC0">
        <w:rPr>
          <w:rFonts w:ascii="Inter" w:hAnsi="Inter" w:cs="Arial"/>
          <w:color w:val="000000"/>
          <w:sz w:val="24"/>
          <w:szCs w:val="24"/>
          <w:lang w:val="en-US"/>
        </w:rPr>
        <w:t>.2</w:t>
      </w:r>
      <w:r w:rsidR="006B56B3" w:rsidRPr="00AD6AC0">
        <w:rPr>
          <w:rFonts w:ascii="Inter" w:hAnsi="Inter" w:cs="Arial"/>
          <w:color w:val="000000"/>
          <w:sz w:val="24"/>
          <w:szCs w:val="24"/>
          <w:lang w:val="en-US"/>
        </w:rPr>
        <w:t xml:space="preserve">   </w:t>
      </w:r>
      <w:r w:rsidRPr="00AD6AC0">
        <w:rPr>
          <w:rFonts w:ascii="Inter" w:hAnsi="Inter" w:cs="Arial"/>
          <w:sz w:val="24"/>
          <w:szCs w:val="24"/>
        </w:rPr>
        <w:t>Vocational training</w:t>
      </w:r>
      <w:r w:rsidR="00643E9A" w:rsidRPr="00AD6AC0">
        <w:rPr>
          <w:rFonts w:ascii="Inter" w:hAnsi="Inter" w:cs="Arial"/>
          <w:sz w:val="24"/>
          <w:szCs w:val="24"/>
        </w:rPr>
        <w:t xml:space="preserve"> is</w:t>
      </w:r>
      <w:r w:rsidR="00CB08EA" w:rsidRPr="00AD6AC0">
        <w:rPr>
          <w:rFonts w:ascii="Inter" w:hAnsi="Inter" w:cs="Arial"/>
          <w:sz w:val="24"/>
          <w:szCs w:val="24"/>
        </w:rPr>
        <w:t xml:space="preserve"> required between the</w:t>
      </w:r>
      <w:r w:rsidRPr="00AD6AC0">
        <w:rPr>
          <w:rFonts w:ascii="Inter" w:hAnsi="Inter" w:cs="Arial"/>
          <w:sz w:val="24"/>
          <w:szCs w:val="24"/>
        </w:rPr>
        <w:t xml:space="preserve"> academic stage</w:t>
      </w:r>
      <w:r w:rsidR="00D46002" w:rsidRPr="00AD6AC0">
        <w:rPr>
          <w:rFonts w:ascii="Inter" w:hAnsi="Inter" w:cs="Arial"/>
          <w:sz w:val="24"/>
          <w:szCs w:val="24"/>
        </w:rPr>
        <w:t xml:space="preserve"> </w:t>
      </w:r>
      <w:r w:rsidR="00B306F8" w:rsidRPr="00AD6AC0">
        <w:rPr>
          <w:rFonts w:ascii="Inter" w:hAnsi="Inter" w:cs="Arial"/>
          <w:sz w:val="24"/>
          <w:szCs w:val="24"/>
        </w:rPr>
        <w:t>(</w:t>
      </w:r>
      <w:r w:rsidR="006B56B3" w:rsidRPr="00AD6AC0">
        <w:rPr>
          <w:rFonts w:ascii="Inter" w:hAnsi="Inter" w:cs="Arial"/>
          <w:sz w:val="24"/>
          <w:szCs w:val="24"/>
        </w:rPr>
        <w:t xml:space="preserve">the </w:t>
      </w:r>
      <w:r w:rsidR="00CB08EA" w:rsidRPr="00AD6AC0">
        <w:rPr>
          <w:rFonts w:ascii="Inter" w:hAnsi="Inter" w:cs="Arial"/>
          <w:sz w:val="24"/>
          <w:szCs w:val="24"/>
        </w:rPr>
        <w:t xml:space="preserve">Foundation </w:t>
      </w:r>
      <w:r w:rsidR="00A87C52" w:rsidRPr="00AD6AC0">
        <w:rPr>
          <w:rFonts w:ascii="Inter" w:hAnsi="Inter" w:cs="Arial"/>
          <w:sz w:val="24"/>
          <w:szCs w:val="24"/>
        </w:rPr>
        <w:t>Programme</w:t>
      </w:r>
      <w:r w:rsidR="00B306F8" w:rsidRPr="00AD6AC0">
        <w:rPr>
          <w:rFonts w:ascii="Inter" w:hAnsi="Inter" w:cs="Arial"/>
          <w:sz w:val="24"/>
          <w:szCs w:val="24"/>
        </w:rPr>
        <w:t>)</w:t>
      </w:r>
      <w:r w:rsidR="00410504" w:rsidRPr="00AD6AC0">
        <w:rPr>
          <w:rFonts w:ascii="Inter" w:hAnsi="Inter" w:cs="Arial"/>
          <w:sz w:val="24"/>
          <w:szCs w:val="24"/>
        </w:rPr>
        <w:t xml:space="preserve"> </w:t>
      </w:r>
      <w:r w:rsidR="00CB08EA" w:rsidRPr="00AD6AC0">
        <w:rPr>
          <w:rFonts w:ascii="Inter" w:hAnsi="Inter" w:cs="Arial"/>
          <w:sz w:val="24"/>
          <w:szCs w:val="24"/>
        </w:rPr>
        <w:t>and the workplace environment</w:t>
      </w:r>
      <w:r w:rsidR="00A87C52" w:rsidRPr="00AD6AC0">
        <w:rPr>
          <w:rFonts w:ascii="Inter" w:hAnsi="Inter" w:cs="Arial"/>
          <w:sz w:val="24"/>
          <w:szCs w:val="24"/>
        </w:rPr>
        <w:t xml:space="preserve"> of PEAT 2 </w:t>
      </w:r>
      <w:r w:rsidR="00CB08EA" w:rsidRPr="00AD6AC0">
        <w:rPr>
          <w:rFonts w:ascii="Inter" w:hAnsi="Inter" w:cs="Arial"/>
          <w:sz w:val="24"/>
          <w:szCs w:val="24"/>
        </w:rPr>
        <w:t>which establish</w:t>
      </w:r>
      <w:r w:rsidR="00374202" w:rsidRPr="00AD6AC0">
        <w:rPr>
          <w:rFonts w:ascii="Inter" w:hAnsi="Inter" w:cs="Arial"/>
          <w:sz w:val="24"/>
          <w:szCs w:val="24"/>
        </w:rPr>
        <w:t>es</w:t>
      </w:r>
      <w:r w:rsidR="00CB08EA" w:rsidRPr="00AD6AC0">
        <w:rPr>
          <w:rFonts w:ascii="Inter" w:hAnsi="Inter" w:cs="Arial"/>
          <w:sz w:val="24"/>
          <w:szCs w:val="24"/>
        </w:rPr>
        <w:t xml:space="preserve"> the </w:t>
      </w:r>
      <w:r w:rsidR="00003C62" w:rsidRPr="00AD6AC0">
        <w:rPr>
          <w:rFonts w:ascii="Inter" w:hAnsi="Inter" w:cs="Arial"/>
          <w:sz w:val="24"/>
          <w:szCs w:val="24"/>
        </w:rPr>
        <w:t>knowledge, skills, values</w:t>
      </w:r>
      <w:r w:rsidR="00CB08EA" w:rsidRPr="00AD6AC0">
        <w:rPr>
          <w:rFonts w:ascii="Inter" w:hAnsi="Inter" w:cs="Arial"/>
          <w:sz w:val="24"/>
          <w:szCs w:val="24"/>
        </w:rPr>
        <w:t xml:space="preserve"> </w:t>
      </w:r>
      <w:r w:rsidR="00444FBF" w:rsidRPr="00AD6AC0">
        <w:rPr>
          <w:rFonts w:ascii="Inter" w:hAnsi="Inter" w:cs="Arial"/>
          <w:sz w:val="24"/>
          <w:szCs w:val="24"/>
        </w:rPr>
        <w:t xml:space="preserve">and context </w:t>
      </w:r>
      <w:r w:rsidR="00CB08EA" w:rsidRPr="00AD6AC0">
        <w:rPr>
          <w:rFonts w:ascii="Inter" w:hAnsi="Inter" w:cs="Arial"/>
          <w:sz w:val="24"/>
          <w:szCs w:val="24"/>
        </w:rPr>
        <w:t xml:space="preserve">required for </w:t>
      </w:r>
      <w:r w:rsidR="00374202" w:rsidRPr="00AD6AC0">
        <w:rPr>
          <w:rFonts w:ascii="Inter" w:hAnsi="Inter" w:cs="Arial"/>
          <w:sz w:val="24"/>
          <w:szCs w:val="24"/>
        </w:rPr>
        <w:t>work as a trainee solicitor</w:t>
      </w:r>
      <w:r w:rsidR="006B1FFC" w:rsidRPr="00AD6AC0">
        <w:rPr>
          <w:rFonts w:ascii="Inter" w:hAnsi="Inter" w:cs="Arial"/>
          <w:sz w:val="24"/>
          <w:szCs w:val="24"/>
        </w:rPr>
        <w:t xml:space="preserve">, and ultimately </w:t>
      </w:r>
      <w:r w:rsidR="00CB08EA" w:rsidRPr="00AD6AC0">
        <w:rPr>
          <w:rFonts w:ascii="Inter" w:hAnsi="Inter" w:cs="Arial"/>
          <w:sz w:val="24"/>
          <w:szCs w:val="24"/>
        </w:rPr>
        <w:t>practice as a solicitor in Scotland</w:t>
      </w:r>
      <w:r w:rsidRPr="00AD6AC0">
        <w:rPr>
          <w:rFonts w:ascii="Inter" w:hAnsi="Inter" w:cs="Arial"/>
          <w:sz w:val="24"/>
          <w:szCs w:val="24"/>
        </w:rPr>
        <w:t>.</w:t>
      </w:r>
    </w:p>
    <w:p w14:paraId="5FFBE7E9" w14:textId="77777777" w:rsidR="00B23733" w:rsidRPr="00AD6AC0" w:rsidRDefault="00B23733" w:rsidP="00D0700D">
      <w:pPr>
        <w:widowControl w:val="0"/>
        <w:tabs>
          <w:tab w:val="left" w:pos="560"/>
          <w:tab w:val="left" w:pos="1120"/>
          <w:tab w:val="left" w:pos="2268"/>
          <w:tab w:val="left" w:pos="2800"/>
          <w:tab w:val="left" w:pos="3360"/>
          <w:tab w:val="left" w:pos="3920"/>
          <w:tab w:val="left" w:pos="4480"/>
          <w:tab w:val="left" w:pos="5040"/>
          <w:tab w:val="left" w:pos="5600"/>
          <w:tab w:val="left" w:pos="6160"/>
          <w:tab w:val="left" w:pos="6720"/>
        </w:tabs>
        <w:autoSpaceDE w:val="0"/>
        <w:autoSpaceDN w:val="0"/>
        <w:adjustRightInd w:val="0"/>
        <w:ind w:left="2268" w:hanging="2268"/>
        <w:rPr>
          <w:rFonts w:ascii="Inter" w:hAnsi="Inter" w:cs="Arial"/>
          <w:color w:val="000000"/>
          <w:sz w:val="24"/>
          <w:szCs w:val="24"/>
          <w:lang w:val="en-US"/>
        </w:rPr>
      </w:pPr>
    </w:p>
    <w:p w14:paraId="5DFCCFB4" w14:textId="377F8383" w:rsidR="00CB08EA" w:rsidRPr="00AD6AC0" w:rsidRDefault="00563E8F" w:rsidP="006B56B3">
      <w:pPr>
        <w:ind w:left="1418" w:hanging="709"/>
        <w:rPr>
          <w:rFonts w:ascii="Inter" w:hAnsi="Inter" w:cs="Arial"/>
          <w:sz w:val="24"/>
          <w:szCs w:val="24"/>
        </w:rPr>
      </w:pPr>
      <w:r w:rsidRPr="00AD6AC0">
        <w:rPr>
          <w:rFonts w:ascii="Inter" w:hAnsi="Inter" w:cs="Arial"/>
          <w:sz w:val="24"/>
          <w:szCs w:val="24"/>
        </w:rPr>
        <w:t>1.</w:t>
      </w:r>
      <w:r w:rsidR="00DE6435" w:rsidRPr="00AD6AC0">
        <w:rPr>
          <w:rFonts w:ascii="Inter" w:hAnsi="Inter" w:cs="Arial"/>
          <w:sz w:val="24"/>
          <w:szCs w:val="24"/>
        </w:rPr>
        <w:t>3</w:t>
      </w:r>
      <w:r w:rsidRPr="00AD6AC0">
        <w:rPr>
          <w:rFonts w:ascii="Inter" w:hAnsi="Inter" w:cs="Arial"/>
          <w:sz w:val="24"/>
          <w:szCs w:val="24"/>
        </w:rPr>
        <w:t>.3</w:t>
      </w:r>
      <w:r w:rsidRPr="00AD6AC0">
        <w:rPr>
          <w:rFonts w:ascii="Inter" w:hAnsi="Inter" w:cs="Arial"/>
          <w:sz w:val="24"/>
          <w:szCs w:val="24"/>
        </w:rPr>
        <w:tab/>
      </w:r>
      <w:r w:rsidR="009D0715" w:rsidRPr="00AD6AC0">
        <w:rPr>
          <w:rFonts w:ascii="Inter" w:hAnsi="Inter" w:cs="Arial"/>
          <w:sz w:val="24"/>
          <w:szCs w:val="24"/>
        </w:rPr>
        <w:t xml:space="preserve">The Scottish Exempting Degree represents a means by which the Foundation </w:t>
      </w:r>
      <w:r w:rsidR="00A87C52" w:rsidRPr="00AD6AC0">
        <w:rPr>
          <w:rFonts w:ascii="Inter" w:hAnsi="Inter" w:cs="Arial"/>
          <w:sz w:val="24"/>
          <w:szCs w:val="24"/>
        </w:rPr>
        <w:t xml:space="preserve">Programme </w:t>
      </w:r>
      <w:r w:rsidR="00277EBE" w:rsidRPr="00AD6AC0">
        <w:rPr>
          <w:rFonts w:ascii="Inter" w:hAnsi="Inter" w:cs="Arial"/>
          <w:sz w:val="24"/>
          <w:szCs w:val="24"/>
        </w:rPr>
        <w:t xml:space="preserve">may be achieved. </w:t>
      </w:r>
      <w:r w:rsidRPr="00AD6AC0">
        <w:rPr>
          <w:rFonts w:ascii="Inter" w:hAnsi="Inter" w:cs="Arial"/>
          <w:sz w:val="24"/>
          <w:szCs w:val="24"/>
        </w:rPr>
        <w:t>Flexible</w:t>
      </w:r>
      <w:r w:rsidR="00A87C52" w:rsidRPr="00AD6AC0">
        <w:rPr>
          <w:rFonts w:ascii="Inter" w:hAnsi="Inter" w:cs="Arial"/>
          <w:sz w:val="24"/>
          <w:szCs w:val="24"/>
        </w:rPr>
        <w:t xml:space="preserve"> </w:t>
      </w:r>
      <w:r w:rsidRPr="00AD6AC0">
        <w:rPr>
          <w:rFonts w:ascii="Inter" w:hAnsi="Inter" w:cs="Arial"/>
          <w:sz w:val="24"/>
          <w:szCs w:val="24"/>
        </w:rPr>
        <w:t xml:space="preserve">options for the </w:t>
      </w:r>
      <w:r w:rsidR="000A3B29" w:rsidRPr="00AD6AC0">
        <w:rPr>
          <w:rFonts w:ascii="Inter" w:hAnsi="Inter" w:cs="Arial"/>
          <w:sz w:val="24"/>
          <w:szCs w:val="24"/>
        </w:rPr>
        <w:t>Scottish Exempting Degree</w:t>
      </w:r>
      <w:r w:rsidR="00E05A4B" w:rsidRPr="00AD6AC0">
        <w:rPr>
          <w:rFonts w:ascii="Inter" w:hAnsi="Inter" w:cs="Arial"/>
          <w:sz w:val="24"/>
          <w:szCs w:val="24"/>
        </w:rPr>
        <w:t xml:space="preserve"> </w:t>
      </w:r>
      <w:r w:rsidR="000A3B29" w:rsidRPr="00AD6AC0">
        <w:rPr>
          <w:rFonts w:ascii="Inter" w:hAnsi="Inter" w:cs="Arial"/>
          <w:sz w:val="24"/>
          <w:szCs w:val="24"/>
        </w:rPr>
        <w:t>will mean that t</w:t>
      </w:r>
      <w:r w:rsidR="00CB08EA" w:rsidRPr="00AD6AC0">
        <w:rPr>
          <w:rFonts w:ascii="Inter" w:hAnsi="Inter" w:cs="Arial"/>
          <w:sz w:val="24"/>
          <w:szCs w:val="24"/>
        </w:rPr>
        <w:t>here will be</w:t>
      </w:r>
      <w:r w:rsidR="005F4369" w:rsidRPr="00AD6AC0">
        <w:rPr>
          <w:rFonts w:ascii="Inter" w:hAnsi="Inter" w:cs="Arial"/>
          <w:sz w:val="24"/>
          <w:szCs w:val="24"/>
        </w:rPr>
        <w:t xml:space="preserve"> a</w:t>
      </w:r>
      <w:r w:rsidR="00CB08EA" w:rsidRPr="00AD6AC0">
        <w:rPr>
          <w:rFonts w:ascii="Inter" w:hAnsi="Inter" w:cs="Arial"/>
          <w:sz w:val="24"/>
          <w:szCs w:val="24"/>
        </w:rPr>
        <w:t xml:space="preserve"> wide variation in the forms of study undertaken in the </w:t>
      </w:r>
      <w:r w:rsidR="004F260F" w:rsidRPr="00AD6AC0">
        <w:rPr>
          <w:rFonts w:ascii="Inter" w:hAnsi="Inter" w:cs="Arial"/>
          <w:sz w:val="24"/>
          <w:szCs w:val="24"/>
        </w:rPr>
        <w:t xml:space="preserve">Scottish Exempting Degree. </w:t>
      </w:r>
      <w:r w:rsidR="006B1FFC" w:rsidRPr="00AD6AC0">
        <w:rPr>
          <w:rFonts w:ascii="Inter" w:hAnsi="Inter" w:cs="Arial"/>
          <w:sz w:val="24"/>
          <w:szCs w:val="24"/>
        </w:rPr>
        <w:t xml:space="preserve">The </w:t>
      </w:r>
      <w:r w:rsidRPr="00AD6AC0">
        <w:rPr>
          <w:rFonts w:ascii="Inter" w:hAnsi="Inter" w:cs="Arial"/>
          <w:sz w:val="24"/>
          <w:szCs w:val="24"/>
        </w:rPr>
        <w:t>Scottish Exempting Degree</w:t>
      </w:r>
      <w:r w:rsidR="00374202" w:rsidRPr="00AD6AC0">
        <w:rPr>
          <w:rFonts w:ascii="Inter" w:hAnsi="Inter" w:cs="Arial"/>
          <w:sz w:val="24"/>
          <w:szCs w:val="24"/>
        </w:rPr>
        <w:t xml:space="preserve"> will continue to be </w:t>
      </w:r>
      <w:r w:rsidR="006B1FFC" w:rsidRPr="00AD6AC0">
        <w:rPr>
          <w:rFonts w:ascii="Inter" w:hAnsi="Inter" w:cs="Arial"/>
          <w:sz w:val="24"/>
          <w:szCs w:val="24"/>
        </w:rPr>
        <w:t xml:space="preserve">a liberal arts degree which </w:t>
      </w:r>
      <w:r w:rsidR="00374202" w:rsidRPr="00AD6AC0">
        <w:rPr>
          <w:rFonts w:ascii="Inter" w:hAnsi="Inter" w:cs="Arial"/>
          <w:sz w:val="24"/>
          <w:szCs w:val="24"/>
        </w:rPr>
        <w:t xml:space="preserve">also </w:t>
      </w:r>
      <w:r w:rsidR="00CA56B7" w:rsidRPr="00AD6AC0">
        <w:rPr>
          <w:rFonts w:ascii="Inter" w:hAnsi="Inter" w:cs="Arial"/>
          <w:sz w:val="24"/>
          <w:szCs w:val="24"/>
        </w:rPr>
        <w:t xml:space="preserve">meets </w:t>
      </w:r>
      <w:r w:rsidR="006B1FFC" w:rsidRPr="00AD6AC0">
        <w:rPr>
          <w:rFonts w:ascii="Inter" w:hAnsi="Inter" w:cs="Arial"/>
          <w:sz w:val="24"/>
          <w:szCs w:val="24"/>
        </w:rPr>
        <w:t xml:space="preserve">the </w:t>
      </w:r>
      <w:r w:rsidR="00EA5D97" w:rsidRPr="00AD6AC0">
        <w:rPr>
          <w:rFonts w:ascii="Inter" w:hAnsi="Inter" w:cs="Arial"/>
          <w:sz w:val="24"/>
          <w:szCs w:val="24"/>
        </w:rPr>
        <w:t xml:space="preserve">Foundation </w:t>
      </w:r>
      <w:r w:rsidR="00BB1C0A" w:rsidRPr="00AD6AC0">
        <w:rPr>
          <w:rFonts w:ascii="Inter" w:hAnsi="Inter" w:cs="Arial"/>
          <w:sz w:val="24"/>
          <w:szCs w:val="24"/>
        </w:rPr>
        <w:t>Outcomes for entry to PEAT 1</w:t>
      </w:r>
      <w:r w:rsidR="004F260F" w:rsidRPr="00AD6AC0">
        <w:rPr>
          <w:rFonts w:ascii="Inter" w:hAnsi="Inter" w:cs="Arial"/>
          <w:sz w:val="24"/>
          <w:szCs w:val="24"/>
        </w:rPr>
        <w:t>.</w:t>
      </w:r>
      <w:r w:rsidR="00E05A4B" w:rsidRPr="00AD6AC0">
        <w:rPr>
          <w:rFonts w:ascii="Inter" w:hAnsi="Inter" w:cs="Arial"/>
          <w:sz w:val="24"/>
          <w:szCs w:val="24"/>
        </w:rPr>
        <w:t xml:space="preserve"> </w:t>
      </w:r>
      <w:r w:rsidR="00CB08EA" w:rsidRPr="00AD6AC0">
        <w:rPr>
          <w:rFonts w:ascii="Inter" w:hAnsi="Inter" w:cs="Arial"/>
          <w:sz w:val="24"/>
          <w:szCs w:val="24"/>
        </w:rPr>
        <w:t xml:space="preserve">PEAT 1 </w:t>
      </w:r>
      <w:r w:rsidR="00DC7F5F" w:rsidRPr="00AD6AC0">
        <w:rPr>
          <w:rFonts w:ascii="Inter" w:hAnsi="Inter" w:cs="Arial"/>
          <w:sz w:val="24"/>
          <w:szCs w:val="24"/>
        </w:rPr>
        <w:t xml:space="preserve">is </w:t>
      </w:r>
      <w:r w:rsidR="00CB08EA" w:rsidRPr="00AD6AC0">
        <w:rPr>
          <w:rFonts w:ascii="Inter" w:hAnsi="Inter" w:cs="Arial"/>
          <w:sz w:val="24"/>
          <w:szCs w:val="24"/>
        </w:rPr>
        <w:t>a more standardi</w:t>
      </w:r>
      <w:r w:rsidR="00CA56B7" w:rsidRPr="00AD6AC0">
        <w:rPr>
          <w:rFonts w:ascii="Inter" w:hAnsi="Inter" w:cs="Arial"/>
          <w:sz w:val="24"/>
          <w:szCs w:val="24"/>
        </w:rPr>
        <w:t>s</w:t>
      </w:r>
      <w:r w:rsidR="00CB08EA" w:rsidRPr="00AD6AC0">
        <w:rPr>
          <w:rFonts w:ascii="Inter" w:hAnsi="Inter" w:cs="Arial"/>
          <w:sz w:val="24"/>
          <w:szCs w:val="24"/>
        </w:rPr>
        <w:t>ed form of professional education</w:t>
      </w:r>
      <w:r w:rsidR="00B70DAF" w:rsidRPr="00AD6AC0">
        <w:rPr>
          <w:rFonts w:ascii="Inter" w:hAnsi="Inter" w:cs="Arial"/>
          <w:sz w:val="24"/>
          <w:szCs w:val="24"/>
        </w:rPr>
        <w:t>, regardless of the undergraduate study undertaken</w:t>
      </w:r>
      <w:r w:rsidR="00374202" w:rsidRPr="00AD6AC0">
        <w:rPr>
          <w:rFonts w:ascii="Inter" w:hAnsi="Inter" w:cs="Arial"/>
          <w:sz w:val="24"/>
          <w:szCs w:val="24"/>
        </w:rPr>
        <w:t>, in preparation for the work-based period of training as a solicitor</w:t>
      </w:r>
      <w:r w:rsidR="00B23733" w:rsidRPr="00AD6AC0">
        <w:rPr>
          <w:rFonts w:ascii="Inter" w:hAnsi="Inter" w:cs="Arial"/>
          <w:sz w:val="24"/>
          <w:szCs w:val="24"/>
        </w:rPr>
        <w:t>, PEAT 2</w:t>
      </w:r>
      <w:r w:rsidR="00374202" w:rsidRPr="00AD6AC0">
        <w:rPr>
          <w:rFonts w:ascii="Inter" w:hAnsi="Inter" w:cs="Arial"/>
          <w:sz w:val="24"/>
          <w:szCs w:val="24"/>
        </w:rPr>
        <w:t>.</w:t>
      </w:r>
    </w:p>
    <w:p w14:paraId="46B9021C" w14:textId="77777777" w:rsidR="00CB08EA" w:rsidRPr="00AD6AC0" w:rsidRDefault="00CB08EA" w:rsidP="00FF464C">
      <w:pPr>
        <w:ind w:left="2154" w:hanging="714"/>
        <w:rPr>
          <w:rFonts w:ascii="Inter" w:hAnsi="Inter" w:cs="Arial"/>
          <w:sz w:val="24"/>
          <w:szCs w:val="24"/>
        </w:rPr>
      </w:pPr>
    </w:p>
    <w:p w14:paraId="4292BE38" w14:textId="151E7529" w:rsidR="006B56B3" w:rsidRPr="00AD6AC0" w:rsidRDefault="008F5334" w:rsidP="00121E0D">
      <w:pPr>
        <w:numPr>
          <w:ilvl w:val="1"/>
          <w:numId w:val="45"/>
        </w:numPr>
        <w:tabs>
          <w:tab w:val="clear" w:pos="720"/>
        </w:tabs>
        <w:ind w:left="709" w:hanging="349"/>
        <w:rPr>
          <w:rFonts w:ascii="Inter" w:hAnsi="Inter" w:cs="Arial"/>
          <w:b/>
          <w:bCs/>
          <w:sz w:val="24"/>
          <w:szCs w:val="24"/>
        </w:rPr>
      </w:pPr>
      <w:r>
        <w:rPr>
          <w:rFonts w:ascii="Inter" w:hAnsi="Inter" w:cs="Arial"/>
          <w:b/>
          <w:bCs/>
          <w:sz w:val="24"/>
          <w:szCs w:val="24"/>
        </w:rPr>
        <w:t xml:space="preserve"> </w:t>
      </w:r>
      <w:r w:rsidR="006B56B3" w:rsidRPr="00AD6AC0">
        <w:rPr>
          <w:rFonts w:ascii="Inter" w:hAnsi="Inter" w:cs="Arial"/>
          <w:b/>
          <w:bCs/>
          <w:sz w:val="24"/>
          <w:szCs w:val="24"/>
        </w:rPr>
        <w:t xml:space="preserve">Relationship between the Foundation Programme (Scottish Exempting Degree), PEAT 1, PEAT 2 and </w:t>
      </w:r>
      <w:r w:rsidR="00444FBF" w:rsidRPr="00AD6AC0">
        <w:rPr>
          <w:rFonts w:ascii="Inter" w:hAnsi="Inter" w:cs="Arial"/>
          <w:b/>
          <w:bCs/>
          <w:sz w:val="24"/>
          <w:szCs w:val="24"/>
        </w:rPr>
        <w:t xml:space="preserve">Required </w:t>
      </w:r>
      <w:r w:rsidR="006B56B3" w:rsidRPr="00AD6AC0">
        <w:rPr>
          <w:rFonts w:ascii="Inter" w:hAnsi="Inter" w:cs="Arial"/>
          <w:b/>
          <w:bCs/>
          <w:sz w:val="24"/>
          <w:szCs w:val="24"/>
        </w:rPr>
        <w:t>CPD</w:t>
      </w:r>
      <w:r w:rsidR="00444FBF" w:rsidRPr="00AD6AC0">
        <w:rPr>
          <w:rFonts w:ascii="Inter" w:hAnsi="Inter" w:cs="Arial"/>
          <w:b/>
          <w:bCs/>
          <w:sz w:val="24"/>
          <w:szCs w:val="24"/>
        </w:rPr>
        <w:t xml:space="preserve"> </w:t>
      </w:r>
      <w:r w:rsidR="00473B28" w:rsidRPr="00AD6AC0">
        <w:rPr>
          <w:rFonts w:ascii="Inter" w:hAnsi="Inter" w:cs="Arial"/>
          <w:b/>
          <w:bCs/>
          <w:sz w:val="24"/>
          <w:szCs w:val="24"/>
        </w:rPr>
        <w:t>(</w:t>
      </w:r>
      <w:r w:rsidR="00444FBF" w:rsidRPr="00AD6AC0">
        <w:rPr>
          <w:rFonts w:ascii="Inter" w:hAnsi="Inter" w:cs="Arial"/>
          <w:b/>
          <w:bCs/>
          <w:sz w:val="24"/>
          <w:szCs w:val="24"/>
        </w:rPr>
        <w:t xml:space="preserve">for </w:t>
      </w:r>
      <w:r w:rsidR="00473B28" w:rsidRPr="00AD6AC0">
        <w:rPr>
          <w:rFonts w:ascii="Inter" w:hAnsi="Inter" w:cs="Arial"/>
          <w:b/>
          <w:bCs/>
          <w:sz w:val="24"/>
          <w:szCs w:val="24"/>
        </w:rPr>
        <w:t>t</w:t>
      </w:r>
      <w:r w:rsidR="00444FBF" w:rsidRPr="00AD6AC0">
        <w:rPr>
          <w:rFonts w:ascii="Inter" w:hAnsi="Inter" w:cs="Arial"/>
          <w:b/>
          <w:bCs/>
          <w:sz w:val="24"/>
          <w:szCs w:val="24"/>
        </w:rPr>
        <w:t>rainees</w:t>
      </w:r>
      <w:r w:rsidR="00473B28" w:rsidRPr="00AD6AC0">
        <w:rPr>
          <w:rFonts w:ascii="Inter" w:hAnsi="Inter" w:cs="Arial"/>
          <w:b/>
          <w:bCs/>
          <w:sz w:val="24"/>
          <w:szCs w:val="24"/>
        </w:rPr>
        <w:t>)</w:t>
      </w:r>
      <w:r w:rsidR="006B56B3" w:rsidRPr="00AD6AC0">
        <w:rPr>
          <w:rFonts w:ascii="Inter" w:hAnsi="Inter" w:cs="Arial"/>
          <w:b/>
          <w:bCs/>
          <w:sz w:val="24"/>
          <w:szCs w:val="24"/>
        </w:rPr>
        <w:t xml:space="preserve"> </w:t>
      </w:r>
    </w:p>
    <w:p w14:paraId="12984037" w14:textId="77777777" w:rsidR="00CB08EA" w:rsidRPr="00AD6AC0" w:rsidRDefault="00CB08EA" w:rsidP="00FF464C">
      <w:pPr>
        <w:rPr>
          <w:rFonts w:ascii="Inter" w:hAnsi="Inter" w:cs="Arial"/>
          <w:sz w:val="24"/>
          <w:szCs w:val="24"/>
        </w:rPr>
      </w:pPr>
    </w:p>
    <w:p w14:paraId="75E43799" w14:textId="6C85BA83" w:rsidR="008A3B54" w:rsidRPr="00AD6AC0" w:rsidRDefault="009B69EA" w:rsidP="00121E0D">
      <w:pPr>
        <w:numPr>
          <w:ilvl w:val="2"/>
          <w:numId w:val="14"/>
        </w:numPr>
        <w:tabs>
          <w:tab w:val="clear" w:pos="2160"/>
        </w:tabs>
        <w:ind w:left="1418" w:hanging="709"/>
        <w:rPr>
          <w:rFonts w:ascii="Inter" w:hAnsi="Inter" w:cs="Arial"/>
          <w:sz w:val="24"/>
          <w:szCs w:val="24"/>
        </w:rPr>
      </w:pPr>
      <w:r w:rsidRPr="00AD6AC0">
        <w:rPr>
          <w:rFonts w:ascii="Inter" w:hAnsi="Inter" w:cs="Arial"/>
          <w:sz w:val="24"/>
          <w:szCs w:val="24"/>
        </w:rPr>
        <w:t xml:space="preserve">Whilst the </w:t>
      </w:r>
      <w:r w:rsidR="00371540" w:rsidRPr="00AD6AC0">
        <w:rPr>
          <w:rFonts w:ascii="Inter" w:hAnsi="Inter" w:cs="Arial"/>
          <w:sz w:val="24"/>
          <w:szCs w:val="24"/>
        </w:rPr>
        <w:t>Scottish Exempting Degree</w:t>
      </w:r>
      <w:r w:rsidRPr="00AD6AC0">
        <w:rPr>
          <w:rFonts w:ascii="Inter" w:hAnsi="Inter" w:cs="Arial"/>
          <w:sz w:val="24"/>
          <w:szCs w:val="24"/>
        </w:rPr>
        <w:t xml:space="preserve"> can lead to many things, </w:t>
      </w:r>
      <w:r w:rsidR="00374202" w:rsidRPr="00AD6AC0">
        <w:rPr>
          <w:rFonts w:ascii="Inter" w:hAnsi="Inter" w:cs="Arial"/>
          <w:sz w:val="24"/>
          <w:szCs w:val="24"/>
        </w:rPr>
        <w:t xml:space="preserve">for those who ultimately qualify as solicitors </w:t>
      </w:r>
      <w:r w:rsidRPr="00AD6AC0">
        <w:rPr>
          <w:rFonts w:ascii="Inter" w:hAnsi="Inter" w:cs="Arial"/>
          <w:sz w:val="24"/>
          <w:szCs w:val="24"/>
        </w:rPr>
        <w:t>p</w:t>
      </w:r>
      <w:r w:rsidR="00CB08EA" w:rsidRPr="00AD6AC0">
        <w:rPr>
          <w:rFonts w:ascii="Inter" w:hAnsi="Inter" w:cs="Arial"/>
          <w:sz w:val="24"/>
          <w:szCs w:val="24"/>
        </w:rPr>
        <w:t>rofessional education</w:t>
      </w:r>
      <w:r w:rsidRPr="00AD6AC0">
        <w:rPr>
          <w:rFonts w:ascii="Inter" w:hAnsi="Inter" w:cs="Arial"/>
          <w:sz w:val="24"/>
          <w:szCs w:val="24"/>
        </w:rPr>
        <w:t xml:space="preserve"> and training</w:t>
      </w:r>
      <w:r w:rsidR="00CB08EA" w:rsidRPr="00AD6AC0">
        <w:rPr>
          <w:rFonts w:ascii="Inter" w:hAnsi="Inter" w:cs="Arial"/>
          <w:sz w:val="24"/>
          <w:szCs w:val="24"/>
        </w:rPr>
        <w:t xml:space="preserve"> </w:t>
      </w:r>
      <w:r w:rsidR="00374202" w:rsidRPr="00AD6AC0">
        <w:rPr>
          <w:rFonts w:ascii="Inter" w:hAnsi="Inter" w:cs="Arial"/>
          <w:sz w:val="24"/>
          <w:szCs w:val="24"/>
        </w:rPr>
        <w:t xml:space="preserve">does </w:t>
      </w:r>
      <w:r w:rsidR="00CB08EA" w:rsidRPr="00AD6AC0">
        <w:rPr>
          <w:rFonts w:ascii="Inter" w:hAnsi="Inter" w:cs="Arial"/>
          <w:sz w:val="24"/>
          <w:szCs w:val="24"/>
        </w:rPr>
        <w:t>begin on the first day of the Foundation Programme, and end with successful completion of the last cycle of C</w:t>
      </w:r>
      <w:r w:rsidR="00444FBF" w:rsidRPr="00AD6AC0">
        <w:rPr>
          <w:rFonts w:ascii="Inter" w:hAnsi="Inter" w:cs="Arial"/>
          <w:sz w:val="24"/>
          <w:szCs w:val="24"/>
        </w:rPr>
        <w:t xml:space="preserve">ontinuing Professional </w:t>
      </w:r>
      <w:r w:rsidR="00CB08EA" w:rsidRPr="00AD6AC0">
        <w:rPr>
          <w:rFonts w:ascii="Inter" w:hAnsi="Inter" w:cs="Arial"/>
          <w:sz w:val="24"/>
          <w:szCs w:val="24"/>
        </w:rPr>
        <w:t>D</w:t>
      </w:r>
      <w:r w:rsidR="00444FBF" w:rsidRPr="00AD6AC0">
        <w:rPr>
          <w:rFonts w:ascii="Inter" w:hAnsi="Inter" w:cs="Arial"/>
          <w:sz w:val="24"/>
          <w:szCs w:val="24"/>
        </w:rPr>
        <w:t>evelopment</w:t>
      </w:r>
      <w:r w:rsidR="00CB08EA" w:rsidRPr="00AD6AC0">
        <w:rPr>
          <w:rFonts w:ascii="Inter" w:hAnsi="Inter" w:cs="Arial"/>
          <w:sz w:val="24"/>
          <w:szCs w:val="24"/>
        </w:rPr>
        <w:t xml:space="preserve"> in a practitioner’s career. It is essential that everyone involved in the process treats the years of education and training during </w:t>
      </w:r>
      <w:r w:rsidR="009D0715" w:rsidRPr="00AD6AC0">
        <w:rPr>
          <w:rFonts w:ascii="Inter" w:hAnsi="Inter" w:cs="Arial"/>
          <w:sz w:val="24"/>
          <w:szCs w:val="24"/>
        </w:rPr>
        <w:t xml:space="preserve">the </w:t>
      </w:r>
      <w:r w:rsidR="00410504" w:rsidRPr="00AD6AC0">
        <w:rPr>
          <w:rFonts w:ascii="Inter" w:hAnsi="Inter" w:cs="Arial"/>
          <w:sz w:val="24"/>
          <w:szCs w:val="24"/>
        </w:rPr>
        <w:t>Foundation Programme</w:t>
      </w:r>
      <w:r w:rsidR="00CB08EA" w:rsidRPr="00AD6AC0">
        <w:rPr>
          <w:rFonts w:ascii="Inter" w:hAnsi="Inter" w:cs="Arial"/>
          <w:sz w:val="24"/>
          <w:szCs w:val="24"/>
        </w:rPr>
        <w:t xml:space="preserve">, PEAT 1 and PEAT 2 as a holistic process, in which all elements are designed to contribute to the professional education of </w:t>
      </w:r>
      <w:r w:rsidRPr="00AD6AC0">
        <w:rPr>
          <w:rFonts w:ascii="Inter" w:hAnsi="Inter" w:cs="Arial"/>
          <w:sz w:val="24"/>
          <w:szCs w:val="24"/>
        </w:rPr>
        <w:t>solicitors.</w:t>
      </w:r>
    </w:p>
    <w:p w14:paraId="4F35DC92" w14:textId="77777777" w:rsidR="008A3B54" w:rsidRPr="00AD6AC0" w:rsidRDefault="008A3B54" w:rsidP="00D0700D">
      <w:pPr>
        <w:ind w:left="1440"/>
        <w:rPr>
          <w:rFonts w:ascii="Inter" w:hAnsi="Inter" w:cs="Arial"/>
          <w:sz w:val="24"/>
          <w:szCs w:val="24"/>
        </w:rPr>
      </w:pPr>
    </w:p>
    <w:p w14:paraId="605BADC5" w14:textId="77777777" w:rsidR="0040762B" w:rsidRPr="00AD6AC0" w:rsidRDefault="0040762B" w:rsidP="00121E0D">
      <w:pPr>
        <w:numPr>
          <w:ilvl w:val="2"/>
          <w:numId w:val="14"/>
        </w:numPr>
        <w:tabs>
          <w:tab w:val="clear" w:pos="2160"/>
          <w:tab w:val="num" w:pos="1418"/>
        </w:tabs>
        <w:ind w:left="1418" w:hanging="709"/>
        <w:rPr>
          <w:rFonts w:ascii="Inter" w:hAnsi="Inter" w:cs="Arial"/>
          <w:sz w:val="24"/>
          <w:szCs w:val="24"/>
        </w:rPr>
      </w:pPr>
      <w:r w:rsidRPr="00AD6AC0">
        <w:rPr>
          <w:rFonts w:ascii="Inter" w:hAnsi="Inter" w:cs="Arial"/>
          <w:sz w:val="24"/>
          <w:szCs w:val="24"/>
        </w:rPr>
        <w:t xml:space="preserve">The Scottish Exempting Degree </w:t>
      </w:r>
      <w:r w:rsidR="00652A67" w:rsidRPr="00AD6AC0">
        <w:rPr>
          <w:rFonts w:ascii="Inter" w:hAnsi="Inter" w:cs="Arial"/>
          <w:sz w:val="24"/>
          <w:szCs w:val="24"/>
        </w:rPr>
        <w:t>comprises Foundation Outcomes.</w:t>
      </w:r>
      <w:r w:rsidRPr="00AD6AC0">
        <w:rPr>
          <w:rFonts w:ascii="Inter" w:hAnsi="Inter" w:cs="Arial"/>
          <w:sz w:val="24"/>
          <w:szCs w:val="24"/>
        </w:rPr>
        <w:t xml:space="preserve"> These are divided into three areas: </w:t>
      </w:r>
    </w:p>
    <w:p w14:paraId="38264B83" w14:textId="77777777" w:rsidR="0040762B" w:rsidRPr="00AD6AC0" w:rsidRDefault="0040762B" w:rsidP="00D0700D">
      <w:pPr>
        <w:rPr>
          <w:rFonts w:ascii="Inter" w:hAnsi="Inter" w:cs="Arial"/>
          <w:sz w:val="24"/>
          <w:szCs w:val="24"/>
        </w:rPr>
      </w:pPr>
    </w:p>
    <w:p w14:paraId="302BBE7A" w14:textId="77777777" w:rsidR="0040762B" w:rsidRPr="00AD6AC0" w:rsidRDefault="0040762B" w:rsidP="00121E0D">
      <w:pPr>
        <w:numPr>
          <w:ilvl w:val="3"/>
          <w:numId w:val="20"/>
        </w:numPr>
        <w:tabs>
          <w:tab w:val="clear" w:pos="2520"/>
          <w:tab w:val="num" w:pos="2127"/>
        </w:tabs>
        <w:ind w:left="2127" w:hanging="284"/>
        <w:rPr>
          <w:rFonts w:ascii="Inter" w:hAnsi="Inter" w:cs="Arial"/>
          <w:sz w:val="24"/>
          <w:szCs w:val="24"/>
        </w:rPr>
      </w:pPr>
      <w:r w:rsidRPr="00AD6AC0">
        <w:rPr>
          <w:rFonts w:ascii="Inter" w:hAnsi="Inter" w:cs="Arial"/>
          <w:sz w:val="24"/>
          <w:szCs w:val="24"/>
        </w:rPr>
        <w:t>knowledge areas covering knowledge and sources of law</w:t>
      </w:r>
    </w:p>
    <w:p w14:paraId="193718A7" w14:textId="77777777" w:rsidR="0040762B" w:rsidRPr="00AD6AC0" w:rsidRDefault="0040762B" w:rsidP="00121E0D">
      <w:pPr>
        <w:numPr>
          <w:ilvl w:val="3"/>
          <w:numId w:val="20"/>
        </w:numPr>
        <w:tabs>
          <w:tab w:val="clear" w:pos="2520"/>
          <w:tab w:val="num" w:pos="2127"/>
        </w:tabs>
        <w:ind w:left="2127" w:hanging="284"/>
        <w:rPr>
          <w:rFonts w:ascii="Inter" w:hAnsi="Inter" w:cs="Arial"/>
          <w:sz w:val="24"/>
          <w:szCs w:val="24"/>
        </w:rPr>
      </w:pPr>
      <w:r w:rsidRPr="00AD6AC0">
        <w:rPr>
          <w:rFonts w:ascii="Inter" w:hAnsi="Inter" w:cs="Arial"/>
          <w:sz w:val="24"/>
          <w:szCs w:val="24"/>
        </w:rPr>
        <w:lastRenderedPageBreak/>
        <w:t>skills including subject-specific skills, general transferable intellectual skills, and key personal skills</w:t>
      </w:r>
    </w:p>
    <w:p w14:paraId="71B97956" w14:textId="2F2D553F" w:rsidR="008A3B54" w:rsidRPr="00AD6AC0" w:rsidRDefault="0040762B" w:rsidP="00121E0D">
      <w:pPr>
        <w:numPr>
          <w:ilvl w:val="3"/>
          <w:numId w:val="20"/>
        </w:numPr>
        <w:tabs>
          <w:tab w:val="clear" w:pos="2520"/>
          <w:tab w:val="num" w:pos="2127"/>
        </w:tabs>
        <w:ind w:left="2127" w:hanging="284"/>
        <w:rPr>
          <w:rFonts w:ascii="Inter" w:hAnsi="Inter" w:cs="Arial"/>
          <w:sz w:val="24"/>
          <w:szCs w:val="24"/>
        </w:rPr>
      </w:pPr>
      <w:r w:rsidRPr="00AD6AC0">
        <w:rPr>
          <w:rFonts w:ascii="Inter" w:hAnsi="Inter" w:cs="Arial"/>
          <w:sz w:val="24"/>
          <w:szCs w:val="24"/>
        </w:rPr>
        <w:t>values</w:t>
      </w:r>
      <w:r w:rsidR="00652A67" w:rsidRPr="00AD6AC0">
        <w:rPr>
          <w:rFonts w:ascii="Inter" w:hAnsi="Inter" w:cs="Arial"/>
          <w:sz w:val="24"/>
          <w:szCs w:val="24"/>
        </w:rPr>
        <w:t xml:space="preserve"> and</w:t>
      </w:r>
      <w:r w:rsidR="0070268D" w:rsidRPr="00AD6AC0">
        <w:rPr>
          <w:rFonts w:ascii="Inter" w:hAnsi="Inter" w:cs="Arial"/>
          <w:sz w:val="24"/>
          <w:szCs w:val="24"/>
        </w:rPr>
        <w:t xml:space="preserve"> </w:t>
      </w:r>
      <w:r w:rsidR="00444FBF" w:rsidRPr="00AD6AC0">
        <w:rPr>
          <w:rFonts w:ascii="Inter" w:hAnsi="Inter" w:cs="Arial"/>
          <w:sz w:val="24"/>
          <w:szCs w:val="24"/>
        </w:rPr>
        <w:t>context</w:t>
      </w:r>
      <w:r w:rsidR="00652A67" w:rsidRPr="00AD6AC0">
        <w:rPr>
          <w:rFonts w:ascii="Inter" w:hAnsi="Inter" w:cs="Arial"/>
          <w:sz w:val="24"/>
          <w:szCs w:val="24"/>
        </w:rPr>
        <w:t>.</w:t>
      </w:r>
    </w:p>
    <w:p w14:paraId="7370BAB2" w14:textId="77777777" w:rsidR="008A3B54" w:rsidRPr="00AD6AC0" w:rsidRDefault="008A3B54" w:rsidP="00D0700D">
      <w:pPr>
        <w:rPr>
          <w:rFonts w:ascii="Inter" w:hAnsi="Inter" w:cs="Arial"/>
          <w:sz w:val="24"/>
          <w:szCs w:val="24"/>
        </w:rPr>
      </w:pPr>
    </w:p>
    <w:p w14:paraId="46B73294" w14:textId="615135AA" w:rsidR="00CB08EA" w:rsidRPr="00AD6AC0" w:rsidRDefault="00CB08EA" w:rsidP="00121E0D">
      <w:pPr>
        <w:numPr>
          <w:ilvl w:val="2"/>
          <w:numId w:val="14"/>
        </w:numPr>
        <w:tabs>
          <w:tab w:val="clear" w:pos="2160"/>
          <w:tab w:val="num" w:pos="1418"/>
        </w:tabs>
        <w:ind w:left="1418" w:hanging="709"/>
        <w:rPr>
          <w:rFonts w:ascii="Inter" w:hAnsi="Inter" w:cs="Arial"/>
          <w:sz w:val="24"/>
          <w:szCs w:val="24"/>
        </w:rPr>
      </w:pPr>
      <w:r w:rsidRPr="00AD6AC0">
        <w:rPr>
          <w:rFonts w:ascii="Inter" w:hAnsi="Inter" w:cs="Arial"/>
          <w:sz w:val="24"/>
          <w:szCs w:val="24"/>
        </w:rPr>
        <w:t xml:space="preserve">PEAT 1 should be regarded as a programme that </w:t>
      </w:r>
      <w:r w:rsidR="000A3B29" w:rsidRPr="00AD6AC0">
        <w:rPr>
          <w:rFonts w:ascii="Inter" w:hAnsi="Inter" w:cs="Arial"/>
          <w:sz w:val="24"/>
          <w:szCs w:val="24"/>
        </w:rPr>
        <w:t>not only builds on the</w:t>
      </w:r>
      <w:r w:rsidRPr="00AD6AC0">
        <w:rPr>
          <w:rFonts w:ascii="Inter" w:hAnsi="Inter" w:cs="Arial"/>
          <w:sz w:val="24"/>
          <w:szCs w:val="24"/>
        </w:rPr>
        <w:t xml:space="preserve"> </w:t>
      </w:r>
      <w:r w:rsidR="00EE1123" w:rsidRPr="00AD6AC0">
        <w:rPr>
          <w:rFonts w:ascii="Inter" w:hAnsi="Inter" w:cs="Arial"/>
          <w:sz w:val="24"/>
          <w:szCs w:val="24"/>
        </w:rPr>
        <w:t xml:space="preserve">outcomes achieved in the </w:t>
      </w:r>
      <w:r w:rsidR="0040762B" w:rsidRPr="00AD6AC0">
        <w:rPr>
          <w:rFonts w:ascii="Inter" w:hAnsi="Inter" w:cs="Arial"/>
          <w:sz w:val="24"/>
          <w:szCs w:val="24"/>
        </w:rPr>
        <w:t xml:space="preserve">Foundation </w:t>
      </w:r>
      <w:r w:rsidR="00E27CBB" w:rsidRPr="00AD6AC0">
        <w:rPr>
          <w:rFonts w:ascii="Inter" w:hAnsi="Inter" w:cs="Arial"/>
          <w:sz w:val="24"/>
          <w:szCs w:val="24"/>
        </w:rPr>
        <w:t xml:space="preserve">Programme </w:t>
      </w:r>
      <w:r w:rsidR="0040762B" w:rsidRPr="00AD6AC0">
        <w:rPr>
          <w:rFonts w:ascii="Inter" w:hAnsi="Inter" w:cs="Arial"/>
          <w:sz w:val="24"/>
          <w:szCs w:val="24"/>
        </w:rPr>
        <w:t>but</w:t>
      </w:r>
      <w:r w:rsidR="000A3B29" w:rsidRPr="00AD6AC0">
        <w:rPr>
          <w:rFonts w:ascii="Inter" w:hAnsi="Inter" w:cs="Arial"/>
          <w:sz w:val="24"/>
          <w:szCs w:val="24"/>
        </w:rPr>
        <w:t xml:space="preserve"> specifically </w:t>
      </w:r>
      <w:r w:rsidRPr="00AD6AC0">
        <w:rPr>
          <w:rFonts w:ascii="Inter" w:hAnsi="Inter" w:cs="Arial"/>
          <w:sz w:val="24"/>
          <w:szCs w:val="24"/>
        </w:rPr>
        <w:t>enables more effective learning to take place during</w:t>
      </w:r>
      <w:r w:rsidR="000A3B29" w:rsidRPr="00AD6AC0">
        <w:rPr>
          <w:rFonts w:ascii="Inter" w:hAnsi="Inter" w:cs="Arial"/>
          <w:sz w:val="24"/>
          <w:szCs w:val="24"/>
        </w:rPr>
        <w:t xml:space="preserve"> both PEAT 1 and PEAT 2,</w:t>
      </w:r>
      <w:r w:rsidR="00E27CBB" w:rsidRPr="00AD6AC0">
        <w:rPr>
          <w:rFonts w:ascii="Inter" w:hAnsi="Inter" w:cs="Arial"/>
          <w:sz w:val="24"/>
          <w:szCs w:val="24"/>
        </w:rPr>
        <w:t xml:space="preserve"> through </w:t>
      </w:r>
      <w:r w:rsidR="00371540" w:rsidRPr="00AD6AC0">
        <w:rPr>
          <w:rFonts w:ascii="Inter" w:hAnsi="Inter" w:cs="Arial"/>
          <w:sz w:val="24"/>
          <w:szCs w:val="24"/>
        </w:rPr>
        <w:t>the Core Outcomes</w:t>
      </w:r>
      <w:r w:rsidR="00DC6884" w:rsidRPr="00AD6AC0">
        <w:rPr>
          <w:rFonts w:ascii="Inter" w:hAnsi="Inter" w:cs="Arial"/>
          <w:sz w:val="24"/>
          <w:szCs w:val="24"/>
        </w:rPr>
        <w:t xml:space="preserve"> and PEAT 2 Outcomes</w:t>
      </w:r>
      <w:r w:rsidRPr="00AD6AC0">
        <w:rPr>
          <w:rFonts w:ascii="Inter" w:hAnsi="Inter" w:cs="Arial"/>
          <w:sz w:val="24"/>
          <w:szCs w:val="24"/>
        </w:rPr>
        <w:t xml:space="preserve">. It is not an academic course but a programme of professional study and performance, with values that are significantly different from those of the </w:t>
      </w:r>
      <w:r w:rsidR="00371540" w:rsidRPr="00AD6AC0">
        <w:rPr>
          <w:rFonts w:ascii="Inter" w:hAnsi="Inter" w:cs="Arial"/>
          <w:sz w:val="24"/>
          <w:szCs w:val="24"/>
        </w:rPr>
        <w:t>Scottish Exempting Degree</w:t>
      </w:r>
      <w:r w:rsidRPr="00AD6AC0">
        <w:rPr>
          <w:rFonts w:ascii="Inter" w:hAnsi="Inter" w:cs="Arial"/>
          <w:sz w:val="24"/>
          <w:szCs w:val="24"/>
        </w:rPr>
        <w:t>. It gives students the opportunity to reflect on that learning in a situation where there is the opportunity to learn close to the world of practice</w:t>
      </w:r>
      <w:r w:rsidR="000A3B29" w:rsidRPr="00AD6AC0">
        <w:rPr>
          <w:rFonts w:ascii="Inter" w:hAnsi="Inter" w:cs="Arial"/>
          <w:sz w:val="24"/>
          <w:szCs w:val="24"/>
        </w:rPr>
        <w:t xml:space="preserve"> through simulation</w:t>
      </w:r>
      <w:r w:rsidR="00D46002" w:rsidRPr="00AD6AC0">
        <w:rPr>
          <w:rFonts w:ascii="Inter" w:hAnsi="Inter" w:cs="Arial"/>
          <w:sz w:val="24"/>
          <w:szCs w:val="24"/>
        </w:rPr>
        <w:t>,</w:t>
      </w:r>
      <w:r w:rsidRPr="00AD6AC0">
        <w:rPr>
          <w:rFonts w:ascii="Inter" w:hAnsi="Inter" w:cs="Arial"/>
          <w:sz w:val="24"/>
          <w:szCs w:val="24"/>
        </w:rPr>
        <w:t xml:space="preserve"> but </w:t>
      </w:r>
      <w:r w:rsidR="00D46002" w:rsidRPr="00AD6AC0">
        <w:rPr>
          <w:rFonts w:ascii="Inter" w:hAnsi="Inter" w:cs="Arial"/>
          <w:sz w:val="24"/>
          <w:szCs w:val="24"/>
        </w:rPr>
        <w:t>free from</w:t>
      </w:r>
      <w:r w:rsidRPr="00AD6AC0">
        <w:rPr>
          <w:rFonts w:ascii="Inter" w:hAnsi="Inter" w:cs="Arial"/>
          <w:sz w:val="24"/>
          <w:szCs w:val="24"/>
        </w:rPr>
        <w:t xml:space="preserve"> the </w:t>
      </w:r>
      <w:r w:rsidR="00B23733" w:rsidRPr="00AD6AC0">
        <w:rPr>
          <w:rFonts w:ascii="Inter" w:hAnsi="Inter" w:cs="Arial"/>
          <w:sz w:val="24"/>
          <w:szCs w:val="24"/>
        </w:rPr>
        <w:t>implications of live client work.</w:t>
      </w:r>
    </w:p>
    <w:p w14:paraId="7D1C319A" w14:textId="77777777" w:rsidR="004C4F3E" w:rsidRPr="00AD6AC0" w:rsidRDefault="004C4F3E" w:rsidP="00D0700D">
      <w:pPr>
        <w:rPr>
          <w:rFonts w:ascii="Inter" w:hAnsi="Inter" w:cs="Arial"/>
          <w:sz w:val="24"/>
          <w:szCs w:val="24"/>
        </w:rPr>
      </w:pPr>
    </w:p>
    <w:p w14:paraId="3DA7D8FB" w14:textId="31B37C50" w:rsidR="004C4F3E" w:rsidRPr="00AD6AC0" w:rsidRDefault="004C4B49" w:rsidP="00C152D8">
      <w:pPr>
        <w:ind w:left="1418" w:hanging="709"/>
        <w:rPr>
          <w:rFonts w:ascii="Inter" w:hAnsi="Inter" w:cs="Arial"/>
          <w:sz w:val="24"/>
          <w:szCs w:val="24"/>
        </w:rPr>
      </w:pPr>
      <w:r w:rsidRPr="00AD6AC0">
        <w:rPr>
          <w:rFonts w:ascii="Inter" w:hAnsi="Inter" w:cs="Arial"/>
          <w:sz w:val="24"/>
          <w:szCs w:val="24"/>
        </w:rPr>
        <w:t>1.</w:t>
      </w:r>
      <w:r w:rsidR="00DE6435" w:rsidRPr="00AD6AC0">
        <w:rPr>
          <w:rFonts w:ascii="Inter" w:hAnsi="Inter" w:cs="Arial"/>
          <w:sz w:val="24"/>
          <w:szCs w:val="24"/>
        </w:rPr>
        <w:t>4</w:t>
      </w:r>
      <w:r w:rsidRPr="00AD6AC0">
        <w:rPr>
          <w:rFonts w:ascii="Inter" w:hAnsi="Inter" w:cs="Arial"/>
          <w:sz w:val="24"/>
          <w:szCs w:val="24"/>
        </w:rPr>
        <w:t>.4</w:t>
      </w:r>
      <w:r w:rsidR="00B87D68" w:rsidRPr="00AD6AC0">
        <w:rPr>
          <w:rFonts w:ascii="Inter" w:hAnsi="Inter" w:cs="Arial"/>
          <w:sz w:val="24"/>
          <w:szCs w:val="24"/>
        </w:rPr>
        <w:tab/>
      </w:r>
      <w:r w:rsidR="004F260F" w:rsidRPr="00AD6AC0">
        <w:rPr>
          <w:rFonts w:ascii="Inter" w:hAnsi="Inter" w:cs="Arial"/>
          <w:sz w:val="24"/>
          <w:szCs w:val="24"/>
        </w:rPr>
        <w:t>The Scottish Exempting Degree</w:t>
      </w:r>
      <w:r w:rsidR="004C4F3E" w:rsidRPr="00AD6AC0">
        <w:rPr>
          <w:rFonts w:ascii="Inter" w:hAnsi="Inter" w:cs="Arial"/>
          <w:sz w:val="24"/>
          <w:szCs w:val="24"/>
        </w:rPr>
        <w:t xml:space="preserve"> and PEAT 1 stages may be combined as one course, and one combined application for accreditation </w:t>
      </w:r>
      <w:r w:rsidR="00FC4A0E" w:rsidRPr="00AD6AC0">
        <w:rPr>
          <w:rFonts w:ascii="Inter" w:hAnsi="Inter" w:cs="Arial"/>
          <w:sz w:val="24"/>
          <w:szCs w:val="24"/>
        </w:rPr>
        <w:t xml:space="preserve">submitted to the Society.  </w:t>
      </w:r>
      <w:r w:rsidR="00E05A4B" w:rsidRPr="00AD6AC0">
        <w:rPr>
          <w:rFonts w:ascii="Inter" w:hAnsi="Inter" w:cs="Arial"/>
          <w:sz w:val="24"/>
          <w:szCs w:val="24"/>
        </w:rPr>
        <w:t>In this situation these guidelines, and the Scottish Exempting Degree Accreditation Guidelines, require to be met.</w:t>
      </w:r>
    </w:p>
    <w:p w14:paraId="6B3BEEB8" w14:textId="77777777" w:rsidR="00780A39" w:rsidRPr="00AD6AC0" w:rsidRDefault="00780A39" w:rsidP="00D0700D">
      <w:pPr>
        <w:rPr>
          <w:rFonts w:ascii="Inter" w:hAnsi="Inter" w:cs="Arial"/>
          <w:sz w:val="24"/>
          <w:szCs w:val="24"/>
        </w:rPr>
      </w:pPr>
    </w:p>
    <w:p w14:paraId="75420B5E" w14:textId="12286D88" w:rsidR="00FC4A0E" w:rsidRPr="00AD6AC0" w:rsidRDefault="00FC4A0E" w:rsidP="00121E0D">
      <w:pPr>
        <w:numPr>
          <w:ilvl w:val="2"/>
          <w:numId w:val="30"/>
        </w:numPr>
        <w:tabs>
          <w:tab w:val="clear" w:pos="2160"/>
          <w:tab w:val="num" w:pos="1418"/>
        </w:tabs>
        <w:ind w:left="1418" w:hanging="709"/>
        <w:rPr>
          <w:rFonts w:ascii="Inter" w:hAnsi="Inter" w:cs="Arial"/>
          <w:sz w:val="24"/>
          <w:szCs w:val="24"/>
        </w:rPr>
      </w:pPr>
      <w:r w:rsidRPr="00AD6AC0">
        <w:rPr>
          <w:rFonts w:ascii="Inter" w:hAnsi="Inter" w:cs="Arial"/>
          <w:sz w:val="24"/>
          <w:szCs w:val="24"/>
        </w:rPr>
        <w:t xml:space="preserve">PEAT 2 must take place </w:t>
      </w:r>
      <w:r w:rsidR="00EE1123" w:rsidRPr="00AD6AC0">
        <w:rPr>
          <w:rFonts w:ascii="Inter" w:hAnsi="Inter" w:cs="Arial"/>
          <w:sz w:val="24"/>
          <w:szCs w:val="24"/>
        </w:rPr>
        <w:t xml:space="preserve">only </w:t>
      </w:r>
      <w:r w:rsidRPr="00AD6AC0">
        <w:rPr>
          <w:rFonts w:ascii="Inter" w:hAnsi="Inter" w:cs="Arial"/>
          <w:sz w:val="24"/>
          <w:szCs w:val="24"/>
        </w:rPr>
        <w:t>after successful completion of PEAT 1</w:t>
      </w:r>
      <w:r w:rsidR="00444FBF" w:rsidRPr="00AD6AC0">
        <w:rPr>
          <w:rFonts w:ascii="Inter" w:hAnsi="Inter" w:cs="Arial"/>
          <w:sz w:val="24"/>
          <w:szCs w:val="24"/>
        </w:rPr>
        <w:t xml:space="preserve"> or equivalent</w:t>
      </w:r>
      <w:r w:rsidRPr="00AD6AC0">
        <w:rPr>
          <w:rFonts w:ascii="Inter" w:hAnsi="Inter" w:cs="Arial"/>
          <w:sz w:val="24"/>
          <w:szCs w:val="24"/>
        </w:rPr>
        <w:t>.</w:t>
      </w:r>
    </w:p>
    <w:p w14:paraId="01BAFF2D" w14:textId="77777777" w:rsidR="004C4F3E" w:rsidRPr="00AD6AC0" w:rsidRDefault="004C4F3E" w:rsidP="00D0700D">
      <w:pPr>
        <w:rPr>
          <w:rFonts w:ascii="Inter" w:hAnsi="Inter" w:cs="Arial"/>
          <w:sz w:val="24"/>
          <w:szCs w:val="24"/>
        </w:rPr>
      </w:pPr>
    </w:p>
    <w:p w14:paraId="1CCAF676" w14:textId="0384A130" w:rsidR="00A425FB" w:rsidRPr="00AD6AC0" w:rsidRDefault="004C4B49" w:rsidP="0069190F">
      <w:pPr>
        <w:ind w:left="1418" w:hanging="709"/>
        <w:rPr>
          <w:rStyle w:val="CommentReference"/>
          <w:rFonts w:ascii="Inter" w:hAnsi="Inter" w:cs="Arial"/>
          <w:sz w:val="24"/>
          <w:szCs w:val="24"/>
        </w:rPr>
      </w:pPr>
      <w:r w:rsidRPr="00AD6AC0">
        <w:rPr>
          <w:rFonts w:ascii="Inter" w:hAnsi="Inter" w:cs="Arial"/>
          <w:sz w:val="24"/>
          <w:szCs w:val="24"/>
        </w:rPr>
        <w:t>1.</w:t>
      </w:r>
      <w:r w:rsidR="00DE6435" w:rsidRPr="00AD6AC0">
        <w:rPr>
          <w:rFonts w:ascii="Inter" w:hAnsi="Inter" w:cs="Arial"/>
          <w:sz w:val="24"/>
          <w:szCs w:val="24"/>
        </w:rPr>
        <w:t>4</w:t>
      </w:r>
      <w:r w:rsidRPr="00AD6AC0">
        <w:rPr>
          <w:rFonts w:ascii="Inter" w:hAnsi="Inter" w:cs="Arial"/>
          <w:sz w:val="24"/>
          <w:szCs w:val="24"/>
        </w:rPr>
        <w:t>.6</w:t>
      </w:r>
      <w:r w:rsidR="00115B66" w:rsidRPr="00AD6AC0">
        <w:rPr>
          <w:rFonts w:ascii="Inter" w:hAnsi="Inter" w:cs="Arial"/>
          <w:sz w:val="24"/>
          <w:szCs w:val="24"/>
        </w:rPr>
        <w:tab/>
      </w:r>
      <w:r w:rsidR="00444FBF" w:rsidRPr="00AD6AC0">
        <w:rPr>
          <w:rFonts w:ascii="Inter" w:hAnsi="Inter" w:cs="Arial"/>
          <w:sz w:val="24"/>
          <w:szCs w:val="24"/>
        </w:rPr>
        <w:t xml:space="preserve">Required CPD </w:t>
      </w:r>
      <w:r w:rsidR="004D2C53" w:rsidRPr="00AD6AC0">
        <w:rPr>
          <w:rFonts w:ascii="Inter" w:hAnsi="Inter" w:cs="Arial"/>
          <w:sz w:val="24"/>
          <w:szCs w:val="24"/>
        </w:rPr>
        <w:t>is</w:t>
      </w:r>
      <w:r w:rsidR="002D740A" w:rsidRPr="00AD6AC0">
        <w:rPr>
          <w:rFonts w:ascii="Inter" w:hAnsi="Inter" w:cs="Arial"/>
          <w:sz w:val="24"/>
          <w:szCs w:val="24"/>
        </w:rPr>
        <w:t xml:space="preserve"> undertaken as part of</w:t>
      </w:r>
      <w:r w:rsidR="004C4F3E" w:rsidRPr="00AD6AC0">
        <w:rPr>
          <w:rFonts w:ascii="Inter" w:hAnsi="Inter" w:cs="Arial"/>
          <w:sz w:val="24"/>
          <w:szCs w:val="24"/>
        </w:rPr>
        <w:t xml:space="preserve"> PEAT 2</w:t>
      </w:r>
      <w:r w:rsidR="00975820" w:rsidRPr="00AD6AC0">
        <w:rPr>
          <w:rFonts w:ascii="Inter" w:hAnsi="Inter" w:cs="Arial"/>
          <w:sz w:val="24"/>
          <w:szCs w:val="24"/>
        </w:rPr>
        <w:t>.</w:t>
      </w:r>
      <w:r w:rsidR="004C4F3E" w:rsidRPr="00AD6AC0">
        <w:rPr>
          <w:rFonts w:ascii="Inter" w:hAnsi="Inter" w:cs="Arial"/>
          <w:sz w:val="24"/>
          <w:szCs w:val="24"/>
        </w:rPr>
        <w:t xml:space="preserve"> Separate accreditation guidelines</w:t>
      </w:r>
      <w:r w:rsidR="00444FBF" w:rsidRPr="00AD6AC0">
        <w:rPr>
          <w:rFonts w:ascii="Inter" w:hAnsi="Inter" w:cs="Arial"/>
          <w:sz w:val="24"/>
          <w:szCs w:val="24"/>
        </w:rPr>
        <w:t xml:space="preserve"> have been issued</w:t>
      </w:r>
      <w:r w:rsidR="004C4F3E" w:rsidRPr="00AD6AC0">
        <w:rPr>
          <w:rFonts w:ascii="Inter" w:hAnsi="Inter" w:cs="Arial"/>
          <w:sz w:val="24"/>
          <w:szCs w:val="24"/>
        </w:rPr>
        <w:t xml:space="preserve"> </w:t>
      </w:r>
      <w:r w:rsidR="00B23733" w:rsidRPr="00AD6AC0">
        <w:rPr>
          <w:rFonts w:ascii="Inter" w:hAnsi="Inter" w:cs="Arial"/>
          <w:sz w:val="24"/>
          <w:szCs w:val="24"/>
        </w:rPr>
        <w:t xml:space="preserve">in relation to </w:t>
      </w:r>
      <w:r w:rsidR="00444FBF" w:rsidRPr="00AD6AC0">
        <w:rPr>
          <w:rFonts w:ascii="Inter" w:hAnsi="Inter" w:cs="Arial"/>
          <w:sz w:val="24"/>
          <w:szCs w:val="24"/>
        </w:rPr>
        <w:t xml:space="preserve">Required </w:t>
      </w:r>
      <w:r w:rsidR="004C4F3E" w:rsidRPr="00AD6AC0">
        <w:rPr>
          <w:rFonts w:ascii="Inter" w:hAnsi="Inter" w:cs="Arial"/>
          <w:sz w:val="24"/>
          <w:szCs w:val="24"/>
        </w:rPr>
        <w:t>CPD</w:t>
      </w:r>
      <w:r w:rsidR="00374202" w:rsidRPr="00AD6AC0">
        <w:rPr>
          <w:rFonts w:ascii="Inter" w:hAnsi="Inter" w:cs="Arial"/>
          <w:sz w:val="24"/>
          <w:szCs w:val="24"/>
        </w:rPr>
        <w:t>.</w:t>
      </w:r>
      <w:r w:rsidR="00B23733" w:rsidRPr="00AD6AC0">
        <w:rPr>
          <w:rFonts w:ascii="Inter" w:hAnsi="Inter" w:cs="Arial"/>
          <w:sz w:val="24"/>
          <w:szCs w:val="24"/>
        </w:rPr>
        <w:t xml:space="preserve"> </w:t>
      </w:r>
      <w:r w:rsidR="00444FBF" w:rsidRPr="00AD6AC0">
        <w:rPr>
          <w:rFonts w:ascii="Inter" w:hAnsi="Inter" w:cs="Arial"/>
          <w:sz w:val="24"/>
          <w:szCs w:val="24"/>
        </w:rPr>
        <w:t xml:space="preserve">Required </w:t>
      </w:r>
      <w:r w:rsidR="004C4F3E" w:rsidRPr="00AD6AC0">
        <w:rPr>
          <w:rFonts w:ascii="Inter" w:hAnsi="Inter" w:cs="Arial"/>
          <w:sz w:val="24"/>
          <w:szCs w:val="24"/>
        </w:rPr>
        <w:t>CPD will</w:t>
      </w:r>
      <w:r w:rsidR="00374202" w:rsidRPr="00AD6AC0">
        <w:rPr>
          <w:rFonts w:ascii="Inter" w:hAnsi="Inter" w:cs="Arial"/>
          <w:sz w:val="24"/>
          <w:szCs w:val="24"/>
        </w:rPr>
        <w:t xml:space="preserve"> </w:t>
      </w:r>
      <w:r w:rsidR="004C4F3E" w:rsidRPr="00AD6AC0">
        <w:rPr>
          <w:rFonts w:ascii="Inter" w:hAnsi="Inter" w:cs="Arial"/>
          <w:sz w:val="24"/>
          <w:szCs w:val="24"/>
        </w:rPr>
        <w:t xml:space="preserve">lead naturally into solicitors’ </w:t>
      </w:r>
      <w:r w:rsidR="00444FBF" w:rsidRPr="00AD6AC0">
        <w:rPr>
          <w:rFonts w:ascii="Inter" w:hAnsi="Inter" w:cs="Arial"/>
          <w:sz w:val="24"/>
          <w:szCs w:val="24"/>
        </w:rPr>
        <w:t xml:space="preserve">Continuing Professional </w:t>
      </w:r>
      <w:r w:rsidR="004C4F3E" w:rsidRPr="00AD6AC0">
        <w:rPr>
          <w:rFonts w:ascii="Inter" w:hAnsi="Inter" w:cs="Arial"/>
          <w:sz w:val="24"/>
          <w:szCs w:val="24"/>
        </w:rPr>
        <w:t>D</w:t>
      </w:r>
      <w:r w:rsidR="00444FBF" w:rsidRPr="00AD6AC0">
        <w:rPr>
          <w:rFonts w:ascii="Inter" w:hAnsi="Inter" w:cs="Arial"/>
          <w:sz w:val="24"/>
          <w:szCs w:val="24"/>
        </w:rPr>
        <w:t>evelopment</w:t>
      </w:r>
      <w:r w:rsidR="004C4F3E" w:rsidRPr="00AD6AC0">
        <w:rPr>
          <w:rFonts w:ascii="Inter" w:hAnsi="Inter" w:cs="Arial"/>
          <w:sz w:val="24"/>
          <w:szCs w:val="24"/>
        </w:rPr>
        <w:t xml:space="preserve"> upon qualification</w:t>
      </w:r>
      <w:r w:rsidR="00563E8F" w:rsidRPr="00AD6AC0">
        <w:rPr>
          <w:rStyle w:val="CommentReference"/>
          <w:rFonts w:ascii="Inter" w:hAnsi="Inter" w:cs="Arial"/>
          <w:sz w:val="24"/>
          <w:szCs w:val="24"/>
        </w:rPr>
        <w:t>.</w:t>
      </w:r>
    </w:p>
    <w:p w14:paraId="7F3A32C5" w14:textId="77777777" w:rsidR="00C152D8" w:rsidRPr="00AD6AC0" w:rsidRDefault="00C152D8" w:rsidP="00C152D8">
      <w:pPr>
        <w:ind w:left="1418" w:hanging="709"/>
        <w:rPr>
          <w:rFonts w:ascii="Inter" w:hAnsi="Inter" w:cs="Arial"/>
          <w:sz w:val="24"/>
          <w:szCs w:val="24"/>
        </w:rPr>
      </w:pPr>
    </w:p>
    <w:p w14:paraId="76BABB4E" w14:textId="77777777" w:rsidR="00C152D8" w:rsidRPr="00AD6AC0" w:rsidRDefault="00C152D8" w:rsidP="00121E0D">
      <w:pPr>
        <w:pStyle w:val="Heading2"/>
        <w:numPr>
          <w:ilvl w:val="0"/>
          <w:numId w:val="45"/>
        </w:numPr>
        <w:rPr>
          <w:rFonts w:ascii="Inter" w:eastAsiaTheme="majorEastAsia" w:hAnsi="Inter" w:cstheme="majorBidi"/>
          <w:color w:val="4472C4" w:themeColor="accent1"/>
          <w:kern w:val="2"/>
          <w:sz w:val="24"/>
          <w:szCs w:val="24"/>
          <w14:ligatures w14:val="standardContextual"/>
        </w:rPr>
      </w:pPr>
      <w:r w:rsidRPr="00AD6AC0">
        <w:rPr>
          <w:rFonts w:ascii="Inter" w:eastAsiaTheme="majorEastAsia" w:hAnsi="Inter" w:cstheme="majorBidi"/>
          <w:color w:val="4472C4" w:themeColor="accent1"/>
          <w:kern w:val="2"/>
          <w:sz w:val="24"/>
          <w:szCs w:val="24"/>
          <w14:ligatures w14:val="standardContextual"/>
        </w:rPr>
        <w:t>APPLICANTS</w:t>
      </w:r>
    </w:p>
    <w:p w14:paraId="74B09665" w14:textId="77777777" w:rsidR="00D46002" w:rsidRPr="00AD6AC0" w:rsidRDefault="00D46002" w:rsidP="00D46002">
      <w:pPr>
        <w:rPr>
          <w:rFonts w:ascii="Inter" w:hAnsi="Inter" w:cs="Arial"/>
          <w:sz w:val="24"/>
          <w:szCs w:val="24"/>
        </w:rPr>
      </w:pPr>
    </w:p>
    <w:p w14:paraId="358692A9" w14:textId="4C8161B0" w:rsidR="00C152D8" w:rsidRPr="00AD6AC0" w:rsidRDefault="008F5334" w:rsidP="00121E0D">
      <w:pPr>
        <w:numPr>
          <w:ilvl w:val="1"/>
          <w:numId w:val="45"/>
        </w:numPr>
        <w:rPr>
          <w:rFonts w:ascii="Inter" w:hAnsi="Inter" w:cs="Arial"/>
          <w:b/>
          <w:bCs/>
          <w:sz w:val="24"/>
          <w:szCs w:val="24"/>
        </w:rPr>
      </w:pPr>
      <w:r>
        <w:rPr>
          <w:rFonts w:ascii="Inter" w:hAnsi="Inter" w:cs="Arial"/>
          <w:b/>
          <w:bCs/>
          <w:sz w:val="24"/>
          <w:szCs w:val="24"/>
        </w:rPr>
        <w:t xml:space="preserve"> </w:t>
      </w:r>
      <w:r w:rsidR="00C152D8" w:rsidRPr="00AD6AC0">
        <w:rPr>
          <w:rFonts w:ascii="Inter" w:hAnsi="Inter" w:cs="Arial"/>
          <w:b/>
          <w:bCs/>
          <w:sz w:val="24"/>
          <w:szCs w:val="24"/>
        </w:rPr>
        <w:t>Core Requirement</w:t>
      </w:r>
      <w:r w:rsidR="00072578" w:rsidRPr="00AD6AC0">
        <w:rPr>
          <w:rFonts w:ascii="Inter" w:hAnsi="Inter" w:cs="Arial"/>
          <w:b/>
          <w:bCs/>
          <w:sz w:val="24"/>
          <w:szCs w:val="24"/>
        </w:rPr>
        <w:t>s</w:t>
      </w:r>
    </w:p>
    <w:p w14:paraId="06B51B84" w14:textId="77777777" w:rsidR="00C152D8" w:rsidRPr="00AD6AC0" w:rsidRDefault="00C152D8" w:rsidP="00C152D8">
      <w:pPr>
        <w:ind w:left="567" w:hanging="142"/>
        <w:rPr>
          <w:rFonts w:ascii="Inter" w:hAnsi="Inter" w:cs="Arial"/>
          <w:sz w:val="24"/>
          <w:szCs w:val="24"/>
        </w:rPr>
      </w:pPr>
    </w:p>
    <w:p w14:paraId="6CED3A51" w14:textId="77777777" w:rsidR="0031539F" w:rsidRPr="00AD6AC0" w:rsidRDefault="002455AA" w:rsidP="00C152D8">
      <w:pPr>
        <w:ind w:left="1418" w:hanging="709"/>
        <w:rPr>
          <w:rFonts w:ascii="Inter" w:hAnsi="Inter" w:cs="Arial"/>
          <w:sz w:val="24"/>
          <w:szCs w:val="24"/>
        </w:rPr>
      </w:pPr>
      <w:r w:rsidRPr="00AD6AC0">
        <w:rPr>
          <w:rFonts w:ascii="Inter" w:hAnsi="Inter" w:cs="Arial"/>
          <w:sz w:val="24"/>
          <w:szCs w:val="24"/>
        </w:rPr>
        <w:t xml:space="preserve"> </w:t>
      </w:r>
      <w:r w:rsidR="00634F8C" w:rsidRPr="00AD6AC0">
        <w:rPr>
          <w:rFonts w:ascii="Inter" w:hAnsi="Inter" w:cs="Arial"/>
          <w:sz w:val="24"/>
          <w:szCs w:val="24"/>
        </w:rPr>
        <w:t>2.1.1</w:t>
      </w:r>
      <w:r w:rsidR="00634F8C" w:rsidRPr="00AD6AC0">
        <w:rPr>
          <w:rFonts w:ascii="Inter" w:hAnsi="Inter" w:cs="Arial"/>
          <w:sz w:val="24"/>
          <w:szCs w:val="24"/>
        </w:rPr>
        <w:tab/>
      </w:r>
      <w:r w:rsidR="004D27C5" w:rsidRPr="00AD6AC0">
        <w:rPr>
          <w:rFonts w:ascii="Inter" w:hAnsi="Inter" w:cs="Arial"/>
          <w:sz w:val="24"/>
          <w:szCs w:val="24"/>
        </w:rPr>
        <w:t xml:space="preserve">The Society will recognise an </w:t>
      </w:r>
      <w:r w:rsidR="00410504" w:rsidRPr="00AD6AC0">
        <w:rPr>
          <w:rFonts w:ascii="Inter" w:hAnsi="Inter" w:cs="Arial"/>
          <w:sz w:val="24"/>
          <w:szCs w:val="24"/>
        </w:rPr>
        <w:t>Applicant</w:t>
      </w:r>
      <w:r w:rsidR="004D27C5" w:rsidRPr="00AD6AC0">
        <w:rPr>
          <w:rFonts w:ascii="Inter" w:hAnsi="Inter" w:cs="Arial"/>
          <w:sz w:val="24"/>
          <w:szCs w:val="24"/>
        </w:rPr>
        <w:t xml:space="preserve"> as a </w:t>
      </w:r>
      <w:r w:rsidR="00410504" w:rsidRPr="00AD6AC0">
        <w:rPr>
          <w:rFonts w:ascii="Inter" w:hAnsi="Inter" w:cs="Arial"/>
          <w:sz w:val="24"/>
          <w:szCs w:val="24"/>
        </w:rPr>
        <w:t>Provider of PEAT 1</w:t>
      </w:r>
      <w:r w:rsidR="004D27C5" w:rsidRPr="00AD6AC0">
        <w:rPr>
          <w:rFonts w:ascii="Inter" w:hAnsi="Inter" w:cs="Arial"/>
          <w:sz w:val="24"/>
          <w:szCs w:val="24"/>
        </w:rPr>
        <w:t xml:space="preserve"> if the following requirements are met:</w:t>
      </w:r>
    </w:p>
    <w:p w14:paraId="63E32B70" w14:textId="77777777" w:rsidR="0031539F" w:rsidRPr="00AD6AC0" w:rsidRDefault="0031539F" w:rsidP="00D0700D">
      <w:pPr>
        <w:ind w:left="1560" w:hanging="709"/>
        <w:rPr>
          <w:rFonts w:ascii="Inter" w:hAnsi="Inter" w:cs="Arial"/>
          <w:sz w:val="24"/>
          <w:szCs w:val="24"/>
        </w:rPr>
      </w:pPr>
    </w:p>
    <w:p w14:paraId="1D0644D3" w14:textId="77777777" w:rsidR="00563E8F" w:rsidRPr="00AD6AC0" w:rsidRDefault="007F31D5" w:rsidP="00634F8C">
      <w:pPr>
        <w:ind w:left="2268" w:hanging="425"/>
        <w:rPr>
          <w:rFonts w:ascii="Inter" w:hAnsi="Inter" w:cs="Arial"/>
          <w:sz w:val="24"/>
          <w:szCs w:val="24"/>
        </w:rPr>
      </w:pPr>
      <w:r w:rsidRPr="00AD6AC0">
        <w:rPr>
          <w:rFonts w:ascii="Inter" w:hAnsi="Inter" w:cs="Arial"/>
          <w:sz w:val="24"/>
          <w:szCs w:val="24"/>
        </w:rPr>
        <w:t>(a)</w:t>
      </w:r>
      <w:r w:rsidR="00C152D8" w:rsidRPr="00AD6AC0">
        <w:rPr>
          <w:rFonts w:ascii="Inter" w:hAnsi="Inter" w:cs="Arial"/>
          <w:sz w:val="24"/>
          <w:szCs w:val="24"/>
        </w:rPr>
        <w:t xml:space="preserve">  </w:t>
      </w:r>
      <w:r w:rsidR="0031539F" w:rsidRPr="00AD6AC0">
        <w:rPr>
          <w:rFonts w:ascii="Inter" w:hAnsi="Inter" w:cs="Arial"/>
          <w:sz w:val="24"/>
          <w:szCs w:val="24"/>
        </w:rPr>
        <w:t>The</w:t>
      </w:r>
      <w:r w:rsidR="004D27C5" w:rsidRPr="00AD6AC0">
        <w:rPr>
          <w:rFonts w:ascii="Inter" w:hAnsi="Inter" w:cs="Arial"/>
          <w:sz w:val="24"/>
          <w:szCs w:val="24"/>
        </w:rPr>
        <w:t xml:space="preserve"> Society is satisfied that the </w:t>
      </w:r>
      <w:r w:rsidR="00410504" w:rsidRPr="00AD6AC0">
        <w:rPr>
          <w:rFonts w:ascii="Inter" w:hAnsi="Inter" w:cs="Arial"/>
          <w:sz w:val="24"/>
          <w:szCs w:val="24"/>
        </w:rPr>
        <w:t>Applicant</w:t>
      </w:r>
      <w:r w:rsidR="0031539F" w:rsidRPr="00AD6AC0">
        <w:rPr>
          <w:rFonts w:ascii="Inter" w:hAnsi="Inter" w:cs="Arial"/>
          <w:sz w:val="24"/>
          <w:szCs w:val="24"/>
        </w:rPr>
        <w:t xml:space="preserve"> </w:t>
      </w:r>
      <w:r w:rsidR="00B46C9F" w:rsidRPr="00AD6AC0">
        <w:rPr>
          <w:rFonts w:ascii="Inter" w:hAnsi="Inter" w:cs="Arial"/>
          <w:sz w:val="24"/>
          <w:szCs w:val="24"/>
        </w:rPr>
        <w:t xml:space="preserve">meets </w:t>
      </w:r>
      <w:r w:rsidR="0031539F" w:rsidRPr="00AD6AC0">
        <w:rPr>
          <w:rFonts w:ascii="Inter" w:hAnsi="Inter" w:cs="Arial"/>
          <w:sz w:val="24"/>
          <w:szCs w:val="24"/>
        </w:rPr>
        <w:t>the criteria set</w:t>
      </w:r>
      <w:r w:rsidR="00C152D8" w:rsidRPr="00AD6AC0">
        <w:rPr>
          <w:rFonts w:ascii="Inter" w:hAnsi="Inter" w:cs="Arial"/>
          <w:sz w:val="24"/>
          <w:szCs w:val="24"/>
        </w:rPr>
        <w:t xml:space="preserve"> </w:t>
      </w:r>
      <w:r w:rsidR="0031539F" w:rsidRPr="00AD6AC0">
        <w:rPr>
          <w:rFonts w:ascii="Inter" w:hAnsi="Inter" w:cs="Arial"/>
          <w:sz w:val="24"/>
          <w:szCs w:val="24"/>
        </w:rPr>
        <w:t xml:space="preserve">out </w:t>
      </w:r>
      <w:r w:rsidR="00B46C9F" w:rsidRPr="00AD6AC0">
        <w:rPr>
          <w:rFonts w:ascii="Inter" w:hAnsi="Inter" w:cs="Arial"/>
          <w:sz w:val="24"/>
          <w:szCs w:val="24"/>
        </w:rPr>
        <w:t>in this document</w:t>
      </w:r>
      <w:r w:rsidR="0031539F" w:rsidRPr="00AD6AC0">
        <w:rPr>
          <w:rFonts w:ascii="Inter" w:hAnsi="Inter" w:cs="Arial"/>
          <w:sz w:val="24"/>
          <w:szCs w:val="24"/>
        </w:rPr>
        <w:t>, and the Appendices to th</w:t>
      </w:r>
      <w:r w:rsidR="00310CAA" w:rsidRPr="00AD6AC0">
        <w:rPr>
          <w:rFonts w:ascii="Inter" w:hAnsi="Inter" w:cs="Arial"/>
          <w:sz w:val="24"/>
          <w:szCs w:val="24"/>
        </w:rPr>
        <w:t>is</w:t>
      </w:r>
      <w:r w:rsidR="00FC4A0E" w:rsidRPr="00AD6AC0">
        <w:rPr>
          <w:rFonts w:ascii="Inter" w:hAnsi="Inter" w:cs="Arial"/>
          <w:sz w:val="24"/>
          <w:szCs w:val="24"/>
        </w:rPr>
        <w:t xml:space="preserve"> </w:t>
      </w:r>
      <w:r w:rsidR="0031539F" w:rsidRPr="00AD6AC0">
        <w:rPr>
          <w:rFonts w:ascii="Inter" w:hAnsi="Inter" w:cs="Arial"/>
          <w:sz w:val="24"/>
          <w:szCs w:val="24"/>
        </w:rPr>
        <w:t>document</w:t>
      </w:r>
      <w:r w:rsidR="00FC4A0E" w:rsidRPr="00AD6AC0">
        <w:rPr>
          <w:rFonts w:ascii="Inter" w:hAnsi="Inter" w:cs="Arial"/>
          <w:sz w:val="24"/>
          <w:szCs w:val="24"/>
        </w:rPr>
        <w:t>.</w:t>
      </w:r>
    </w:p>
    <w:p w14:paraId="148B2407" w14:textId="77777777" w:rsidR="00277EBE" w:rsidRPr="00AD6AC0" w:rsidRDefault="00277EBE" w:rsidP="00634F8C">
      <w:pPr>
        <w:ind w:left="2268" w:hanging="425"/>
        <w:rPr>
          <w:rFonts w:ascii="Inter" w:hAnsi="Inter" w:cs="Arial"/>
          <w:sz w:val="24"/>
          <w:szCs w:val="24"/>
        </w:rPr>
      </w:pPr>
    </w:p>
    <w:p w14:paraId="38F1DE0F" w14:textId="3D551447" w:rsidR="007F31D5" w:rsidRPr="00AD6AC0" w:rsidRDefault="00277EBE" w:rsidP="00D46002">
      <w:pPr>
        <w:tabs>
          <w:tab w:val="left" w:pos="-3119"/>
          <w:tab w:val="left" w:pos="-1985"/>
        </w:tabs>
        <w:ind w:left="2268" w:hanging="425"/>
        <w:rPr>
          <w:rFonts w:ascii="Inter" w:hAnsi="Inter" w:cs="Arial"/>
          <w:sz w:val="24"/>
          <w:szCs w:val="24"/>
        </w:rPr>
      </w:pPr>
      <w:r w:rsidRPr="00AD6AC0">
        <w:rPr>
          <w:rFonts w:ascii="Inter" w:hAnsi="Inter" w:cs="Arial"/>
          <w:sz w:val="24"/>
          <w:szCs w:val="24"/>
        </w:rPr>
        <w:t>(b)</w:t>
      </w:r>
      <w:r w:rsidRPr="00AD6AC0">
        <w:rPr>
          <w:rFonts w:ascii="Inter" w:hAnsi="Inter" w:cs="Arial"/>
          <w:sz w:val="24"/>
          <w:szCs w:val="24"/>
        </w:rPr>
        <w:tab/>
        <w:t>Specifically</w:t>
      </w:r>
      <w:r w:rsidR="005B3F94" w:rsidRPr="00AD6AC0">
        <w:rPr>
          <w:rFonts w:ascii="Inter" w:hAnsi="Inter" w:cs="Arial"/>
          <w:sz w:val="24"/>
          <w:szCs w:val="24"/>
        </w:rPr>
        <w:t>,</w:t>
      </w:r>
      <w:r w:rsidRPr="00AD6AC0">
        <w:rPr>
          <w:rFonts w:ascii="Inter" w:hAnsi="Inter" w:cs="Arial"/>
          <w:sz w:val="24"/>
          <w:szCs w:val="24"/>
        </w:rPr>
        <w:t xml:space="preserve"> the Programme will be based on the Mandatory Outcomes and Core Outcomes that will be issued by the </w:t>
      </w:r>
      <w:r w:rsidR="00782E65" w:rsidRPr="00AD6AC0">
        <w:rPr>
          <w:rFonts w:ascii="Inter" w:hAnsi="Inter" w:cs="Arial"/>
          <w:color w:val="000000"/>
          <w:sz w:val="24"/>
          <w:szCs w:val="24"/>
          <w:lang w:val="en-US" w:bidi="x-none"/>
        </w:rPr>
        <w:t xml:space="preserve">Education and Training (Standard Setting) </w:t>
      </w:r>
      <w:r w:rsidR="00782E65" w:rsidRPr="00AD6AC0">
        <w:rPr>
          <w:rFonts w:ascii="Inter" w:hAnsi="Inter" w:cs="Arial"/>
          <w:color w:val="000000"/>
          <w:sz w:val="24"/>
          <w:szCs w:val="24"/>
          <w:lang w:val="en-US" w:bidi="x-none"/>
        </w:rPr>
        <w:lastRenderedPageBreak/>
        <w:t>Sub-Committee</w:t>
      </w:r>
      <w:r w:rsidR="00782E65" w:rsidRPr="00AD6AC0">
        <w:rPr>
          <w:rFonts w:ascii="Inter" w:hAnsi="Inter" w:cs="Arial"/>
          <w:sz w:val="24"/>
          <w:szCs w:val="24"/>
        </w:rPr>
        <w:t xml:space="preserve"> </w:t>
      </w:r>
      <w:r w:rsidR="007F31D5" w:rsidRPr="00AD6AC0">
        <w:rPr>
          <w:rFonts w:ascii="Inter" w:hAnsi="Inter" w:cs="Arial"/>
          <w:sz w:val="24"/>
          <w:szCs w:val="24"/>
        </w:rPr>
        <w:t>from time to ti</w:t>
      </w:r>
      <w:r w:rsidR="00D46002" w:rsidRPr="00AD6AC0">
        <w:rPr>
          <w:rFonts w:ascii="Inter" w:hAnsi="Inter" w:cs="Arial"/>
          <w:sz w:val="24"/>
          <w:szCs w:val="24"/>
        </w:rPr>
        <w:t>me, and include</w:t>
      </w:r>
      <w:r w:rsidR="007F31D5" w:rsidRPr="00AD6AC0">
        <w:rPr>
          <w:rFonts w:ascii="Inter" w:hAnsi="Inter" w:cs="Arial"/>
          <w:sz w:val="24"/>
          <w:szCs w:val="24"/>
        </w:rPr>
        <w:t xml:space="preserve"> Electives, within the parameters of this document.</w:t>
      </w:r>
    </w:p>
    <w:p w14:paraId="31E0C429" w14:textId="77777777" w:rsidR="007F31D5" w:rsidRPr="00AD6AC0" w:rsidRDefault="007F31D5" w:rsidP="00634F8C">
      <w:pPr>
        <w:ind w:left="2268" w:hanging="425"/>
        <w:rPr>
          <w:rFonts w:ascii="Inter" w:hAnsi="Inter" w:cs="Arial"/>
          <w:sz w:val="24"/>
          <w:szCs w:val="24"/>
        </w:rPr>
      </w:pPr>
    </w:p>
    <w:p w14:paraId="16D22327" w14:textId="77777777" w:rsidR="007F31D5" w:rsidRPr="00AD6AC0" w:rsidRDefault="007F31D5" w:rsidP="00634F8C">
      <w:pPr>
        <w:ind w:left="2268" w:hanging="425"/>
        <w:rPr>
          <w:rFonts w:ascii="Inter" w:hAnsi="Inter" w:cs="Arial"/>
          <w:sz w:val="24"/>
          <w:szCs w:val="24"/>
        </w:rPr>
      </w:pPr>
      <w:r w:rsidRPr="00AD6AC0">
        <w:rPr>
          <w:rFonts w:ascii="Inter" w:hAnsi="Inter" w:cs="Arial"/>
          <w:sz w:val="24"/>
          <w:szCs w:val="24"/>
        </w:rPr>
        <w:t xml:space="preserve">(c) </w:t>
      </w:r>
      <w:r w:rsidR="00C152D8" w:rsidRPr="00AD6AC0">
        <w:rPr>
          <w:rFonts w:ascii="Inter" w:hAnsi="Inter" w:cs="Arial"/>
          <w:sz w:val="24"/>
          <w:szCs w:val="24"/>
        </w:rPr>
        <w:t xml:space="preserve"> </w:t>
      </w:r>
      <w:r w:rsidR="00B40A45" w:rsidRPr="00AD6AC0">
        <w:rPr>
          <w:rFonts w:ascii="Inter" w:hAnsi="Inter" w:cs="Arial"/>
          <w:sz w:val="24"/>
          <w:szCs w:val="24"/>
        </w:rPr>
        <w:t xml:space="preserve">The Programme satisfies </w:t>
      </w:r>
      <w:r w:rsidRPr="00AD6AC0">
        <w:rPr>
          <w:rFonts w:ascii="Inter" w:hAnsi="Inter" w:cs="Arial"/>
          <w:sz w:val="24"/>
          <w:szCs w:val="24"/>
        </w:rPr>
        <w:t xml:space="preserve">external examiners that, in addition to the areas of performance set out in the benchmark standards of the QAA or as set out by any equivalent or successor body, students of that programme of study have </w:t>
      </w:r>
      <w:r w:rsidR="00362783" w:rsidRPr="00AD6AC0">
        <w:rPr>
          <w:rFonts w:ascii="Inter" w:hAnsi="Inter" w:cs="Arial"/>
          <w:sz w:val="24"/>
          <w:szCs w:val="24"/>
        </w:rPr>
        <w:t>achieved</w:t>
      </w:r>
      <w:r w:rsidRPr="00AD6AC0">
        <w:rPr>
          <w:rFonts w:ascii="Inter" w:hAnsi="Inter" w:cs="Arial"/>
          <w:sz w:val="24"/>
          <w:szCs w:val="24"/>
        </w:rPr>
        <w:t xml:space="preserve"> the Mandatory and Core Outcomes as set out in Appendix A.</w:t>
      </w:r>
    </w:p>
    <w:p w14:paraId="169B42DF" w14:textId="77777777" w:rsidR="007F31D5" w:rsidRPr="00AD6AC0" w:rsidRDefault="007F31D5" w:rsidP="00634F8C">
      <w:pPr>
        <w:ind w:left="2268" w:hanging="425"/>
        <w:rPr>
          <w:rFonts w:ascii="Inter" w:hAnsi="Inter" w:cs="Arial"/>
          <w:sz w:val="24"/>
          <w:szCs w:val="24"/>
        </w:rPr>
      </w:pPr>
    </w:p>
    <w:p w14:paraId="5D612539" w14:textId="77777777" w:rsidR="00107C57" w:rsidRPr="00AD6AC0" w:rsidRDefault="007F31D5" w:rsidP="00634F8C">
      <w:pPr>
        <w:ind w:left="2268" w:hanging="425"/>
        <w:rPr>
          <w:rFonts w:ascii="Inter" w:hAnsi="Inter" w:cs="Arial"/>
          <w:sz w:val="24"/>
          <w:szCs w:val="24"/>
        </w:rPr>
      </w:pPr>
      <w:r w:rsidRPr="00AD6AC0">
        <w:rPr>
          <w:rFonts w:ascii="Inter" w:hAnsi="Inter" w:cs="Arial"/>
          <w:sz w:val="24"/>
          <w:szCs w:val="24"/>
        </w:rPr>
        <w:t xml:space="preserve">(d) </w:t>
      </w:r>
      <w:r w:rsidR="00C152D8" w:rsidRPr="00AD6AC0">
        <w:rPr>
          <w:rFonts w:ascii="Inter" w:hAnsi="Inter" w:cs="Arial"/>
          <w:sz w:val="24"/>
          <w:szCs w:val="24"/>
        </w:rPr>
        <w:t xml:space="preserve"> </w:t>
      </w:r>
      <w:r w:rsidR="00107C57" w:rsidRPr="00AD6AC0">
        <w:rPr>
          <w:rFonts w:ascii="Inter" w:hAnsi="Inter" w:cs="Arial"/>
          <w:sz w:val="24"/>
          <w:szCs w:val="24"/>
        </w:rPr>
        <w:t xml:space="preserve">The </w:t>
      </w:r>
      <w:r w:rsidRPr="00AD6AC0">
        <w:rPr>
          <w:rFonts w:ascii="Inter" w:hAnsi="Inter" w:cs="Arial"/>
          <w:sz w:val="24"/>
          <w:szCs w:val="24"/>
        </w:rPr>
        <w:t>Pr</w:t>
      </w:r>
      <w:r w:rsidR="00107C57" w:rsidRPr="00AD6AC0">
        <w:rPr>
          <w:rFonts w:ascii="Inter" w:hAnsi="Inter" w:cs="Arial"/>
          <w:sz w:val="24"/>
          <w:szCs w:val="24"/>
        </w:rPr>
        <w:t>ogramme will com</w:t>
      </w:r>
      <w:r w:rsidR="00362783" w:rsidRPr="00AD6AC0">
        <w:rPr>
          <w:rFonts w:ascii="Inter" w:hAnsi="Inter" w:cs="Arial"/>
          <w:sz w:val="24"/>
          <w:szCs w:val="24"/>
        </w:rPr>
        <w:t>prise predominantly small group</w:t>
      </w:r>
      <w:r w:rsidR="00107C57" w:rsidRPr="00AD6AC0">
        <w:rPr>
          <w:rFonts w:ascii="Inter" w:hAnsi="Inter" w:cs="Arial"/>
          <w:sz w:val="24"/>
          <w:szCs w:val="24"/>
        </w:rPr>
        <w:t xml:space="preserve"> tutorial</w:t>
      </w:r>
      <w:r w:rsidR="009D0715" w:rsidRPr="00AD6AC0">
        <w:rPr>
          <w:rFonts w:ascii="Inter" w:hAnsi="Inter" w:cs="Arial"/>
          <w:sz w:val="24"/>
          <w:szCs w:val="24"/>
        </w:rPr>
        <w:t>s</w:t>
      </w:r>
      <w:r w:rsidR="00107C57" w:rsidRPr="00AD6AC0">
        <w:rPr>
          <w:rFonts w:ascii="Inter" w:hAnsi="Inter" w:cs="Arial"/>
          <w:sz w:val="24"/>
          <w:szCs w:val="24"/>
        </w:rPr>
        <w:t>, practical and simulated learning</w:t>
      </w:r>
      <w:r w:rsidR="00DC6884" w:rsidRPr="00AD6AC0">
        <w:rPr>
          <w:rFonts w:ascii="Inter" w:hAnsi="Inter" w:cs="Arial"/>
          <w:sz w:val="24"/>
          <w:szCs w:val="24"/>
        </w:rPr>
        <w:t>,</w:t>
      </w:r>
      <w:r w:rsidR="00107C57" w:rsidRPr="00AD6AC0">
        <w:rPr>
          <w:rFonts w:ascii="Inter" w:hAnsi="Inter" w:cs="Arial"/>
          <w:sz w:val="24"/>
          <w:szCs w:val="24"/>
        </w:rPr>
        <w:t xml:space="preserve"> with a range of assessment methodologies appropriate to a vocational training programme.</w:t>
      </w:r>
    </w:p>
    <w:p w14:paraId="72DDEF18" w14:textId="77777777" w:rsidR="00B32B47" w:rsidRPr="00AD6AC0" w:rsidRDefault="00B32B47" w:rsidP="00634F8C">
      <w:pPr>
        <w:ind w:left="2268" w:hanging="425"/>
        <w:rPr>
          <w:rFonts w:ascii="Inter" w:hAnsi="Inter" w:cs="Arial"/>
          <w:sz w:val="24"/>
          <w:szCs w:val="24"/>
        </w:rPr>
      </w:pPr>
    </w:p>
    <w:p w14:paraId="1BFF6EF6" w14:textId="0F99D981" w:rsidR="00EE00B3" w:rsidRPr="00AD6AC0" w:rsidRDefault="004D27C5" w:rsidP="00510BBB">
      <w:pPr>
        <w:ind w:left="2268" w:hanging="425"/>
        <w:rPr>
          <w:rFonts w:ascii="Inter" w:hAnsi="Inter" w:cs="Arial"/>
          <w:sz w:val="24"/>
          <w:szCs w:val="24"/>
        </w:rPr>
      </w:pPr>
      <w:r w:rsidRPr="00AD6AC0">
        <w:rPr>
          <w:rFonts w:ascii="Inter" w:hAnsi="Inter" w:cs="Arial"/>
          <w:sz w:val="24"/>
          <w:szCs w:val="24"/>
        </w:rPr>
        <w:t>(e</w:t>
      </w:r>
      <w:r w:rsidR="00B32B47" w:rsidRPr="00AD6AC0">
        <w:rPr>
          <w:rFonts w:ascii="Inter" w:hAnsi="Inter" w:cs="Arial"/>
          <w:sz w:val="24"/>
          <w:szCs w:val="24"/>
        </w:rPr>
        <w:t>)</w:t>
      </w:r>
      <w:r w:rsidRPr="00AD6AC0">
        <w:rPr>
          <w:rFonts w:ascii="Inter" w:hAnsi="Inter" w:cs="Arial"/>
          <w:sz w:val="24"/>
          <w:szCs w:val="24"/>
        </w:rPr>
        <w:t xml:space="preserve"> </w:t>
      </w:r>
      <w:r w:rsidR="00C152D8" w:rsidRPr="00AD6AC0">
        <w:rPr>
          <w:rFonts w:ascii="Inter" w:hAnsi="Inter" w:cs="Arial"/>
          <w:sz w:val="24"/>
          <w:szCs w:val="24"/>
        </w:rPr>
        <w:t xml:space="preserve"> </w:t>
      </w:r>
      <w:r w:rsidR="00410504" w:rsidRPr="00AD6AC0">
        <w:rPr>
          <w:rFonts w:ascii="Inter" w:hAnsi="Inter" w:cs="Arial"/>
          <w:sz w:val="24"/>
          <w:szCs w:val="24"/>
        </w:rPr>
        <w:t>Applicant</w:t>
      </w:r>
      <w:r w:rsidRPr="00AD6AC0">
        <w:rPr>
          <w:rFonts w:ascii="Inter" w:hAnsi="Inter" w:cs="Arial"/>
          <w:sz w:val="24"/>
          <w:szCs w:val="24"/>
        </w:rPr>
        <w:t xml:space="preserve">s need not have Diploma awarding powers conferred by the Privy Council or with the authority of the Scottish Government. </w:t>
      </w:r>
      <w:r w:rsidR="00B32B47" w:rsidRPr="00AD6AC0">
        <w:rPr>
          <w:rFonts w:ascii="Inter" w:hAnsi="Inter" w:cs="Arial"/>
          <w:sz w:val="24"/>
          <w:szCs w:val="24"/>
        </w:rPr>
        <w:t>It is</w:t>
      </w:r>
      <w:r w:rsidR="00112A3E" w:rsidRPr="00AD6AC0">
        <w:rPr>
          <w:rFonts w:ascii="Inter" w:hAnsi="Inter" w:cs="Arial"/>
          <w:sz w:val="24"/>
          <w:szCs w:val="24"/>
        </w:rPr>
        <w:t xml:space="preserve"> also</w:t>
      </w:r>
      <w:r w:rsidR="00B32B47" w:rsidRPr="00AD6AC0">
        <w:rPr>
          <w:rFonts w:ascii="Inter" w:hAnsi="Inter" w:cs="Arial"/>
          <w:sz w:val="24"/>
          <w:szCs w:val="24"/>
        </w:rPr>
        <w:t xml:space="preserve"> possible for a joint application for </w:t>
      </w:r>
      <w:r w:rsidR="002824F7" w:rsidRPr="00AD6AC0">
        <w:rPr>
          <w:rFonts w:ascii="Inter" w:hAnsi="Inter" w:cs="Arial"/>
          <w:sz w:val="24"/>
          <w:szCs w:val="24"/>
        </w:rPr>
        <w:t>a collaborative PEAT 1</w:t>
      </w:r>
      <w:r w:rsidR="00B32B47" w:rsidRPr="00AD6AC0">
        <w:rPr>
          <w:rFonts w:ascii="Inter" w:hAnsi="Inter" w:cs="Arial"/>
          <w:sz w:val="24"/>
          <w:szCs w:val="24"/>
        </w:rPr>
        <w:t xml:space="preserve"> to be submitted by </w:t>
      </w:r>
      <w:r w:rsidR="002824F7" w:rsidRPr="00AD6AC0">
        <w:rPr>
          <w:rFonts w:ascii="Inter" w:hAnsi="Inter" w:cs="Arial"/>
          <w:sz w:val="24"/>
          <w:szCs w:val="24"/>
        </w:rPr>
        <w:t>person(s) or</w:t>
      </w:r>
      <w:r w:rsidR="00B32B47" w:rsidRPr="00AD6AC0">
        <w:rPr>
          <w:rFonts w:ascii="Inter" w:hAnsi="Inter" w:cs="Arial"/>
          <w:sz w:val="24"/>
          <w:szCs w:val="24"/>
        </w:rPr>
        <w:t xml:space="preserve"> organisation</w:t>
      </w:r>
      <w:r w:rsidR="002824F7" w:rsidRPr="00AD6AC0">
        <w:rPr>
          <w:rFonts w:ascii="Inter" w:hAnsi="Inter" w:cs="Arial"/>
          <w:sz w:val="24"/>
          <w:szCs w:val="24"/>
        </w:rPr>
        <w:t>(</w:t>
      </w:r>
      <w:r w:rsidR="00B32B47" w:rsidRPr="00AD6AC0">
        <w:rPr>
          <w:rFonts w:ascii="Inter" w:hAnsi="Inter" w:cs="Arial"/>
          <w:sz w:val="24"/>
          <w:szCs w:val="24"/>
        </w:rPr>
        <w:t>s</w:t>
      </w:r>
      <w:r w:rsidR="002824F7" w:rsidRPr="00AD6AC0">
        <w:rPr>
          <w:rFonts w:ascii="Inter" w:hAnsi="Inter" w:cs="Arial"/>
          <w:sz w:val="24"/>
          <w:szCs w:val="24"/>
        </w:rPr>
        <w:t>)</w:t>
      </w:r>
      <w:r w:rsidR="00B32B47" w:rsidRPr="00AD6AC0">
        <w:rPr>
          <w:rFonts w:ascii="Inter" w:hAnsi="Inter" w:cs="Arial"/>
          <w:sz w:val="24"/>
          <w:szCs w:val="24"/>
        </w:rPr>
        <w:t>, for which one application for accreditation is sufficient.</w:t>
      </w:r>
    </w:p>
    <w:p w14:paraId="31509694" w14:textId="77777777" w:rsidR="00634F8C" w:rsidRPr="000D1303" w:rsidRDefault="00634F8C" w:rsidP="00121E0D">
      <w:pPr>
        <w:pStyle w:val="Heading2"/>
        <w:numPr>
          <w:ilvl w:val="0"/>
          <w:numId w:val="45"/>
        </w:numPr>
        <w:rPr>
          <w:rFonts w:ascii="Noto Sans" w:eastAsiaTheme="majorEastAsia" w:hAnsi="Noto Sans" w:cs="Noto Sans"/>
          <w:color w:val="4472C4" w:themeColor="accent1"/>
          <w:kern w:val="2"/>
          <w:sz w:val="32"/>
          <w:szCs w:val="40"/>
          <w14:ligatures w14:val="standardContextual"/>
        </w:rPr>
      </w:pPr>
      <w:r w:rsidRPr="000D1303">
        <w:rPr>
          <w:rFonts w:ascii="Noto Sans" w:eastAsiaTheme="majorEastAsia" w:hAnsi="Noto Sans" w:cs="Noto Sans"/>
          <w:color w:val="4472C4" w:themeColor="accent1"/>
          <w:kern w:val="2"/>
          <w:sz w:val="32"/>
          <w:szCs w:val="40"/>
          <w14:ligatures w14:val="standardContextual"/>
        </w:rPr>
        <w:t>PEAT 1 AIMS, STRUCTURE, CONTENT AND RESOURCES</w:t>
      </w:r>
    </w:p>
    <w:p w14:paraId="7BAD82FB" w14:textId="77777777" w:rsidR="00D46002" w:rsidRPr="00AD6AC0" w:rsidRDefault="00D46002" w:rsidP="00634F8C">
      <w:pPr>
        <w:pStyle w:val="Heading3"/>
        <w:spacing w:before="0" w:after="0"/>
        <w:ind w:firstLine="360"/>
        <w:rPr>
          <w:rFonts w:ascii="Inter" w:hAnsi="Inter" w:cs="Arial"/>
          <w:b/>
          <w:bCs/>
          <w:sz w:val="24"/>
          <w:szCs w:val="24"/>
        </w:rPr>
      </w:pPr>
    </w:p>
    <w:p w14:paraId="4A86C182" w14:textId="77777777" w:rsidR="00CB08EA" w:rsidRPr="00AD6AC0" w:rsidRDefault="00FC4A0E" w:rsidP="00634F8C">
      <w:pPr>
        <w:pStyle w:val="Heading3"/>
        <w:spacing w:before="0" w:after="0"/>
        <w:ind w:firstLine="360"/>
        <w:rPr>
          <w:rFonts w:ascii="Inter" w:hAnsi="Inter" w:cs="Arial"/>
          <w:b/>
          <w:bCs/>
          <w:sz w:val="24"/>
          <w:szCs w:val="24"/>
        </w:rPr>
      </w:pPr>
      <w:r w:rsidRPr="00AD6AC0">
        <w:rPr>
          <w:rFonts w:ascii="Inter" w:hAnsi="Inter" w:cs="Arial"/>
          <w:b/>
          <w:bCs/>
          <w:sz w:val="24"/>
          <w:szCs w:val="24"/>
        </w:rPr>
        <w:t>3.1</w:t>
      </w:r>
      <w:r w:rsidR="00CB08EA" w:rsidRPr="00AD6AC0">
        <w:rPr>
          <w:rFonts w:ascii="Inter" w:hAnsi="Inter" w:cs="Arial"/>
          <w:b/>
          <w:bCs/>
          <w:sz w:val="24"/>
          <w:szCs w:val="24"/>
        </w:rPr>
        <w:t xml:space="preserve"> Aims</w:t>
      </w:r>
    </w:p>
    <w:p w14:paraId="2EBA687A" w14:textId="77777777" w:rsidR="00780A39" w:rsidRPr="00AD6AC0" w:rsidRDefault="00780A39" w:rsidP="00EC4EEF">
      <w:pPr>
        <w:rPr>
          <w:rFonts w:ascii="Inter" w:hAnsi="Inter" w:cs="Arial"/>
          <w:sz w:val="24"/>
          <w:szCs w:val="24"/>
        </w:rPr>
      </w:pPr>
    </w:p>
    <w:p w14:paraId="4046D867" w14:textId="77777777" w:rsidR="00780A39" w:rsidRPr="00AD6AC0" w:rsidRDefault="002455AA" w:rsidP="00634F8C">
      <w:pPr>
        <w:ind w:left="1418" w:hanging="709"/>
        <w:rPr>
          <w:rFonts w:ascii="Inter" w:hAnsi="Inter" w:cs="Arial"/>
          <w:sz w:val="24"/>
          <w:szCs w:val="24"/>
        </w:rPr>
      </w:pPr>
      <w:r w:rsidRPr="00AD6AC0">
        <w:rPr>
          <w:rFonts w:ascii="Inter" w:hAnsi="Inter" w:cs="Arial"/>
          <w:sz w:val="24"/>
          <w:szCs w:val="24"/>
        </w:rPr>
        <w:t xml:space="preserve"> </w:t>
      </w:r>
      <w:r w:rsidR="008C049A" w:rsidRPr="00AD6AC0">
        <w:rPr>
          <w:rFonts w:ascii="Inter" w:hAnsi="Inter" w:cs="Arial"/>
          <w:sz w:val="24"/>
          <w:szCs w:val="24"/>
        </w:rPr>
        <w:t xml:space="preserve">3.1.1 </w:t>
      </w:r>
      <w:r w:rsidR="008C049A" w:rsidRPr="00AD6AC0">
        <w:rPr>
          <w:rFonts w:ascii="Inter" w:hAnsi="Inter" w:cs="Arial"/>
          <w:sz w:val="24"/>
          <w:szCs w:val="24"/>
        </w:rPr>
        <w:tab/>
      </w:r>
      <w:r w:rsidR="00780A39" w:rsidRPr="00AD6AC0">
        <w:rPr>
          <w:rFonts w:ascii="Inter" w:hAnsi="Inter" w:cs="Arial"/>
          <w:sz w:val="24"/>
          <w:szCs w:val="24"/>
        </w:rPr>
        <w:t>PEAT 1 encapsulates core values underpinning Scottish legal education and is intended to:</w:t>
      </w:r>
    </w:p>
    <w:p w14:paraId="78E8B737" w14:textId="77777777" w:rsidR="00780A39" w:rsidRPr="00AD6AC0" w:rsidRDefault="00780A39" w:rsidP="00D0700D">
      <w:pPr>
        <w:tabs>
          <w:tab w:val="num" w:pos="1800"/>
        </w:tabs>
        <w:ind w:left="720"/>
        <w:rPr>
          <w:rFonts w:ascii="Inter" w:hAnsi="Inter" w:cs="Arial"/>
          <w:sz w:val="24"/>
          <w:szCs w:val="24"/>
        </w:rPr>
      </w:pPr>
    </w:p>
    <w:p w14:paraId="12C9A3FB" w14:textId="00A998C0" w:rsidR="00B32B47" w:rsidRPr="00AD6AC0" w:rsidRDefault="00F34453" w:rsidP="00121E0D">
      <w:pPr>
        <w:numPr>
          <w:ilvl w:val="0"/>
          <w:numId w:val="46"/>
        </w:numPr>
        <w:rPr>
          <w:rFonts w:ascii="Inter" w:hAnsi="Inter" w:cs="Arial"/>
          <w:sz w:val="24"/>
          <w:szCs w:val="24"/>
        </w:rPr>
      </w:pPr>
      <w:r w:rsidRPr="00AD6AC0">
        <w:rPr>
          <w:rFonts w:ascii="Inter" w:hAnsi="Inter" w:cs="Arial"/>
          <w:sz w:val="24"/>
          <w:szCs w:val="24"/>
        </w:rPr>
        <w:t>Develop the knowledge</w:t>
      </w:r>
      <w:r w:rsidR="00B32B47" w:rsidRPr="00AD6AC0">
        <w:rPr>
          <w:rFonts w:ascii="Inter" w:hAnsi="Inter" w:cs="Arial"/>
          <w:sz w:val="24"/>
          <w:szCs w:val="24"/>
        </w:rPr>
        <w:t xml:space="preserve">, </w:t>
      </w:r>
      <w:r w:rsidRPr="00AD6AC0">
        <w:rPr>
          <w:rFonts w:ascii="Inter" w:hAnsi="Inter" w:cs="Arial"/>
          <w:sz w:val="24"/>
          <w:szCs w:val="24"/>
        </w:rPr>
        <w:t>skills</w:t>
      </w:r>
      <w:r w:rsidR="00B32B47" w:rsidRPr="00AD6AC0">
        <w:rPr>
          <w:rFonts w:ascii="Inter" w:hAnsi="Inter" w:cs="Arial"/>
          <w:sz w:val="24"/>
          <w:szCs w:val="24"/>
        </w:rPr>
        <w:t>, and values</w:t>
      </w:r>
      <w:r w:rsidR="00444FBF" w:rsidRPr="00AD6AC0">
        <w:rPr>
          <w:rFonts w:ascii="Inter" w:hAnsi="Inter" w:cs="Arial"/>
          <w:sz w:val="24"/>
          <w:szCs w:val="24"/>
        </w:rPr>
        <w:t xml:space="preserve"> and context</w:t>
      </w:r>
      <w:r w:rsidRPr="00AD6AC0">
        <w:rPr>
          <w:rFonts w:ascii="Inter" w:hAnsi="Inter" w:cs="Arial"/>
          <w:sz w:val="24"/>
          <w:szCs w:val="24"/>
        </w:rPr>
        <w:t xml:space="preserve"> learned on the Foundation Programme, through the Mandatory Outcomes, Core Outcomes and Electives.</w:t>
      </w:r>
    </w:p>
    <w:p w14:paraId="5CA49658" w14:textId="77777777" w:rsidR="00B32B47" w:rsidRPr="00AD6AC0" w:rsidRDefault="00780A39" w:rsidP="00121E0D">
      <w:pPr>
        <w:numPr>
          <w:ilvl w:val="0"/>
          <w:numId w:val="46"/>
        </w:numPr>
        <w:rPr>
          <w:rStyle w:val="CommentReference"/>
          <w:rFonts w:ascii="Inter" w:hAnsi="Inter" w:cs="Arial"/>
          <w:sz w:val="24"/>
          <w:szCs w:val="24"/>
        </w:rPr>
      </w:pPr>
      <w:r w:rsidRPr="00AD6AC0">
        <w:rPr>
          <w:rFonts w:ascii="Inter" w:hAnsi="Inter" w:cs="Arial"/>
          <w:color w:val="000000"/>
          <w:sz w:val="24"/>
          <w:szCs w:val="24"/>
          <w:lang w:val="en-US"/>
        </w:rPr>
        <w:t xml:space="preserve">Be indicative of a partnership </w:t>
      </w:r>
      <w:r w:rsidR="00D46002" w:rsidRPr="00AD6AC0">
        <w:rPr>
          <w:rFonts w:ascii="Inter" w:hAnsi="Inter" w:cs="Arial"/>
          <w:color w:val="000000"/>
          <w:sz w:val="24"/>
          <w:szCs w:val="24"/>
          <w:lang w:val="en-US"/>
        </w:rPr>
        <w:t>between</w:t>
      </w:r>
      <w:r w:rsidRPr="00AD6AC0">
        <w:rPr>
          <w:rFonts w:ascii="Inter" w:hAnsi="Inter" w:cs="Arial"/>
          <w:color w:val="000000"/>
          <w:sz w:val="24"/>
          <w:szCs w:val="24"/>
          <w:lang w:val="en-US"/>
        </w:rPr>
        <w:t xml:space="preserve"> all those who have an interest in professional legal education and encourage collaboration and effective sharing of resources between them</w:t>
      </w:r>
      <w:r w:rsidR="00B32B47" w:rsidRPr="00AD6AC0">
        <w:rPr>
          <w:rFonts w:ascii="Inter" w:hAnsi="Inter" w:cs="Arial"/>
          <w:color w:val="000000"/>
          <w:sz w:val="24"/>
          <w:szCs w:val="24"/>
          <w:lang w:val="en-US"/>
        </w:rPr>
        <w:t>.</w:t>
      </w:r>
    </w:p>
    <w:p w14:paraId="312896B8" w14:textId="6FEB2E98" w:rsidR="00B32B47" w:rsidRPr="00AD6AC0" w:rsidRDefault="00F81852" w:rsidP="00121E0D">
      <w:pPr>
        <w:numPr>
          <w:ilvl w:val="0"/>
          <w:numId w:val="46"/>
        </w:numPr>
        <w:rPr>
          <w:rFonts w:ascii="Inter" w:hAnsi="Inter" w:cs="Arial"/>
          <w:sz w:val="24"/>
          <w:szCs w:val="24"/>
        </w:rPr>
      </w:pPr>
      <w:r w:rsidRPr="00AD6AC0">
        <w:rPr>
          <w:rFonts w:ascii="Inter" w:hAnsi="Inter" w:cs="Arial"/>
          <w:color w:val="000000"/>
          <w:sz w:val="24"/>
          <w:szCs w:val="24"/>
          <w:lang w:val="en-US"/>
        </w:rPr>
        <w:t>Adopt best</w:t>
      </w:r>
      <w:r w:rsidR="00780A39" w:rsidRPr="00AD6AC0">
        <w:rPr>
          <w:rFonts w:ascii="Inter" w:hAnsi="Inter" w:cs="Arial"/>
          <w:color w:val="000000"/>
          <w:sz w:val="24"/>
          <w:szCs w:val="24"/>
          <w:lang w:val="en-US"/>
        </w:rPr>
        <w:t xml:space="preserve"> practice in the field of professional education and training</w:t>
      </w:r>
      <w:r w:rsidR="00B40A45" w:rsidRPr="00AD6AC0">
        <w:rPr>
          <w:rFonts w:ascii="Inter" w:hAnsi="Inter" w:cs="Arial"/>
          <w:color w:val="000000"/>
          <w:sz w:val="24"/>
          <w:szCs w:val="24"/>
          <w:lang w:val="en-US"/>
        </w:rPr>
        <w:t xml:space="preserve"> and </w:t>
      </w:r>
      <w:r w:rsidR="00112A3E" w:rsidRPr="00AD6AC0">
        <w:rPr>
          <w:rFonts w:ascii="Inter" w:hAnsi="Inter" w:cs="Arial"/>
          <w:color w:val="000000"/>
          <w:sz w:val="24"/>
          <w:szCs w:val="24"/>
          <w:lang w:val="en-US"/>
        </w:rPr>
        <w:t>t</w:t>
      </w:r>
      <w:r w:rsidR="00780A39" w:rsidRPr="00AD6AC0">
        <w:rPr>
          <w:rFonts w:ascii="Inter" w:hAnsi="Inter" w:cs="Arial"/>
          <w:color w:val="000000"/>
          <w:sz w:val="24"/>
          <w:szCs w:val="24"/>
          <w:lang w:val="en-US"/>
        </w:rPr>
        <w:t>ake as its core educational concept the benchmark of competence in legal practice whilst promoting excellence</w:t>
      </w:r>
      <w:r w:rsidR="00975820" w:rsidRPr="00AD6AC0">
        <w:rPr>
          <w:rFonts w:ascii="Inter" w:hAnsi="Inter" w:cs="Arial"/>
          <w:color w:val="000000"/>
          <w:sz w:val="24"/>
          <w:szCs w:val="24"/>
          <w:lang w:val="en-US"/>
        </w:rPr>
        <w:t>.</w:t>
      </w:r>
    </w:p>
    <w:p w14:paraId="7D2AE822" w14:textId="77777777" w:rsidR="00B32B47" w:rsidRPr="00AD6AC0" w:rsidRDefault="00780A39" w:rsidP="00121E0D">
      <w:pPr>
        <w:numPr>
          <w:ilvl w:val="0"/>
          <w:numId w:val="46"/>
        </w:numPr>
        <w:rPr>
          <w:rFonts w:ascii="Inter" w:hAnsi="Inter" w:cs="Arial"/>
          <w:sz w:val="24"/>
          <w:szCs w:val="24"/>
        </w:rPr>
      </w:pPr>
      <w:r w:rsidRPr="00AD6AC0">
        <w:rPr>
          <w:rFonts w:ascii="Inter" w:hAnsi="Inter" w:cs="Arial"/>
          <w:color w:val="000000"/>
          <w:sz w:val="24"/>
          <w:szCs w:val="24"/>
          <w:lang w:val="en-US"/>
        </w:rPr>
        <w:t>Assess ‘professionalism’ at the first of two postgraduate stages, the second being PEAT 2, with such assessment being valid, fair and reliable.</w:t>
      </w:r>
    </w:p>
    <w:p w14:paraId="721851A4" w14:textId="77777777" w:rsidR="00112A3E" w:rsidRPr="00AD6AC0" w:rsidRDefault="00F34453" w:rsidP="00121E0D">
      <w:pPr>
        <w:numPr>
          <w:ilvl w:val="0"/>
          <w:numId w:val="46"/>
        </w:numPr>
        <w:rPr>
          <w:rFonts w:ascii="Inter" w:hAnsi="Inter" w:cs="Arial"/>
          <w:sz w:val="24"/>
          <w:szCs w:val="24"/>
        </w:rPr>
      </w:pPr>
      <w:r w:rsidRPr="00AD6AC0">
        <w:rPr>
          <w:rFonts w:ascii="Inter" w:hAnsi="Inter" w:cs="Arial"/>
          <w:sz w:val="24"/>
          <w:szCs w:val="24"/>
        </w:rPr>
        <w:lastRenderedPageBreak/>
        <w:t>Facilitate the development of skills and the integration of these with legal knowledge and ethical behaviour.</w:t>
      </w:r>
    </w:p>
    <w:p w14:paraId="2A00F2FF" w14:textId="77777777" w:rsidR="00780A39" w:rsidRPr="00AD6AC0" w:rsidRDefault="00780A39" w:rsidP="00121E0D">
      <w:pPr>
        <w:numPr>
          <w:ilvl w:val="0"/>
          <w:numId w:val="46"/>
        </w:numPr>
        <w:rPr>
          <w:rFonts w:ascii="Inter" w:hAnsi="Inter" w:cs="Arial"/>
          <w:sz w:val="24"/>
          <w:szCs w:val="24"/>
        </w:rPr>
      </w:pPr>
      <w:r w:rsidRPr="00AD6AC0">
        <w:rPr>
          <w:rFonts w:ascii="Inter" w:hAnsi="Inter" w:cs="Arial"/>
          <w:color w:val="000000"/>
          <w:sz w:val="24"/>
          <w:szCs w:val="24"/>
          <w:lang w:val="en-US"/>
        </w:rPr>
        <w:t xml:space="preserve">Be of a consistent quality across different </w:t>
      </w:r>
      <w:r w:rsidR="00410504" w:rsidRPr="00AD6AC0">
        <w:rPr>
          <w:rFonts w:ascii="Inter" w:hAnsi="Inter" w:cs="Arial"/>
          <w:color w:val="000000"/>
          <w:sz w:val="24"/>
          <w:szCs w:val="24"/>
          <w:lang w:val="en-US"/>
        </w:rPr>
        <w:t>Provider</w:t>
      </w:r>
      <w:r w:rsidRPr="00AD6AC0">
        <w:rPr>
          <w:rFonts w:ascii="Inter" w:hAnsi="Inter" w:cs="Arial"/>
          <w:color w:val="000000"/>
          <w:sz w:val="24"/>
          <w:szCs w:val="24"/>
          <w:lang w:val="en-US"/>
        </w:rPr>
        <w:t>s, fit for its purpose throughout Scotland.</w:t>
      </w:r>
    </w:p>
    <w:p w14:paraId="0176E234" w14:textId="0555B25B" w:rsidR="00B32B47" w:rsidRPr="00AD6AC0" w:rsidRDefault="00780A39" w:rsidP="00121E0D">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ter" w:hAnsi="Inter" w:cs="Arial"/>
          <w:color w:val="000000"/>
          <w:sz w:val="24"/>
          <w:szCs w:val="24"/>
          <w:lang w:val="en-US"/>
        </w:rPr>
      </w:pPr>
      <w:r w:rsidRPr="00AD6AC0">
        <w:rPr>
          <w:rFonts w:ascii="Inter" w:hAnsi="Inter" w:cs="Arial"/>
          <w:color w:val="000000"/>
          <w:sz w:val="24"/>
          <w:szCs w:val="24"/>
          <w:lang w:val="en-US"/>
        </w:rPr>
        <w:t>Be flexible and open to innovation, particularly in models of delivery, methods of teaching and co</w:t>
      </w:r>
      <w:r w:rsidR="002824F7" w:rsidRPr="00AD6AC0">
        <w:rPr>
          <w:rFonts w:ascii="Inter" w:hAnsi="Inter" w:cs="Arial"/>
          <w:color w:val="000000"/>
          <w:sz w:val="24"/>
          <w:szCs w:val="24"/>
          <w:lang w:val="en-US"/>
        </w:rPr>
        <w:t>urse delivery and the use of IT.</w:t>
      </w:r>
    </w:p>
    <w:p w14:paraId="48D095E5" w14:textId="77777777" w:rsidR="00780A39" w:rsidRPr="00AD6AC0" w:rsidRDefault="00780A39" w:rsidP="00121E0D">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ter" w:hAnsi="Inter" w:cs="Arial"/>
          <w:color w:val="000000"/>
          <w:sz w:val="24"/>
          <w:szCs w:val="24"/>
          <w:lang w:val="en-US"/>
        </w:rPr>
      </w:pPr>
      <w:r w:rsidRPr="00AD6AC0">
        <w:rPr>
          <w:rFonts w:ascii="Inter" w:hAnsi="Inter" w:cs="Arial"/>
          <w:color w:val="000000"/>
          <w:sz w:val="24"/>
          <w:szCs w:val="24"/>
          <w:lang w:val="en-US"/>
        </w:rPr>
        <w:t xml:space="preserve">Actively ensure consideration of the client’s perspective and </w:t>
      </w:r>
      <w:r w:rsidR="00B32B47" w:rsidRPr="00AD6AC0">
        <w:rPr>
          <w:rFonts w:ascii="Inter" w:hAnsi="Inter" w:cs="Arial"/>
          <w:color w:val="000000"/>
          <w:sz w:val="24"/>
          <w:szCs w:val="24"/>
          <w:lang w:val="en-US"/>
        </w:rPr>
        <w:t xml:space="preserve">the </w:t>
      </w:r>
      <w:r w:rsidRPr="00AD6AC0">
        <w:rPr>
          <w:rFonts w:ascii="Inter" w:hAnsi="Inter" w:cs="Arial"/>
          <w:color w:val="000000"/>
          <w:sz w:val="24"/>
          <w:szCs w:val="24"/>
          <w:lang w:val="en-US"/>
        </w:rPr>
        <w:t>development of public and client respect.</w:t>
      </w:r>
    </w:p>
    <w:p w14:paraId="05134418" w14:textId="77777777" w:rsidR="00780A39" w:rsidRPr="00AD6AC0" w:rsidRDefault="00780A39" w:rsidP="00121E0D">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ter" w:hAnsi="Inter" w:cs="Arial"/>
          <w:color w:val="000000"/>
          <w:sz w:val="24"/>
          <w:szCs w:val="24"/>
          <w:lang w:val="en-US"/>
        </w:rPr>
      </w:pPr>
      <w:r w:rsidRPr="00AD6AC0">
        <w:rPr>
          <w:rFonts w:ascii="Inter" w:hAnsi="Inter" w:cs="Arial"/>
          <w:color w:val="000000"/>
          <w:sz w:val="24"/>
          <w:szCs w:val="24"/>
          <w:lang w:val="en-US"/>
        </w:rPr>
        <w:t>Inspire individuals capable of creativity,</w:t>
      </w:r>
      <w:r w:rsidR="00D46002" w:rsidRPr="00AD6AC0">
        <w:rPr>
          <w:rFonts w:ascii="Inter" w:hAnsi="Inter" w:cs="Arial"/>
          <w:color w:val="000000"/>
          <w:sz w:val="24"/>
          <w:szCs w:val="24"/>
          <w:lang w:val="en-US"/>
        </w:rPr>
        <w:t xml:space="preserve"> being</w:t>
      </w:r>
      <w:r w:rsidRPr="00AD6AC0">
        <w:rPr>
          <w:rFonts w:ascii="Inter" w:hAnsi="Inter" w:cs="Arial"/>
          <w:color w:val="000000"/>
          <w:sz w:val="24"/>
          <w:szCs w:val="24"/>
          <w:lang w:val="en-US"/>
        </w:rPr>
        <w:t xml:space="preserve"> challenging and being challenged on legal thinking, critical thinking, and flexibility</w:t>
      </w:r>
      <w:r w:rsidR="00B32B47" w:rsidRPr="00AD6AC0">
        <w:rPr>
          <w:rFonts w:ascii="Inter" w:hAnsi="Inter" w:cs="Arial"/>
          <w:color w:val="000000"/>
          <w:sz w:val="24"/>
          <w:szCs w:val="24"/>
          <w:lang w:val="en-US"/>
        </w:rPr>
        <w:t>.</w:t>
      </w:r>
    </w:p>
    <w:p w14:paraId="4F27F9C0" w14:textId="1D75100A" w:rsidR="00B32B47" w:rsidRPr="00AD6AC0" w:rsidRDefault="00B32B47" w:rsidP="00121E0D">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ter" w:hAnsi="Inter" w:cs="Arial"/>
          <w:color w:val="000000"/>
          <w:sz w:val="24"/>
          <w:szCs w:val="24"/>
          <w:lang w:val="en-US"/>
        </w:rPr>
      </w:pPr>
      <w:r w:rsidRPr="00AD6AC0">
        <w:rPr>
          <w:rFonts w:ascii="Inter" w:hAnsi="Inter" w:cs="Arial"/>
          <w:color w:val="000000"/>
          <w:sz w:val="24"/>
          <w:szCs w:val="24"/>
          <w:lang w:val="en-US"/>
        </w:rPr>
        <w:t>Ensure and promote equality and diversity</w:t>
      </w:r>
      <w:r w:rsidR="000300C5" w:rsidRPr="00AD6AC0">
        <w:rPr>
          <w:rFonts w:ascii="Inter" w:hAnsi="Inter" w:cs="Arial"/>
          <w:color w:val="000000"/>
          <w:sz w:val="24"/>
          <w:szCs w:val="24"/>
          <w:lang w:val="en-US"/>
        </w:rPr>
        <w:t xml:space="preserve"> and social mobility</w:t>
      </w:r>
      <w:r w:rsidRPr="00AD6AC0">
        <w:rPr>
          <w:rFonts w:ascii="Inter" w:hAnsi="Inter" w:cs="Arial"/>
          <w:color w:val="000000"/>
          <w:sz w:val="24"/>
          <w:szCs w:val="24"/>
          <w:lang w:val="en-US"/>
        </w:rPr>
        <w:t>.</w:t>
      </w:r>
    </w:p>
    <w:p w14:paraId="4BA51AF5" w14:textId="77777777" w:rsidR="00A238B6" w:rsidRPr="00AD6AC0" w:rsidRDefault="00A238B6" w:rsidP="00121E0D">
      <w:pPr>
        <w:widowControl w:val="0"/>
        <w:numPr>
          <w:ilvl w:val="0"/>
          <w:numId w:val="4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ter" w:hAnsi="Inter" w:cs="Arial"/>
          <w:color w:val="000000"/>
          <w:sz w:val="24"/>
          <w:szCs w:val="24"/>
          <w:lang w:val="en-US"/>
        </w:rPr>
      </w:pPr>
      <w:r w:rsidRPr="00AD6AC0">
        <w:rPr>
          <w:rFonts w:ascii="Inter" w:hAnsi="Inter" w:cs="Arial"/>
          <w:sz w:val="24"/>
          <w:szCs w:val="24"/>
        </w:rPr>
        <w:t>Through all of the above, and particularly through the Core Outc</w:t>
      </w:r>
      <w:r w:rsidR="00402073" w:rsidRPr="00AD6AC0">
        <w:rPr>
          <w:rFonts w:ascii="Inter" w:hAnsi="Inter" w:cs="Arial"/>
          <w:sz w:val="24"/>
          <w:szCs w:val="24"/>
        </w:rPr>
        <w:t>omes</w:t>
      </w:r>
      <w:r w:rsidRPr="00AD6AC0">
        <w:rPr>
          <w:rFonts w:ascii="Inter" w:hAnsi="Inter" w:cs="Arial"/>
          <w:sz w:val="24"/>
          <w:szCs w:val="24"/>
        </w:rPr>
        <w:t>, prepare the student fully and properly for starting PEAT 2</w:t>
      </w:r>
      <w:r w:rsidR="00B32B47" w:rsidRPr="00AD6AC0">
        <w:rPr>
          <w:rFonts w:ascii="Inter" w:hAnsi="Inter" w:cs="Arial"/>
          <w:sz w:val="24"/>
          <w:szCs w:val="24"/>
        </w:rPr>
        <w:t>.</w:t>
      </w:r>
    </w:p>
    <w:p w14:paraId="18080B8A" w14:textId="77777777" w:rsidR="00A238B6" w:rsidRPr="00AD6AC0" w:rsidRDefault="00A238B6" w:rsidP="00D0700D">
      <w:pPr>
        <w:rPr>
          <w:rFonts w:ascii="Inter" w:hAnsi="Inter" w:cs="Arial"/>
          <w:sz w:val="24"/>
          <w:szCs w:val="24"/>
        </w:rPr>
      </w:pPr>
    </w:p>
    <w:p w14:paraId="07AF5B24" w14:textId="0CA6EB41" w:rsidR="00CB08EA" w:rsidRPr="00AD6AC0" w:rsidRDefault="008C049A" w:rsidP="00634F8C">
      <w:pPr>
        <w:ind w:left="1418" w:hanging="709"/>
        <w:rPr>
          <w:rFonts w:ascii="Inter" w:hAnsi="Inter" w:cs="Arial"/>
          <w:sz w:val="24"/>
          <w:szCs w:val="24"/>
        </w:rPr>
      </w:pPr>
      <w:r w:rsidRPr="00AD6AC0">
        <w:rPr>
          <w:rFonts w:ascii="Inter" w:hAnsi="Inter" w:cs="Arial"/>
          <w:sz w:val="24"/>
          <w:szCs w:val="24"/>
        </w:rPr>
        <w:t>3.1.2</w:t>
      </w:r>
      <w:r w:rsidR="00A238B6" w:rsidRPr="00AD6AC0">
        <w:rPr>
          <w:rFonts w:ascii="Inter" w:hAnsi="Inter" w:cs="Arial"/>
          <w:sz w:val="24"/>
          <w:szCs w:val="24"/>
        </w:rPr>
        <w:tab/>
      </w:r>
      <w:r w:rsidR="00CB08EA" w:rsidRPr="00AD6AC0">
        <w:rPr>
          <w:rFonts w:ascii="Inter" w:hAnsi="Inter" w:cs="Arial"/>
          <w:sz w:val="24"/>
          <w:szCs w:val="24"/>
        </w:rPr>
        <w:t xml:space="preserve">PEAT 1 should be pitched at a level of complexity and sophistication sufficient to engage a student who has either completed the Foundation Programme or is </w:t>
      </w:r>
      <w:r w:rsidR="00BD7E59" w:rsidRPr="00AD6AC0">
        <w:rPr>
          <w:rFonts w:ascii="Inter" w:hAnsi="Inter" w:cs="Arial"/>
          <w:sz w:val="24"/>
          <w:szCs w:val="24"/>
        </w:rPr>
        <w:t>studying on a model incorporating both</w:t>
      </w:r>
      <w:r w:rsidR="00A238B6" w:rsidRPr="00AD6AC0">
        <w:rPr>
          <w:rFonts w:ascii="Inter" w:hAnsi="Inter" w:cs="Arial"/>
          <w:sz w:val="24"/>
          <w:szCs w:val="24"/>
        </w:rPr>
        <w:t xml:space="preserve"> the Scottish Exempting Degree and PEAT 1</w:t>
      </w:r>
      <w:r w:rsidR="00BD7E59" w:rsidRPr="00AD6AC0">
        <w:rPr>
          <w:rFonts w:ascii="Inter" w:hAnsi="Inter" w:cs="Arial"/>
          <w:sz w:val="24"/>
          <w:szCs w:val="24"/>
        </w:rPr>
        <w:t xml:space="preserve"> stages.</w:t>
      </w:r>
    </w:p>
    <w:p w14:paraId="5937C299" w14:textId="77777777" w:rsidR="00C01811" w:rsidRPr="00AD6AC0" w:rsidRDefault="00C01811" w:rsidP="002455AA">
      <w:pPr>
        <w:rPr>
          <w:rFonts w:ascii="Inter" w:hAnsi="Inter" w:cs="Arial"/>
          <w:sz w:val="24"/>
          <w:szCs w:val="24"/>
        </w:rPr>
      </w:pPr>
    </w:p>
    <w:p w14:paraId="4B313FB3" w14:textId="77777777" w:rsidR="002455AA" w:rsidRPr="00AD6AC0" w:rsidRDefault="00F30743" w:rsidP="002455AA">
      <w:pPr>
        <w:pStyle w:val="Heading3"/>
        <w:spacing w:before="0" w:after="0"/>
        <w:ind w:firstLine="360"/>
        <w:rPr>
          <w:rFonts w:ascii="Inter" w:hAnsi="Inter" w:cs="Arial"/>
          <w:b/>
          <w:bCs/>
          <w:sz w:val="24"/>
          <w:szCs w:val="24"/>
        </w:rPr>
      </w:pPr>
      <w:r w:rsidRPr="00AD6AC0">
        <w:rPr>
          <w:rFonts w:ascii="Inter" w:hAnsi="Inter" w:cs="Arial"/>
          <w:b/>
          <w:bCs/>
          <w:sz w:val="24"/>
          <w:szCs w:val="24"/>
        </w:rPr>
        <w:t>3.2</w:t>
      </w:r>
      <w:r w:rsidR="002455AA" w:rsidRPr="00AD6AC0">
        <w:rPr>
          <w:rFonts w:ascii="Inter" w:hAnsi="Inter" w:cs="Arial"/>
          <w:b/>
          <w:bCs/>
          <w:sz w:val="24"/>
          <w:szCs w:val="24"/>
        </w:rPr>
        <w:t xml:space="preserve"> Basic Structure</w:t>
      </w:r>
    </w:p>
    <w:p w14:paraId="3B6580E2" w14:textId="77777777" w:rsidR="002455AA" w:rsidRPr="00AD6AC0" w:rsidRDefault="002455AA" w:rsidP="002455AA">
      <w:pPr>
        <w:rPr>
          <w:rFonts w:ascii="Inter" w:hAnsi="Inter" w:cs="Arial"/>
          <w:sz w:val="24"/>
          <w:szCs w:val="24"/>
        </w:rPr>
      </w:pPr>
    </w:p>
    <w:p w14:paraId="400E2330" w14:textId="77777777" w:rsidR="002455AA" w:rsidRPr="00AD6AC0" w:rsidRDefault="002455AA" w:rsidP="00121E0D">
      <w:pPr>
        <w:numPr>
          <w:ilvl w:val="2"/>
          <w:numId w:val="47"/>
        </w:numPr>
        <w:rPr>
          <w:rFonts w:ascii="Inter" w:hAnsi="Inter" w:cs="Arial"/>
          <w:sz w:val="24"/>
          <w:szCs w:val="24"/>
        </w:rPr>
      </w:pPr>
      <w:r w:rsidRPr="00AD6AC0">
        <w:rPr>
          <w:rFonts w:ascii="Inter" w:hAnsi="Inter" w:cs="Arial"/>
          <w:sz w:val="24"/>
          <w:szCs w:val="24"/>
        </w:rPr>
        <w:t>PEAT 1 is taught within 120 SCQF credits, at level 10 or above. Within that, it consists of two sets of outcomes statements, all of which are compulsory, the detail of which can be found in Appendix A to this document:</w:t>
      </w:r>
    </w:p>
    <w:p w14:paraId="7968AE0B" w14:textId="77777777" w:rsidR="00362783" w:rsidRPr="00AD6AC0" w:rsidRDefault="002455AA" w:rsidP="000E241C">
      <w:pPr>
        <w:ind w:left="768"/>
        <w:rPr>
          <w:rFonts w:ascii="Inter" w:hAnsi="Inter" w:cs="Arial"/>
          <w:sz w:val="24"/>
          <w:szCs w:val="24"/>
        </w:rPr>
      </w:pPr>
      <w:r w:rsidRPr="00AD6AC0">
        <w:rPr>
          <w:rFonts w:ascii="Inter" w:hAnsi="Inter" w:cs="Arial"/>
          <w:sz w:val="24"/>
          <w:szCs w:val="24"/>
        </w:rPr>
        <w:t xml:space="preserve"> </w:t>
      </w:r>
      <w:r w:rsidRPr="00AD6AC0">
        <w:rPr>
          <w:rFonts w:ascii="Inter" w:hAnsi="Inter" w:cs="Arial"/>
          <w:sz w:val="24"/>
          <w:szCs w:val="24"/>
        </w:rPr>
        <w:tab/>
      </w:r>
    </w:p>
    <w:p w14:paraId="3FE9D262" w14:textId="492B75C4" w:rsidR="008C049A" w:rsidRPr="00AD6AC0" w:rsidRDefault="00484CF8" w:rsidP="00121E0D">
      <w:pPr>
        <w:numPr>
          <w:ilvl w:val="0"/>
          <w:numId w:val="13"/>
        </w:numPr>
        <w:tabs>
          <w:tab w:val="num" w:pos="2552"/>
        </w:tabs>
        <w:ind w:left="2552" w:hanging="425"/>
        <w:rPr>
          <w:rFonts w:ascii="Inter" w:hAnsi="Inter" w:cs="Arial"/>
          <w:sz w:val="24"/>
          <w:szCs w:val="24"/>
        </w:rPr>
      </w:pPr>
      <w:r w:rsidRPr="00AD6AC0">
        <w:rPr>
          <w:rFonts w:ascii="Inter" w:hAnsi="Inter" w:cs="Arial"/>
          <w:b/>
          <w:sz w:val="24"/>
          <w:szCs w:val="24"/>
        </w:rPr>
        <w:t>Mandatory O</w:t>
      </w:r>
      <w:r w:rsidR="00CB08EA" w:rsidRPr="00AD6AC0">
        <w:rPr>
          <w:rFonts w:ascii="Inter" w:hAnsi="Inter" w:cs="Arial"/>
          <w:b/>
          <w:sz w:val="24"/>
          <w:szCs w:val="24"/>
        </w:rPr>
        <w:t>utcomes</w:t>
      </w:r>
      <w:r w:rsidRPr="00AD6AC0">
        <w:rPr>
          <w:rFonts w:ascii="Inter" w:hAnsi="Inter" w:cs="Arial"/>
          <w:sz w:val="24"/>
          <w:szCs w:val="24"/>
        </w:rPr>
        <w:t xml:space="preserve">: Private Client, </w:t>
      </w:r>
      <w:r w:rsidR="00CB08EA" w:rsidRPr="00AD6AC0">
        <w:rPr>
          <w:rFonts w:ascii="Inter" w:hAnsi="Inter" w:cs="Arial"/>
          <w:sz w:val="24"/>
          <w:szCs w:val="24"/>
        </w:rPr>
        <w:t>Conveyancing, Litigation</w:t>
      </w:r>
      <w:r w:rsidR="00BD7E59" w:rsidRPr="00AD6AC0">
        <w:rPr>
          <w:rFonts w:ascii="Inter" w:hAnsi="Inter" w:cs="Arial"/>
          <w:sz w:val="24"/>
          <w:szCs w:val="24"/>
        </w:rPr>
        <w:t xml:space="preserve">, </w:t>
      </w:r>
      <w:r w:rsidR="00D46002" w:rsidRPr="00AD6AC0">
        <w:rPr>
          <w:rFonts w:ascii="Inter" w:hAnsi="Inter" w:cs="Arial"/>
          <w:sz w:val="24"/>
          <w:szCs w:val="24"/>
        </w:rPr>
        <w:t>Business, Financial and</w:t>
      </w:r>
      <w:r w:rsidR="00CB08EA" w:rsidRPr="00AD6AC0">
        <w:rPr>
          <w:rFonts w:ascii="Inter" w:hAnsi="Inter" w:cs="Arial"/>
          <w:sz w:val="24"/>
          <w:szCs w:val="24"/>
        </w:rPr>
        <w:t xml:space="preserve"> Practice Awareness</w:t>
      </w:r>
      <w:r w:rsidR="00BD7E59" w:rsidRPr="00AD6AC0">
        <w:rPr>
          <w:rFonts w:ascii="Inter" w:hAnsi="Inter" w:cs="Arial"/>
          <w:sz w:val="24"/>
          <w:szCs w:val="24"/>
        </w:rPr>
        <w:t>, and Tax (</w:t>
      </w:r>
      <w:r w:rsidR="000A3903" w:rsidRPr="00AD6AC0">
        <w:rPr>
          <w:rFonts w:ascii="Inter" w:hAnsi="Inter" w:cs="Arial"/>
          <w:sz w:val="24"/>
          <w:szCs w:val="24"/>
        </w:rPr>
        <w:t>Tax to</w:t>
      </w:r>
      <w:r w:rsidR="00BD7E59" w:rsidRPr="00AD6AC0">
        <w:rPr>
          <w:rFonts w:ascii="Inter" w:hAnsi="Inter" w:cs="Arial"/>
          <w:sz w:val="24"/>
          <w:szCs w:val="24"/>
        </w:rPr>
        <w:t xml:space="preserve"> be taught pervasively).</w:t>
      </w:r>
    </w:p>
    <w:p w14:paraId="0838D325" w14:textId="77777777" w:rsidR="008C049A" w:rsidRPr="00AD6AC0" w:rsidRDefault="008C049A" w:rsidP="00064302">
      <w:pPr>
        <w:tabs>
          <w:tab w:val="num" w:pos="2552"/>
        </w:tabs>
        <w:ind w:left="2552" w:hanging="425"/>
        <w:rPr>
          <w:rFonts w:ascii="Inter" w:hAnsi="Inter" w:cs="Arial"/>
          <w:sz w:val="24"/>
          <w:szCs w:val="24"/>
        </w:rPr>
      </w:pPr>
    </w:p>
    <w:p w14:paraId="0708E83E" w14:textId="10809380" w:rsidR="00362783" w:rsidRPr="00AD6AC0" w:rsidRDefault="00064302" w:rsidP="00064302">
      <w:pPr>
        <w:tabs>
          <w:tab w:val="num" w:pos="2552"/>
        </w:tabs>
        <w:ind w:left="2552" w:hanging="425"/>
        <w:rPr>
          <w:rFonts w:ascii="Inter" w:hAnsi="Inter" w:cs="Arial"/>
          <w:sz w:val="24"/>
          <w:szCs w:val="24"/>
        </w:rPr>
      </w:pPr>
      <w:r w:rsidRPr="00AD6AC0">
        <w:rPr>
          <w:rFonts w:ascii="Inter" w:hAnsi="Inter" w:cs="Arial"/>
          <w:sz w:val="24"/>
          <w:szCs w:val="24"/>
        </w:rPr>
        <w:tab/>
      </w:r>
      <w:r w:rsidR="006F67E2" w:rsidRPr="00AD6AC0">
        <w:rPr>
          <w:rFonts w:ascii="Inter" w:hAnsi="Inter" w:cs="Arial"/>
          <w:sz w:val="24"/>
          <w:szCs w:val="24"/>
        </w:rPr>
        <w:t>Conveyancing, Private Client,</w:t>
      </w:r>
      <w:r w:rsidR="009A535B" w:rsidRPr="00AD6AC0">
        <w:rPr>
          <w:rFonts w:ascii="Inter" w:hAnsi="Inter" w:cs="Arial"/>
          <w:sz w:val="24"/>
          <w:szCs w:val="24"/>
        </w:rPr>
        <w:t xml:space="preserve"> and</w:t>
      </w:r>
      <w:r w:rsidR="006F67E2" w:rsidRPr="00AD6AC0">
        <w:rPr>
          <w:rFonts w:ascii="Inter" w:hAnsi="Inter" w:cs="Arial"/>
          <w:sz w:val="24"/>
          <w:szCs w:val="24"/>
        </w:rPr>
        <w:t xml:space="preserve"> Litigation are reserved areas defined in the Solicitor (Scotland) Act 1980.</w:t>
      </w:r>
    </w:p>
    <w:p w14:paraId="7BC25608" w14:textId="77777777" w:rsidR="00362783" w:rsidRPr="00AD6AC0" w:rsidRDefault="00362783" w:rsidP="00121E0D">
      <w:pPr>
        <w:numPr>
          <w:ilvl w:val="0"/>
          <w:numId w:val="13"/>
        </w:numPr>
        <w:tabs>
          <w:tab w:val="num" w:pos="2552"/>
          <w:tab w:val="left" w:pos="4253"/>
        </w:tabs>
        <w:spacing w:before="120"/>
        <w:ind w:left="2552" w:right="-7" w:hanging="425"/>
        <w:rPr>
          <w:rFonts w:ascii="Inter" w:hAnsi="Inter" w:cs="Arial"/>
          <w:sz w:val="24"/>
          <w:szCs w:val="24"/>
        </w:rPr>
      </w:pPr>
      <w:r w:rsidRPr="00AD6AC0">
        <w:rPr>
          <w:rFonts w:ascii="Inter" w:hAnsi="Inter" w:cs="Arial"/>
          <w:b/>
          <w:sz w:val="24"/>
          <w:szCs w:val="24"/>
        </w:rPr>
        <w:t>Core Outcomes</w:t>
      </w:r>
      <w:r w:rsidRPr="00AD6AC0">
        <w:rPr>
          <w:rFonts w:ascii="Inter" w:hAnsi="Inter" w:cs="Arial"/>
          <w:sz w:val="24"/>
          <w:szCs w:val="24"/>
        </w:rPr>
        <w:t>: Professionalism, Professional Communication, Professional Ethics and Standards.</w:t>
      </w:r>
    </w:p>
    <w:p w14:paraId="696B63FE" w14:textId="77777777" w:rsidR="002455AA" w:rsidRPr="00AD6AC0" w:rsidRDefault="002455AA" w:rsidP="00D0700D">
      <w:pPr>
        <w:ind w:left="3272"/>
        <w:rPr>
          <w:rFonts w:ascii="Inter" w:hAnsi="Inter" w:cs="Arial"/>
          <w:sz w:val="24"/>
          <w:szCs w:val="24"/>
        </w:rPr>
      </w:pPr>
    </w:p>
    <w:p w14:paraId="57E80779" w14:textId="2FA74ED2" w:rsidR="002455AA" w:rsidRPr="00AD6AC0" w:rsidRDefault="00EE248D" w:rsidP="00121E0D">
      <w:pPr>
        <w:numPr>
          <w:ilvl w:val="2"/>
          <w:numId w:val="47"/>
        </w:numPr>
        <w:rPr>
          <w:rFonts w:ascii="Inter" w:hAnsi="Inter" w:cs="Arial"/>
          <w:sz w:val="24"/>
          <w:szCs w:val="24"/>
        </w:rPr>
      </w:pPr>
      <w:r w:rsidRPr="00AD6AC0">
        <w:rPr>
          <w:rFonts w:ascii="Inter" w:hAnsi="Inter" w:cs="Arial"/>
          <w:sz w:val="24"/>
          <w:szCs w:val="24"/>
        </w:rPr>
        <w:t xml:space="preserve">In addition, PEAT 1 consists of </w:t>
      </w:r>
      <w:r w:rsidR="00484CF8" w:rsidRPr="00AD6AC0">
        <w:rPr>
          <w:rFonts w:ascii="Inter" w:hAnsi="Inter" w:cs="Arial"/>
          <w:sz w:val="24"/>
          <w:szCs w:val="24"/>
        </w:rPr>
        <w:t>E</w:t>
      </w:r>
      <w:r w:rsidRPr="00AD6AC0">
        <w:rPr>
          <w:rFonts w:ascii="Inter" w:hAnsi="Inter" w:cs="Arial"/>
          <w:sz w:val="24"/>
          <w:szCs w:val="24"/>
        </w:rPr>
        <w:t xml:space="preserve">lectives. The </w:t>
      </w:r>
      <w:r w:rsidR="00484CF8" w:rsidRPr="00AD6AC0">
        <w:rPr>
          <w:rFonts w:ascii="Inter" w:hAnsi="Inter" w:cs="Arial"/>
          <w:sz w:val="24"/>
          <w:szCs w:val="24"/>
        </w:rPr>
        <w:t>Electives</w:t>
      </w:r>
      <w:r w:rsidRPr="00AD6AC0">
        <w:rPr>
          <w:rFonts w:ascii="Inter" w:hAnsi="Inter" w:cs="Arial"/>
          <w:sz w:val="24"/>
          <w:szCs w:val="24"/>
        </w:rPr>
        <w:t xml:space="preserve"> will be </w:t>
      </w:r>
      <w:r w:rsidR="00853E0F" w:rsidRPr="00AD6AC0">
        <w:rPr>
          <w:rFonts w:ascii="Inter" w:hAnsi="Inter" w:cs="Arial"/>
          <w:sz w:val="24"/>
          <w:szCs w:val="24"/>
        </w:rPr>
        <w:t>proposed</w:t>
      </w:r>
      <w:r w:rsidRPr="00AD6AC0">
        <w:rPr>
          <w:rFonts w:ascii="Inter" w:hAnsi="Inter" w:cs="Arial"/>
          <w:sz w:val="24"/>
          <w:szCs w:val="24"/>
        </w:rPr>
        <w:t xml:space="preserve"> by </w:t>
      </w:r>
      <w:r w:rsidR="000A3903" w:rsidRPr="00AD6AC0">
        <w:rPr>
          <w:rFonts w:ascii="Inter" w:hAnsi="Inter" w:cs="Arial"/>
          <w:sz w:val="24"/>
          <w:szCs w:val="24"/>
        </w:rPr>
        <w:t xml:space="preserve">the </w:t>
      </w:r>
      <w:r w:rsidR="00410504" w:rsidRPr="00AD6AC0">
        <w:rPr>
          <w:rFonts w:ascii="Inter" w:hAnsi="Inter" w:cs="Arial"/>
          <w:sz w:val="24"/>
          <w:szCs w:val="24"/>
        </w:rPr>
        <w:t>Applicant</w:t>
      </w:r>
      <w:r w:rsidR="0053748F" w:rsidRPr="00AD6AC0">
        <w:rPr>
          <w:rFonts w:ascii="Inter" w:hAnsi="Inter" w:cs="Arial"/>
          <w:sz w:val="24"/>
          <w:szCs w:val="24"/>
        </w:rPr>
        <w:t xml:space="preserve">. </w:t>
      </w:r>
      <w:r w:rsidR="00484CF8" w:rsidRPr="00AD6AC0">
        <w:rPr>
          <w:rFonts w:ascii="Inter" w:hAnsi="Inter" w:cs="Arial"/>
          <w:sz w:val="24"/>
          <w:szCs w:val="24"/>
        </w:rPr>
        <w:t>The Society does not</w:t>
      </w:r>
      <w:r w:rsidR="000A3903" w:rsidRPr="00AD6AC0">
        <w:rPr>
          <w:rFonts w:ascii="Inter" w:hAnsi="Inter" w:cs="Arial"/>
          <w:sz w:val="24"/>
          <w:szCs w:val="24"/>
        </w:rPr>
        <w:t xml:space="preserve"> seek to be prescriptive about E</w:t>
      </w:r>
      <w:r w:rsidR="00484CF8" w:rsidRPr="00AD6AC0">
        <w:rPr>
          <w:rFonts w:ascii="Inter" w:hAnsi="Inter" w:cs="Arial"/>
          <w:sz w:val="24"/>
          <w:szCs w:val="24"/>
        </w:rPr>
        <w:t xml:space="preserve">lectives, but examples might be advanced subjects which </w:t>
      </w:r>
      <w:r w:rsidR="0053748F" w:rsidRPr="00AD6AC0">
        <w:rPr>
          <w:rFonts w:ascii="Inter" w:hAnsi="Inter" w:cs="Arial"/>
          <w:sz w:val="24"/>
          <w:szCs w:val="24"/>
        </w:rPr>
        <w:t xml:space="preserve">build on </w:t>
      </w:r>
      <w:r w:rsidR="00484CF8" w:rsidRPr="00AD6AC0">
        <w:rPr>
          <w:rFonts w:ascii="Inter" w:hAnsi="Inter" w:cs="Arial"/>
          <w:sz w:val="24"/>
          <w:szCs w:val="24"/>
        </w:rPr>
        <w:t>Mandatory Outcomes</w:t>
      </w:r>
      <w:r w:rsidR="0053748F" w:rsidRPr="00AD6AC0">
        <w:rPr>
          <w:rFonts w:ascii="Inter" w:hAnsi="Inter" w:cs="Arial"/>
          <w:sz w:val="24"/>
          <w:szCs w:val="24"/>
        </w:rPr>
        <w:t xml:space="preserve"> (e.g</w:t>
      </w:r>
      <w:r w:rsidR="00484CF8" w:rsidRPr="00AD6AC0">
        <w:rPr>
          <w:rFonts w:ascii="Inter" w:hAnsi="Inter" w:cs="Arial"/>
          <w:sz w:val="24"/>
          <w:szCs w:val="24"/>
        </w:rPr>
        <w:t>.</w:t>
      </w:r>
      <w:r w:rsidR="0053748F" w:rsidRPr="00AD6AC0">
        <w:rPr>
          <w:rFonts w:ascii="Inter" w:hAnsi="Inter" w:cs="Arial"/>
          <w:sz w:val="24"/>
          <w:szCs w:val="24"/>
        </w:rPr>
        <w:t xml:space="preserve"> ‘Advanced </w:t>
      </w:r>
      <w:r w:rsidR="0053748F" w:rsidRPr="00AD6AC0">
        <w:rPr>
          <w:rFonts w:ascii="Inter" w:hAnsi="Inter" w:cs="Arial"/>
          <w:sz w:val="24"/>
          <w:szCs w:val="24"/>
        </w:rPr>
        <w:lastRenderedPageBreak/>
        <w:t xml:space="preserve">Litigation’), or </w:t>
      </w:r>
      <w:r w:rsidR="00484CF8" w:rsidRPr="00AD6AC0">
        <w:rPr>
          <w:rFonts w:ascii="Inter" w:hAnsi="Inter" w:cs="Arial"/>
          <w:sz w:val="24"/>
          <w:szCs w:val="24"/>
        </w:rPr>
        <w:t>entirely new subjects</w:t>
      </w:r>
      <w:r w:rsidR="0053748F" w:rsidRPr="00AD6AC0">
        <w:rPr>
          <w:rFonts w:ascii="Inter" w:hAnsi="Inter" w:cs="Arial"/>
          <w:sz w:val="24"/>
          <w:szCs w:val="24"/>
        </w:rPr>
        <w:t xml:space="preserve"> (e.g. based on the local market, or analysis of graduate destinations from that </w:t>
      </w:r>
      <w:r w:rsidR="00D46002" w:rsidRPr="00AD6AC0">
        <w:rPr>
          <w:rFonts w:ascii="Inter" w:hAnsi="Inter" w:cs="Arial"/>
          <w:sz w:val="24"/>
          <w:szCs w:val="24"/>
        </w:rPr>
        <w:t>Applicant’s organisation</w:t>
      </w:r>
      <w:r w:rsidR="0022598B" w:rsidRPr="00AD6AC0">
        <w:rPr>
          <w:rFonts w:ascii="Inter" w:hAnsi="Inter" w:cs="Arial"/>
          <w:sz w:val="24"/>
          <w:szCs w:val="24"/>
        </w:rPr>
        <w:t xml:space="preserve"> such as </w:t>
      </w:r>
      <w:r w:rsidR="00434FCE" w:rsidRPr="00AD6AC0">
        <w:rPr>
          <w:rFonts w:ascii="Inter" w:hAnsi="Inter" w:cs="Arial"/>
          <w:sz w:val="24"/>
          <w:szCs w:val="24"/>
        </w:rPr>
        <w:t>responding to demand for new skills e.g. skills and competen</w:t>
      </w:r>
      <w:r w:rsidR="009A535B" w:rsidRPr="00AD6AC0">
        <w:rPr>
          <w:rFonts w:ascii="Inter" w:hAnsi="Inter" w:cs="Arial"/>
          <w:sz w:val="24"/>
          <w:szCs w:val="24"/>
        </w:rPr>
        <w:t>c</w:t>
      </w:r>
      <w:r w:rsidR="00434FCE" w:rsidRPr="00AD6AC0">
        <w:rPr>
          <w:rFonts w:ascii="Inter" w:hAnsi="Inter" w:cs="Arial"/>
          <w:sz w:val="24"/>
          <w:szCs w:val="24"/>
        </w:rPr>
        <w:t xml:space="preserve">e relating </w:t>
      </w:r>
      <w:r w:rsidR="0079118E" w:rsidRPr="00AD6AC0">
        <w:rPr>
          <w:rFonts w:ascii="Inter" w:hAnsi="Inter" w:cs="Arial"/>
          <w:sz w:val="24"/>
          <w:szCs w:val="24"/>
        </w:rPr>
        <w:t>to legal education</w:t>
      </w:r>
      <w:r w:rsidR="0053748F" w:rsidRPr="00AD6AC0">
        <w:rPr>
          <w:rFonts w:ascii="Inter" w:hAnsi="Inter" w:cs="Arial"/>
          <w:sz w:val="24"/>
          <w:szCs w:val="24"/>
        </w:rPr>
        <w:t>).</w:t>
      </w:r>
      <w:r w:rsidR="002824F7" w:rsidRPr="00AD6AC0">
        <w:rPr>
          <w:rFonts w:ascii="Inter" w:hAnsi="Inter" w:cs="Arial"/>
          <w:sz w:val="24"/>
          <w:szCs w:val="24"/>
        </w:rPr>
        <w:t xml:space="preserve"> Electives </w:t>
      </w:r>
      <w:r w:rsidR="0028238B" w:rsidRPr="00AD6AC0">
        <w:rPr>
          <w:rFonts w:ascii="Inter" w:hAnsi="Inter" w:cs="Arial"/>
          <w:sz w:val="24"/>
          <w:szCs w:val="24"/>
        </w:rPr>
        <w:t xml:space="preserve">should relate to legal practice and/or </w:t>
      </w:r>
      <w:r w:rsidR="00362783" w:rsidRPr="00AD6AC0">
        <w:rPr>
          <w:rFonts w:ascii="Inter" w:hAnsi="Inter" w:cs="Arial"/>
          <w:sz w:val="24"/>
          <w:szCs w:val="24"/>
        </w:rPr>
        <w:t xml:space="preserve">legal </w:t>
      </w:r>
      <w:r w:rsidR="0028238B" w:rsidRPr="00AD6AC0">
        <w:rPr>
          <w:rFonts w:ascii="Inter" w:hAnsi="Inter" w:cs="Arial"/>
          <w:sz w:val="24"/>
          <w:szCs w:val="24"/>
        </w:rPr>
        <w:t>skills</w:t>
      </w:r>
      <w:r w:rsidR="00362783" w:rsidRPr="00AD6AC0">
        <w:rPr>
          <w:rFonts w:ascii="Inter" w:hAnsi="Inter" w:cs="Arial"/>
          <w:sz w:val="24"/>
          <w:szCs w:val="24"/>
        </w:rPr>
        <w:t xml:space="preserve">. </w:t>
      </w:r>
      <w:r w:rsidR="0028238B" w:rsidRPr="00AD6AC0">
        <w:rPr>
          <w:rFonts w:ascii="Inter" w:hAnsi="Inter" w:cs="Arial"/>
          <w:sz w:val="24"/>
          <w:szCs w:val="24"/>
        </w:rPr>
        <w:t xml:space="preserve">Applicants should approach the Society in advance of a formal written application for accreditation, if they wish to discuss potential Electives. </w:t>
      </w:r>
    </w:p>
    <w:p w14:paraId="7B73A4FD" w14:textId="77777777" w:rsidR="002455AA" w:rsidRPr="00AD6AC0" w:rsidRDefault="002455AA" w:rsidP="002455AA">
      <w:pPr>
        <w:pStyle w:val="Heading3"/>
        <w:spacing w:before="0" w:after="0"/>
        <w:ind w:firstLine="360"/>
        <w:rPr>
          <w:rFonts w:ascii="Inter" w:hAnsi="Inter" w:cs="Arial"/>
          <w:b/>
          <w:bCs/>
          <w:sz w:val="24"/>
          <w:szCs w:val="24"/>
        </w:rPr>
      </w:pPr>
    </w:p>
    <w:p w14:paraId="1E8D7DAA" w14:textId="77777777" w:rsidR="002455AA" w:rsidRPr="00AD6AC0" w:rsidRDefault="002455AA" w:rsidP="002455AA">
      <w:pPr>
        <w:pStyle w:val="Heading3"/>
        <w:spacing w:before="0" w:after="0"/>
        <w:ind w:firstLine="360"/>
        <w:rPr>
          <w:rFonts w:ascii="Inter" w:hAnsi="Inter" w:cs="Arial"/>
          <w:b/>
          <w:bCs/>
          <w:sz w:val="24"/>
          <w:szCs w:val="24"/>
        </w:rPr>
      </w:pPr>
      <w:r w:rsidRPr="00AD6AC0">
        <w:rPr>
          <w:rFonts w:ascii="Inter" w:hAnsi="Inter" w:cs="Arial"/>
          <w:b/>
          <w:bCs/>
          <w:sz w:val="24"/>
          <w:szCs w:val="24"/>
        </w:rPr>
        <w:t>3.3 Models of Programme</w:t>
      </w:r>
    </w:p>
    <w:p w14:paraId="351AB10F" w14:textId="77777777" w:rsidR="002455AA" w:rsidRPr="00AD6AC0" w:rsidRDefault="002455AA" w:rsidP="002455AA">
      <w:pPr>
        <w:rPr>
          <w:rFonts w:ascii="Inter" w:hAnsi="Inter" w:cs="Arial"/>
          <w:sz w:val="24"/>
          <w:szCs w:val="24"/>
        </w:rPr>
      </w:pPr>
    </w:p>
    <w:p w14:paraId="5C075F2B" w14:textId="77777777" w:rsidR="002455AA" w:rsidRPr="00AD6AC0" w:rsidRDefault="002455AA" w:rsidP="002455AA">
      <w:pPr>
        <w:ind w:left="768"/>
        <w:rPr>
          <w:rFonts w:ascii="Inter" w:hAnsi="Inter" w:cs="Arial"/>
          <w:sz w:val="24"/>
          <w:szCs w:val="24"/>
        </w:rPr>
      </w:pPr>
      <w:r w:rsidRPr="00AD6AC0">
        <w:rPr>
          <w:rFonts w:ascii="Inter" w:hAnsi="Inter" w:cs="Arial"/>
          <w:sz w:val="24"/>
          <w:szCs w:val="24"/>
        </w:rPr>
        <w:t>3.3.1</w:t>
      </w:r>
      <w:r w:rsidRPr="00AD6AC0">
        <w:rPr>
          <w:rFonts w:ascii="Inter" w:hAnsi="Inter" w:cs="Arial"/>
          <w:sz w:val="24"/>
          <w:szCs w:val="24"/>
        </w:rPr>
        <w:tab/>
        <w:t>The following models are appropriate for PEAT 1:</w:t>
      </w:r>
    </w:p>
    <w:p w14:paraId="21DAE2D8" w14:textId="77777777" w:rsidR="002455AA" w:rsidRPr="00AD6AC0" w:rsidRDefault="002455AA" w:rsidP="002455AA">
      <w:pPr>
        <w:ind w:left="768"/>
        <w:rPr>
          <w:rFonts w:ascii="Inter" w:hAnsi="Inter" w:cs="Arial"/>
          <w:sz w:val="24"/>
          <w:szCs w:val="24"/>
        </w:rPr>
      </w:pPr>
      <w:r w:rsidRPr="00AD6AC0">
        <w:rPr>
          <w:rFonts w:ascii="Inter" w:hAnsi="Inter" w:cs="Arial"/>
          <w:sz w:val="24"/>
          <w:szCs w:val="24"/>
        </w:rPr>
        <w:tab/>
      </w:r>
    </w:p>
    <w:p w14:paraId="653D335C" w14:textId="77777777" w:rsidR="002455AA" w:rsidRPr="00AD6AC0" w:rsidRDefault="002455AA" w:rsidP="002455AA">
      <w:pPr>
        <w:ind w:left="768"/>
        <w:rPr>
          <w:rFonts w:ascii="Inter" w:hAnsi="Inter" w:cs="Arial"/>
          <w:b/>
          <w:sz w:val="24"/>
          <w:szCs w:val="24"/>
        </w:rPr>
      </w:pPr>
      <w:r w:rsidRPr="00AD6AC0">
        <w:rPr>
          <w:rFonts w:ascii="Inter" w:hAnsi="Inter" w:cs="Arial"/>
          <w:sz w:val="24"/>
          <w:szCs w:val="24"/>
        </w:rPr>
        <w:tab/>
      </w:r>
      <w:r w:rsidRPr="00AD6AC0">
        <w:rPr>
          <w:rFonts w:ascii="Inter" w:hAnsi="Inter" w:cs="Arial"/>
          <w:b/>
          <w:sz w:val="24"/>
          <w:szCs w:val="24"/>
        </w:rPr>
        <w:t>Integration with Scottish Exempting Degree</w:t>
      </w:r>
    </w:p>
    <w:p w14:paraId="77E847C8" w14:textId="77777777" w:rsidR="002455AA" w:rsidRPr="00AD6AC0" w:rsidRDefault="002455AA" w:rsidP="002455AA">
      <w:pPr>
        <w:ind w:left="768"/>
        <w:rPr>
          <w:rFonts w:ascii="Inter" w:hAnsi="Inter" w:cs="Arial"/>
          <w:b/>
          <w:sz w:val="24"/>
          <w:szCs w:val="24"/>
        </w:rPr>
      </w:pPr>
    </w:p>
    <w:p w14:paraId="2516AB0F" w14:textId="7217791C" w:rsidR="008226C5" w:rsidRPr="00AD6AC0" w:rsidRDefault="008226C5" w:rsidP="00121E0D">
      <w:pPr>
        <w:numPr>
          <w:ilvl w:val="0"/>
          <w:numId w:val="48"/>
        </w:numPr>
        <w:rPr>
          <w:rFonts w:ascii="Inter" w:hAnsi="Inter" w:cs="Arial"/>
          <w:b/>
          <w:sz w:val="24"/>
          <w:szCs w:val="24"/>
        </w:rPr>
      </w:pPr>
      <w:r w:rsidRPr="00AD6AC0">
        <w:rPr>
          <w:rFonts w:ascii="Inter" w:hAnsi="Inter" w:cs="Arial"/>
          <w:sz w:val="24"/>
          <w:szCs w:val="24"/>
        </w:rPr>
        <w:t>The PEAT 1 programme may be integrated with the Scottish Exempting Degree.</w:t>
      </w:r>
      <w:r w:rsidR="002824F7" w:rsidRPr="00AD6AC0">
        <w:rPr>
          <w:rFonts w:ascii="Inter" w:hAnsi="Inter" w:cs="Arial"/>
          <w:sz w:val="24"/>
          <w:szCs w:val="24"/>
        </w:rPr>
        <w:t xml:space="preserve"> Any </w:t>
      </w:r>
      <w:r w:rsidR="00DC6884" w:rsidRPr="00AD6AC0">
        <w:rPr>
          <w:rFonts w:ascii="Inter" w:hAnsi="Inter" w:cs="Arial"/>
          <w:sz w:val="24"/>
          <w:szCs w:val="24"/>
        </w:rPr>
        <w:t xml:space="preserve">Applicant </w:t>
      </w:r>
      <w:r w:rsidR="000D54E4" w:rsidRPr="00AD6AC0">
        <w:rPr>
          <w:rFonts w:ascii="Inter" w:hAnsi="Inter" w:cs="Arial"/>
          <w:sz w:val="24"/>
          <w:szCs w:val="24"/>
        </w:rPr>
        <w:t xml:space="preserve">wishing </w:t>
      </w:r>
      <w:r w:rsidR="002824F7" w:rsidRPr="00AD6AC0">
        <w:rPr>
          <w:rFonts w:ascii="Inter" w:hAnsi="Inter" w:cs="Arial"/>
          <w:sz w:val="24"/>
          <w:szCs w:val="24"/>
        </w:rPr>
        <w:t xml:space="preserve">to offer an integrated course is required to meet the requirements of both the Scottish Exempting Degree Accreditation Guidelines </w:t>
      </w:r>
      <w:r w:rsidR="00D46002" w:rsidRPr="00AD6AC0">
        <w:rPr>
          <w:rFonts w:ascii="Inter" w:hAnsi="Inter" w:cs="Arial"/>
          <w:sz w:val="24"/>
          <w:szCs w:val="24"/>
        </w:rPr>
        <w:t>and these guidelines</w:t>
      </w:r>
      <w:r w:rsidR="00FE4E81" w:rsidRPr="00AD6AC0">
        <w:rPr>
          <w:rFonts w:ascii="Inter" w:hAnsi="Inter" w:cs="Arial"/>
          <w:sz w:val="24"/>
          <w:szCs w:val="24"/>
        </w:rPr>
        <w:t>.</w:t>
      </w:r>
    </w:p>
    <w:p w14:paraId="71AD2B66" w14:textId="77777777" w:rsidR="008226C5" w:rsidRPr="00AD6AC0" w:rsidRDefault="008226C5" w:rsidP="00D0700D">
      <w:pPr>
        <w:rPr>
          <w:rFonts w:ascii="Inter" w:hAnsi="Inter" w:cs="Arial"/>
          <w:sz w:val="24"/>
          <w:szCs w:val="24"/>
        </w:rPr>
      </w:pPr>
    </w:p>
    <w:p w14:paraId="1B66D6CD" w14:textId="77777777" w:rsidR="008226C5" w:rsidRPr="00AD6AC0" w:rsidRDefault="008226C5" w:rsidP="00D0700D">
      <w:pPr>
        <w:ind w:left="720" w:firstLine="720"/>
        <w:rPr>
          <w:rFonts w:ascii="Inter" w:hAnsi="Inter" w:cs="Arial"/>
          <w:b/>
          <w:sz w:val="24"/>
          <w:szCs w:val="24"/>
        </w:rPr>
      </w:pPr>
      <w:r w:rsidRPr="00AD6AC0">
        <w:rPr>
          <w:rFonts w:ascii="Inter" w:hAnsi="Inter" w:cs="Arial"/>
          <w:b/>
          <w:sz w:val="24"/>
          <w:szCs w:val="24"/>
        </w:rPr>
        <w:t>PEAT 1 only</w:t>
      </w:r>
      <w:r w:rsidR="00271CA9" w:rsidRPr="00AD6AC0">
        <w:rPr>
          <w:rFonts w:ascii="Inter" w:hAnsi="Inter" w:cs="Arial"/>
          <w:b/>
          <w:sz w:val="24"/>
          <w:szCs w:val="24"/>
        </w:rPr>
        <w:t xml:space="preserve"> (full time)</w:t>
      </w:r>
      <w:r w:rsidRPr="00AD6AC0">
        <w:rPr>
          <w:rFonts w:ascii="Inter" w:hAnsi="Inter" w:cs="Arial"/>
          <w:b/>
          <w:sz w:val="24"/>
          <w:szCs w:val="24"/>
        </w:rPr>
        <w:t>:</w:t>
      </w:r>
    </w:p>
    <w:p w14:paraId="534B3BEE" w14:textId="77777777" w:rsidR="002455AA" w:rsidRPr="00AD6AC0" w:rsidRDefault="002455AA" w:rsidP="00D0700D">
      <w:pPr>
        <w:ind w:left="720" w:firstLine="720"/>
        <w:rPr>
          <w:rFonts w:ascii="Inter" w:hAnsi="Inter" w:cs="Arial"/>
          <w:b/>
          <w:sz w:val="24"/>
          <w:szCs w:val="24"/>
        </w:rPr>
      </w:pPr>
    </w:p>
    <w:p w14:paraId="084701EA" w14:textId="77777777" w:rsidR="008226C5" w:rsidRPr="00AD6AC0" w:rsidRDefault="008226C5" w:rsidP="00121E0D">
      <w:pPr>
        <w:numPr>
          <w:ilvl w:val="0"/>
          <w:numId w:val="48"/>
        </w:numPr>
        <w:tabs>
          <w:tab w:val="num" w:pos="2552"/>
          <w:tab w:val="num" w:pos="4395"/>
        </w:tabs>
        <w:rPr>
          <w:rFonts w:ascii="Inter" w:hAnsi="Inter" w:cs="Arial"/>
          <w:i/>
          <w:iCs/>
          <w:sz w:val="24"/>
          <w:szCs w:val="24"/>
        </w:rPr>
      </w:pPr>
      <w:r w:rsidRPr="00AD6AC0">
        <w:rPr>
          <w:rFonts w:ascii="Inter" w:hAnsi="Inter" w:cs="Arial"/>
          <w:sz w:val="24"/>
          <w:szCs w:val="24"/>
        </w:rPr>
        <w:t xml:space="preserve">The Programme </w:t>
      </w:r>
      <w:r w:rsidR="00271CA9" w:rsidRPr="00AD6AC0">
        <w:rPr>
          <w:rFonts w:ascii="Inter" w:hAnsi="Inter" w:cs="Arial"/>
          <w:sz w:val="24"/>
          <w:szCs w:val="24"/>
        </w:rPr>
        <w:t>may be offered as</w:t>
      </w:r>
      <w:r w:rsidRPr="00AD6AC0">
        <w:rPr>
          <w:rFonts w:ascii="Inter" w:hAnsi="Inter" w:cs="Arial"/>
          <w:sz w:val="24"/>
          <w:szCs w:val="24"/>
        </w:rPr>
        <w:t xml:space="preserve"> a stand-alone </w:t>
      </w:r>
      <w:r w:rsidR="00271CA9" w:rsidRPr="00AD6AC0">
        <w:rPr>
          <w:rFonts w:ascii="Inter" w:hAnsi="Inter" w:cs="Arial"/>
          <w:sz w:val="24"/>
          <w:szCs w:val="24"/>
        </w:rPr>
        <w:t xml:space="preserve">course by a </w:t>
      </w:r>
      <w:r w:rsidR="000D54E4" w:rsidRPr="00AD6AC0">
        <w:rPr>
          <w:rFonts w:ascii="Inter" w:hAnsi="Inter" w:cs="Arial"/>
          <w:sz w:val="24"/>
          <w:szCs w:val="24"/>
        </w:rPr>
        <w:t>Provider</w:t>
      </w:r>
      <w:r w:rsidR="00271CA9" w:rsidRPr="00AD6AC0">
        <w:rPr>
          <w:rFonts w:ascii="Inter" w:hAnsi="Inter" w:cs="Arial"/>
          <w:sz w:val="24"/>
          <w:szCs w:val="24"/>
        </w:rPr>
        <w:t xml:space="preserve">, </w:t>
      </w:r>
      <w:r w:rsidRPr="00AD6AC0">
        <w:rPr>
          <w:rFonts w:ascii="Inter" w:hAnsi="Inter" w:cs="Arial"/>
          <w:sz w:val="24"/>
          <w:szCs w:val="24"/>
        </w:rPr>
        <w:t>undertaken on a full-time basis after successful completion of the Foundation Programme</w:t>
      </w:r>
      <w:r w:rsidR="008C049A" w:rsidRPr="00AD6AC0">
        <w:rPr>
          <w:rFonts w:ascii="Inter" w:hAnsi="Inter" w:cs="Arial"/>
          <w:sz w:val="24"/>
          <w:szCs w:val="24"/>
        </w:rPr>
        <w:t>.</w:t>
      </w:r>
    </w:p>
    <w:p w14:paraId="2721296E" w14:textId="77777777" w:rsidR="00E36E1E" w:rsidRPr="00AD6AC0" w:rsidRDefault="00E36E1E" w:rsidP="00E36E1E">
      <w:pPr>
        <w:tabs>
          <w:tab w:val="num" w:pos="2552"/>
          <w:tab w:val="num" w:pos="4395"/>
        </w:tabs>
        <w:ind w:left="2127"/>
        <w:rPr>
          <w:rFonts w:ascii="Inter" w:hAnsi="Inter" w:cs="Arial"/>
          <w:i/>
          <w:iCs/>
          <w:sz w:val="24"/>
          <w:szCs w:val="24"/>
        </w:rPr>
      </w:pPr>
    </w:p>
    <w:p w14:paraId="3E3F1603" w14:textId="77777777" w:rsidR="008226C5" w:rsidRPr="00AD6AC0" w:rsidRDefault="008226C5" w:rsidP="00D0700D">
      <w:pPr>
        <w:ind w:left="720" w:firstLine="720"/>
        <w:rPr>
          <w:rFonts w:ascii="Inter" w:hAnsi="Inter" w:cs="Arial"/>
          <w:b/>
          <w:iCs/>
          <w:sz w:val="24"/>
          <w:szCs w:val="24"/>
        </w:rPr>
      </w:pPr>
      <w:r w:rsidRPr="00AD6AC0">
        <w:rPr>
          <w:rFonts w:ascii="Inter" w:hAnsi="Inter" w:cs="Arial"/>
          <w:b/>
          <w:iCs/>
          <w:sz w:val="24"/>
          <w:szCs w:val="24"/>
        </w:rPr>
        <w:t>PEAT 1 only (</w:t>
      </w:r>
      <w:r w:rsidR="00B40A45" w:rsidRPr="00AD6AC0">
        <w:rPr>
          <w:rFonts w:ascii="Inter" w:hAnsi="Inter" w:cs="Arial"/>
          <w:b/>
          <w:iCs/>
          <w:sz w:val="24"/>
          <w:szCs w:val="24"/>
        </w:rPr>
        <w:t>op</w:t>
      </w:r>
      <w:r w:rsidR="00B40558" w:rsidRPr="00AD6AC0">
        <w:rPr>
          <w:rFonts w:ascii="Inter" w:hAnsi="Inter" w:cs="Arial"/>
          <w:b/>
          <w:iCs/>
          <w:sz w:val="24"/>
          <w:szCs w:val="24"/>
        </w:rPr>
        <w:t>en/</w:t>
      </w:r>
      <w:r w:rsidRPr="00AD6AC0">
        <w:rPr>
          <w:rFonts w:ascii="Inter" w:hAnsi="Inter" w:cs="Arial"/>
          <w:b/>
          <w:iCs/>
          <w:sz w:val="24"/>
          <w:szCs w:val="24"/>
        </w:rPr>
        <w:t>part-</w:t>
      </w:r>
      <w:r w:rsidR="00271CA9" w:rsidRPr="00AD6AC0">
        <w:rPr>
          <w:rFonts w:ascii="Inter" w:hAnsi="Inter" w:cs="Arial"/>
          <w:b/>
          <w:iCs/>
          <w:sz w:val="24"/>
          <w:szCs w:val="24"/>
        </w:rPr>
        <w:t>time</w:t>
      </w:r>
      <w:r w:rsidR="008C049A" w:rsidRPr="00AD6AC0">
        <w:rPr>
          <w:rFonts w:ascii="Inter" w:hAnsi="Inter" w:cs="Arial"/>
          <w:b/>
          <w:iCs/>
          <w:sz w:val="24"/>
          <w:szCs w:val="24"/>
        </w:rPr>
        <w:t>/</w:t>
      </w:r>
      <w:r w:rsidRPr="00AD6AC0">
        <w:rPr>
          <w:rFonts w:ascii="Inter" w:hAnsi="Inter" w:cs="Arial"/>
          <w:b/>
          <w:iCs/>
          <w:sz w:val="24"/>
          <w:szCs w:val="24"/>
        </w:rPr>
        <w:t>distance-learning</w:t>
      </w:r>
      <w:r w:rsidR="005459EA" w:rsidRPr="00AD6AC0">
        <w:rPr>
          <w:rFonts w:ascii="Inter" w:hAnsi="Inter" w:cs="Arial"/>
          <w:b/>
          <w:iCs/>
          <w:sz w:val="24"/>
          <w:szCs w:val="24"/>
        </w:rPr>
        <w:t>)</w:t>
      </w:r>
      <w:r w:rsidR="008C049A" w:rsidRPr="00AD6AC0">
        <w:rPr>
          <w:rFonts w:ascii="Inter" w:hAnsi="Inter" w:cs="Arial"/>
          <w:b/>
          <w:iCs/>
          <w:sz w:val="24"/>
          <w:szCs w:val="24"/>
        </w:rPr>
        <w:t>:</w:t>
      </w:r>
    </w:p>
    <w:p w14:paraId="153C3BA5" w14:textId="77777777" w:rsidR="002455AA" w:rsidRPr="00AD6AC0" w:rsidRDefault="002455AA" w:rsidP="00D0700D">
      <w:pPr>
        <w:ind w:left="720" w:firstLine="720"/>
        <w:rPr>
          <w:rFonts w:ascii="Inter" w:hAnsi="Inter" w:cs="Arial"/>
          <w:b/>
          <w:iCs/>
          <w:sz w:val="24"/>
          <w:szCs w:val="24"/>
        </w:rPr>
      </w:pPr>
    </w:p>
    <w:p w14:paraId="42C8F884" w14:textId="77777777" w:rsidR="002455AA" w:rsidRPr="00AD6AC0" w:rsidRDefault="002455AA" w:rsidP="00121E0D">
      <w:pPr>
        <w:numPr>
          <w:ilvl w:val="0"/>
          <w:numId w:val="48"/>
        </w:numPr>
        <w:rPr>
          <w:rFonts w:ascii="Inter" w:hAnsi="Inter" w:cs="Arial"/>
          <w:b/>
          <w:iCs/>
          <w:sz w:val="24"/>
          <w:szCs w:val="24"/>
        </w:rPr>
      </w:pPr>
      <w:r w:rsidRPr="00AD6AC0">
        <w:rPr>
          <w:rFonts w:ascii="Inter" w:hAnsi="Inter" w:cs="Arial"/>
          <w:iCs/>
          <w:sz w:val="24"/>
          <w:szCs w:val="24"/>
        </w:rPr>
        <w:t>The Programme may be offered as a</w:t>
      </w:r>
      <w:r w:rsidR="00D46002" w:rsidRPr="00AD6AC0">
        <w:rPr>
          <w:rFonts w:ascii="Inter" w:hAnsi="Inter" w:cs="Arial"/>
          <w:iCs/>
          <w:sz w:val="24"/>
          <w:szCs w:val="24"/>
        </w:rPr>
        <w:t>n open/</w:t>
      </w:r>
      <w:r w:rsidRPr="00AD6AC0">
        <w:rPr>
          <w:rFonts w:ascii="Inter" w:hAnsi="Inter" w:cs="Arial"/>
          <w:iCs/>
          <w:sz w:val="24"/>
          <w:szCs w:val="24"/>
        </w:rPr>
        <w:t>part-time/distance learning course by a Provider. This could be in a variety of</w:t>
      </w:r>
      <w:r w:rsidR="00D46002" w:rsidRPr="00AD6AC0">
        <w:rPr>
          <w:rFonts w:ascii="Inter" w:hAnsi="Inter" w:cs="Arial"/>
          <w:iCs/>
          <w:sz w:val="24"/>
          <w:szCs w:val="24"/>
        </w:rPr>
        <w:t xml:space="preserve"> open,</w:t>
      </w:r>
      <w:r w:rsidRPr="00AD6AC0">
        <w:rPr>
          <w:rFonts w:ascii="Inter" w:hAnsi="Inter" w:cs="Arial"/>
          <w:iCs/>
          <w:sz w:val="24"/>
          <w:szCs w:val="24"/>
        </w:rPr>
        <w:t xml:space="preserve"> part-time or distance-learning modes.</w:t>
      </w:r>
    </w:p>
    <w:p w14:paraId="15479DBB" w14:textId="77777777" w:rsidR="00F81852" w:rsidRPr="00AD6AC0" w:rsidRDefault="00F81852" w:rsidP="0070268D">
      <w:pPr>
        <w:ind w:left="2220"/>
        <w:rPr>
          <w:rFonts w:ascii="Inter" w:hAnsi="Inter" w:cs="Arial"/>
          <w:b/>
          <w:iCs/>
          <w:sz w:val="24"/>
          <w:szCs w:val="24"/>
        </w:rPr>
      </w:pPr>
    </w:p>
    <w:p w14:paraId="777ACA6C" w14:textId="77777777" w:rsidR="00F81852" w:rsidRPr="00AD6AC0" w:rsidRDefault="00F81852" w:rsidP="00F81852">
      <w:pPr>
        <w:pStyle w:val="ListParagraph"/>
        <w:ind w:left="1418"/>
        <w:rPr>
          <w:rFonts w:ascii="Inter" w:hAnsi="Inter" w:cs="Arial"/>
          <w:iCs/>
          <w:sz w:val="24"/>
          <w:szCs w:val="24"/>
        </w:rPr>
      </w:pPr>
      <w:r w:rsidRPr="00AD6AC0">
        <w:rPr>
          <w:rFonts w:ascii="Inter" w:hAnsi="Inter" w:cs="Arial"/>
          <w:iCs/>
          <w:sz w:val="24"/>
          <w:szCs w:val="24"/>
        </w:rPr>
        <w:t>The PEAT 1 course will always require to be fully complete before the PEAT 2 stage can be commenced.</w:t>
      </w:r>
    </w:p>
    <w:p w14:paraId="3CB499FB" w14:textId="77777777" w:rsidR="00F81852" w:rsidRPr="00AD6AC0" w:rsidRDefault="00F81852" w:rsidP="00F81852">
      <w:pPr>
        <w:pStyle w:val="ListParagraph"/>
        <w:ind w:left="0"/>
        <w:rPr>
          <w:rFonts w:ascii="Inter" w:hAnsi="Inter" w:cs="Arial"/>
          <w:iCs/>
          <w:sz w:val="24"/>
          <w:szCs w:val="24"/>
        </w:rPr>
      </w:pPr>
    </w:p>
    <w:p w14:paraId="7783F8B0" w14:textId="77777777" w:rsidR="00F81852" w:rsidRPr="00AD6AC0" w:rsidRDefault="00F30743" w:rsidP="00F81852">
      <w:pPr>
        <w:pStyle w:val="Heading3"/>
        <w:spacing w:before="0" w:after="0"/>
        <w:ind w:firstLine="360"/>
        <w:rPr>
          <w:rFonts w:ascii="Inter" w:hAnsi="Inter" w:cs="Arial"/>
          <w:b/>
          <w:bCs/>
          <w:sz w:val="24"/>
          <w:szCs w:val="24"/>
        </w:rPr>
      </w:pPr>
      <w:r w:rsidRPr="00AD6AC0">
        <w:rPr>
          <w:rFonts w:ascii="Inter" w:hAnsi="Inter" w:cs="Arial"/>
          <w:b/>
          <w:bCs/>
          <w:sz w:val="24"/>
          <w:szCs w:val="24"/>
        </w:rPr>
        <w:t>3.4</w:t>
      </w:r>
      <w:r w:rsidR="00F81852" w:rsidRPr="00AD6AC0">
        <w:rPr>
          <w:rFonts w:ascii="Inter" w:hAnsi="Inter" w:cs="Arial"/>
          <w:b/>
          <w:bCs/>
          <w:sz w:val="24"/>
          <w:szCs w:val="24"/>
        </w:rPr>
        <w:t xml:space="preserve"> Curriculum structures and Matrix</w:t>
      </w:r>
    </w:p>
    <w:p w14:paraId="1CE87538" w14:textId="77777777" w:rsidR="00F81852" w:rsidRPr="00AD6AC0" w:rsidRDefault="00F81852" w:rsidP="00F81852">
      <w:pPr>
        <w:rPr>
          <w:rFonts w:ascii="Inter" w:hAnsi="Inter" w:cs="Arial"/>
          <w:sz w:val="24"/>
          <w:szCs w:val="24"/>
        </w:rPr>
      </w:pPr>
    </w:p>
    <w:p w14:paraId="1CE5B3CC" w14:textId="77777777" w:rsidR="00F81852" w:rsidRPr="00AD6AC0" w:rsidRDefault="00F30743" w:rsidP="00F81852">
      <w:pPr>
        <w:ind w:left="768"/>
        <w:rPr>
          <w:rFonts w:ascii="Inter" w:hAnsi="Inter" w:cs="Arial"/>
          <w:b/>
          <w:sz w:val="24"/>
          <w:szCs w:val="24"/>
        </w:rPr>
      </w:pPr>
      <w:r w:rsidRPr="00AD6AC0">
        <w:rPr>
          <w:rFonts w:ascii="Inter" w:hAnsi="Inter" w:cs="Arial"/>
          <w:sz w:val="24"/>
          <w:szCs w:val="24"/>
        </w:rPr>
        <w:t>3.4</w:t>
      </w:r>
      <w:r w:rsidR="00E92DA1" w:rsidRPr="00AD6AC0">
        <w:rPr>
          <w:rFonts w:ascii="Inter" w:hAnsi="Inter" w:cs="Arial"/>
          <w:sz w:val="24"/>
          <w:szCs w:val="24"/>
        </w:rPr>
        <w:t>.1</w:t>
      </w:r>
      <w:r w:rsidR="00F81852" w:rsidRPr="00AD6AC0">
        <w:rPr>
          <w:rFonts w:ascii="Inter" w:hAnsi="Inter" w:cs="Arial"/>
          <w:sz w:val="24"/>
          <w:szCs w:val="24"/>
        </w:rPr>
        <w:tab/>
      </w:r>
      <w:r w:rsidR="00E92DA1" w:rsidRPr="00AD6AC0">
        <w:rPr>
          <w:rFonts w:ascii="Inter" w:hAnsi="Inter" w:cs="Arial"/>
          <w:b/>
          <w:sz w:val="24"/>
          <w:szCs w:val="24"/>
        </w:rPr>
        <w:t>Curriculum structures</w:t>
      </w:r>
    </w:p>
    <w:p w14:paraId="332F5368" w14:textId="77777777" w:rsidR="00F81852" w:rsidRPr="00AD6AC0" w:rsidRDefault="00F81852" w:rsidP="00F81852">
      <w:pPr>
        <w:rPr>
          <w:rFonts w:ascii="Inter" w:hAnsi="Inter" w:cs="Arial"/>
          <w:sz w:val="24"/>
          <w:szCs w:val="24"/>
        </w:rPr>
      </w:pPr>
    </w:p>
    <w:p w14:paraId="399F7C65" w14:textId="77777777" w:rsidR="00B40558" w:rsidRPr="00AD6AC0" w:rsidRDefault="00B40558" w:rsidP="00E92DA1">
      <w:pPr>
        <w:autoSpaceDE w:val="0"/>
        <w:autoSpaceDN w:val="0"/>
        <w:adjustRightInd w:val="0"/>
        <w:ind w:left="1440"/>
        <w:rPr>
          <w:rFonts w:ascii="Inter" w:hAnsi="Inter" w:cs="Arial"/>
          <w:sz w:val="24"/>
          <w:szCs w:val="24"/>
          <w:lang w:eastAsia="en-GB"/>
        </w:rPr>
      </w:pPr>
      <w:r w:rsidRPr="00AD6AC0">
        <w:rPr>
          <w:rFonts w:ascii="Inter" w:hAnsi="Inter" w:cs="Arial"/>
          <w:sz w:val="24"/>
          <w:szCs w:val="24"/>
          <w:lang w:eastAsia="en-GB"/>
        </w:rPr>
        <w:t xml:space="preserve">Applicants will be asked to describe their Programme design totalling 120 SCQF credits </w:t>
      </w:r>
      <w:r w:rsidR="00D46002" w:rsidRPr="00AD6AC0">
        <w:rPr>
          <w:rFonts w:ascii="Inter" w:hAnsi="Inter" w:cs="Arial"/>
          <w:sz w:val="24"/>
          <w:szCs w:val="24"/>
          <w:lang w:eastAsia="en-GB"/>
        </w:rPr>
        <w:t xml:space="preserve">(at level 10 or above) </w:t>
      </w:r>
      <w:r w:rsidRPr="00AD6AC0">
        <w:rPr>
          <w:rFonts w:ascii="Inter" w:hAnsi="Inter" w:cs="Arial"/>
          <w:sz w:val="24"/>
          <w:szCs w:val="24"/>
          <w:lang w:eastAsia="en-GB"/>
        </w:rPr>
        <w:t>in detail, this being further explained below:</w:t>
      </w:r>
    </w:p>
    <w:p w14:paraId="367410B3" w14:textId="4087A668" w:rsidR="00B40558" w:rsidRPr="00AD6AC0" w:rsidRDefault="00B40558" w:rsidP="00D0700D">
      <w:pPr>
        <w:autoSpaceDE w:val="0"/>
        <w:autoSpaceDN w:val="0"/>
        <w:adjustRightInd w:val="0"/>
        <w:rPr>
          <w:rFonts w:ascii="Inter" w:hAnsi="Inter" w:cs="Arial"/>
          <w:sz w:val="24"/>
          <w:szCs w:val="24"/>
          <w:lang w:eastAsia="en-GB"/>
        </w:rPr>
      </w:pPr>
    </w:p>
    <w:p w14:paraId="2F07AEA3" w14:textId="54C3684C" w:rsidR="0069190F" w:rsidRPr="00AD6AC0" w:rsidRDefault="0069190F" w:rsidP="00D0700D">
      <w:pPr>
        <w:autoSpaceDE w:val="0"/>
        <w:autoSpaceDN w:val="0"/>
        <w:adjustRightInd w:val="0"/>
        <w:rPr>
          <w:rFonts w:ascii="Inter" w:hAnsi="Inter" w:cs="Arial"/>
          <w:sz w:val="24"/>
          <w:szCs w:val="24"/>
          <w:lang w:eastAsia="en-GB"/>
        </w:rPr>
      </w:pPr>
    </w:p>
    <w:p w14:paraId="67851794" w14:textId="77777777" w:rsidR="0069190F" w:rsidRPr="00AD6AC0" w:rsidRDefault="0069190F" w:rsidP="00D0700D">
      <w:pPr>
        <w:autoSpaceDE w:val="0"/>
        <w:autoSpaceDN w:val="0"/>
        <w:adjustRightInd w:val="0"/>
        <w:rPr>
          <w:rFonts w:ascii="Inter" w:hAnsi="Inter" w:cs="Arial"/>
          <w:sz w:val="24"/>
          <w:szCs w:val="24"/>
          <w:lang w:eastAsia="en-GB"/>
        </w:rPr>
      </w:pPr>
    </w:p>
    <w:p w14:paraId="1DB16CFC" w14:textId="77777777" w:rsidR="00B40558" w:rsidRPr="00AD6AC0" w:rsidRDefault="00B40558" w:rsidP="00D0700D">
      <w:pPr>
        <w:autoSpaceDE w:val="0"/>
        <w:autoSpaceDN w:val="0"/>
        <w:adjustRightInd w:val="0"/>
        <w:rPr>
          <w:rFonts w:ascii="Inter" w:hAnsi="Inter" w:cs="Arial"/>
          <w:sz w:val="24"/>
          <w:szCs w:val="24"/>
          <w:u w:val="single"/>
          <w:lang w:eastAsia="en-GB"/>
        </w:rPr>
      </w:pPr>
      <w:r w:rsidRPr="00AD6AC0">
        <w:rPr>
          <w:rFonts w:ascii="Inter" w:hAnsi="Inter" w:cs="Arial"/>
          <w:sz w:val="24"/>
          <w:szCs w:val="24"/>
          <w:lang w:eastAsia="en-GB"/>
        </w:rPr>
        <w:tab/>
        <w:t xml:space="preserve"> </w:t>
      </w:r>
      <w:r w:rsidRPr="00AD6AC0">
        <w:rPr>
          <w:rFonts w:ascii="Inter" w:hAnsi="Inter" w:cs="Arial"/>
          <w:sz w:val="24"/>
          <w:szCs w:val="24"/>
          <w:lang w:eastAsia="en-GB"/>
        </w:rPr>
        <w:tab/>
      </w:r>
      <w:r w:rsidRPr="00AD6AC0">
        <w:rPr>
          <w:rFonts w:ascii="Inter" w:hAnsi="Inter" w:cs="Arial"/>
          <w:sz w:val="24"/>
          <w:szCs w:val="24"/>
          <w:u w:val="single"/>
          <w:lang w:eastAsia="en-GB"/>
        </w:rPr>
        <w:t>Mandatory/Core Outcomes:</w:t>
      </w:r>
      <w:r w:rsidR="009A768B" w:rsidRPr="00AD6AC0">
        <w:rPr>
          <w:rFonts w:ascii="Inter" w:hAnsi="Inter" w:cs="Arial"/>
          <w:sz w:val="24"/>
          <w:szCs w:val="24"/>
          <w:u w:val="single"/>
          <w:lang w:eastAsia="en-GB"/>
        </w:rPr>
        <w:t xml:space="preserve"> </w:t>
      </w:r>
      <w:r w:rsidRPr="00AD6AC0">
        <w:rPr>
          <w:rFonts w:ascii="Inter" w:hAnsi="Inter" w:cs="Arial"/>
          <w:sz w:val="24"/>
          <w:szCs w:val="24"/>
          <w:u w:val="single"/>
          <w:lang w:eastAsia="en-GB"/>
        </w:rPr>
        <w:t xml:space="preserve">Electives </w:t>
      </w:r>
    </w:p>
    <w:p w14:paraId="3AAEBDBD" w14:textId="77777777" w:rsidR="00B40558" w:rsidRPr="00AD6AC0" w:rsidRDefault="00B40558" w:rsidP="00D0700D">
      <w:pPr>
        <w:autoSpaceDE w:val="0"/>
        <w:autoSpaceDN w:val="0"/>
        <w:adjustRightInd w:val="0"/>
        <w:rPr>
          <w:rFonts w:ascii="Inter" w:hAnsi="Inter" w:cs="Arial"/>
          <w:sz w:val="24"/>
          <w:szCs w:val="24"/>
          <w:lang w:eastAsia="en-GB"/>
        </w:rPr>
      </w:pPr>
    </w:p>
    <w:p w14:paraId="5CB1CC5B" w14:textId="77777777" w:rsidR="00B40558" w:rsidRPr="00AD6AC0" w:rsidRDefault="00B40558" w:rsidP="00121E0D">
      <w:pPr>
        <w:numPr>
          <w:ilvl w:val="0"/>
          <w:numId w:val="50"/>
        </w:numPr>
        <w:autoSpaceDE w:val="0"/>
        <w:autoSpaceDN w:val="0"/>
        <w:adjustRightInd w:val="0"/>
        <w:rPr>
          <w:rFonts w:ascii="Inter" w:hAnsi="Inter" w:cs="Arial"/>
          <w:sz w:val="24"/>
          <w:szCs w:val="24"/>
          <w:lang w:eastAsia="en-GB"/>
        </w:rPr>
      </w:pPr>
      <w:r w:rsidRPr="00AD6AC0">
        <w:rPr>
          <w:rFonts w:ascii="Inter" w:hAnsi="Inter" w:cs="Arial"/>
          <w:sz w:val="24"/>
          <w:szCs w:val="24"/>
          <w:lang w:eastAsia="en-GB"/>
        </w:rPr>
        <w:t xml:space="preserve">Of the 120 SCQF Credits, a balance between courses comprising Mandatory and Core Outcomes, and Electives, must be found. </w:t>
      </w:r>
    </w:p>
    <w:p w14:paraId="2BF9B0F3" w14:textId="77777777" w:rsidR="00E95A8C" w:rsidRPr="00AD6AC0" w:rsidRDefault="00E95A8C" w:rsidP="00CB4DB9">
      <w:pPr>
        <w:tabs>
          <w:tab w:val="num" w:pos="2268"/>
        </w:tabs>
        <w:autoSpaceDE w:val="0"/>
        <w:autoSpaceDN w:val="0"/>
        <w:adjustRightInd w:val="0"/>
        <w:ind w:left="2268" w:hanging="425"/>
        <w:rPr>
          <w:rFonts w:ascii="Inter" w:hAnsi="Inter" w:cs="Arial"/>
          <w:sz w:val="24"/>
          <w:szCs w:val="24"/>
          <w:lang w:eastAsia="en-GB"/>
        </w:rPr>
      </w:pPr>
    </w:p>
    <w:p w14:paraId="250637B7" w14:textId="77777777" w:rsidR="00E95A8C" w:rsidRPr="00AD6AC0" w:rsidRDefault="00B40558" w:rsidP="00121E0D">
      <w:pPr>
        <w:numPr>
          <w:ilvl w:val="0"/>
          <w:numId w:val="50"/>
        </w:numPr>
        <w:autoSpaceDE w:val="0"/>
        <w:autoSpaceDN w:val="0"/>
        <w:adjustRightInd w:val="0"/>
        <w:rPr>
          <w:rFonts w:ascii="Inter" w:hAnsi="Inter" w:cs="Arial"/>
          <w:sz w:val="24"/>
          <w:szCs w:val="24"/>
          <w:lang w:eastAsia="en-GB"/>
        </w:rPr>
      </w:pPr>
      <w:r w:rsidRPr="00AD6AC0">
        <w:rPr>
          <w:rFonts w:ascii="Inter" w:hAnsi="Inter" w:cs="Arial"/>
          <w:sz w:val="24"/>
          <w:szCs w:val="24"/>
          <w:lang w:eastAsia="en-GB"/>
        </w:rPr>
        <w:t>The Panel will be looking for a balance which is reasonable and proportionate to what the Society intends to do by introducing Electives as an essential element of PEAT 1. A course incorporating no Electives is not a PEAT 1 course.</w:t>
      </w:r>
    </w:p>
    <w:p w14:paraId="7A942E5C" w14:textId="77777777" w:rsidR="00E95A8C" w:rsidRPr="00AD6AC0" w:rsidRDefault="00E95A8C" w:rsidP="00CB4DB9">
      <w:pPr>
        <w:tabs>
          <w:tab w:val="num" w:pos="2268"/>
        </w:tabs>
        <w:autoSpaceDE w:val="0"/>
        <w:autoSpaceDN w:val="0"/>
        <w:adjustRightInd w:val="0"/>
        <w:ind w:left="2268" w:hanging="425"/>
        <w:rPr>
          <w:rFonts w:ascii="Inter" w:hAnsi="Inter" w:cs="Arial"/>
          <w:sz w:val="24"/>
          <w:szCs w:val="24"/>
          <w:lang w:eastAsia="en-GB"/>
        </w:rPr>
      </w:pPr>
    </w:p>
    <w:p w14:paraId="21C3792F" w14:textId="77777777" w:rsidR="00E95A8C" w:rsidRPr="00AD6AC0" w:rsidRDefault="00B40558" w:rsidP="00121E0D">
      <w:pPr>
        <w:numPr>
          <w:ilvl w:val="0"/>
          <w:numId w:val="50"/>
        </w:numPr>
        <w:autoSpaceDE w:val="0"/>
        <w:autoSpaceDN w:val="0"/>
        <w:adjustRightInd w:val="0"/>
        <w:rPr>
          <w:rFonts w:ascii="Inter" w:hAnsi="Inter" w:cs="Arial"/>
          <w:sz w:val="24"/>
          <w:szCs w:val="24"/>
          <w:lang w:eastAsia="en-GB"/>
        </w:rPr>
      </w:pPr>
      <w:r w:rsidRPr="00AD6AC0">
        <w:rPr>
          <w:rFonts w:ascii="Inter" w:hAnsi="Inter" w:cs="Arial"/>
          <w:sz w:val="24"/>
          <w:szCs w:val="24"/>
          <w:lang w:eastAsia="en-GB"/>
        </w:rPr>
        <w:t>Mandatory/Core Outcomes must be achieved in courses comprising no fewer than 60 SCQF credits. It is unlikely that the Panel will accept an application attaching more than 80 SCQF credits to courses incorporati</w:t>
      </w:r>
      <w:r w:rsidR="00E95A8C" w:rsidRPr="00AD6AC0">
        <w:rPr>
          <w:rFonts w:ascii="Inter" w:hAnsi="Inter" w:cs="Arial"/>
          <w:sz w:val="24"/>
          <w:szCs w:val="24"/>
          <w:lang w:eastAsia="en-GB"/>
        </w:rPr>
        <w:t>ng the Mandatory/Core Outcomes.</w:t>
      </w:r>
    </w:p>
    <w:p w14:paraId="630CB9FE" w14:textId="77777777" w:rsidR="00E95A8C" w:rsidRPr="00AD6AC0" w:rsidRDefault="00E95A8C" w:rsidP="00CB4DB9">
      <w:pPr>
        <w:tabs>
          <w:tab w:val="num" w:pos="2268"/>
        </w:tabs>
        <w:autoSpaceDE w:val="0"/>
        <w:autoSpaceDN w:val="0"/>
        <w:adjustRightInd w:val="0"/>
        <w:ind w:left="2268" w:hanging="425"/>
        <w:rPr>
          <w:rFonts w:ascii="Inter" w:hAnsi="Inter" w:cs="Arial"/>
          <w:sz w:val="24"/>
          <w:szCs w:val="24"/>
          <w:lang w:eastAsia="en-GB"/>
        </w:rPr>
      </w:pPr>
    </w:p>
    <w:p w14:paraId="7A482EC5" w14:textId="77777777" w:rsidR="00E95A8C" w:rsidRPr="00AD6AC0" w:rsidRDefault="00E95A8C" w:rsidP="00121E0D">
      <w:pPr>
        <w:numPr>
          <w:ilvl w:val="0"/>
          <w:numId w:val="50"/>
        </w:numPr>
        <w:autoSpaceDE w:val="0"/>
        <w:autoSpaceDN w:val="0"/>
        <w:adjustRightInd w:val="0"/>
        <w:rPr>
          <w:rFonts w:ascii="Inter" w:hAnsi="Inter" w:cs="Arial"/>
          <w:sz w:val="24"/>
          <w:szCs w:val="24"/>
          <w:lang w:eastAsia="en-GB"/>
        </w:rPr>
      </w:pPr>
      <w:r w:rsidRPr="00AD6AC0">
        <w:rPr>
          <w:rFonts w:ascii="Inter" w:hAnsi="Inter" w:cs="Arial"/>
          <w:sz w:val="24"/>
          <w:szCs w:val="24"/>
          <w:lang w:eastAsia="en-GB"/>
        </w:rPr>
        <w:t xml:space="preserve">Within a minimum of 60 and a likely </w:t>
      </w:r>
      <w:r w:rsidR="00B40558" w:rsidRPr="00AD6AC0">
        <w:rPr>
          <w:rFonts w:ascii="Inter" w:hAnsi="Inter" w:cs="Arial"/>
          <w:sz w:val="24"/>
          <w:szCs w:val="24"/>
          <w:lang w:eastAsia="en-GB"/>
        </w:rPr>
        <w:t>maximum of 80 SCQF credits, it will be for each Applicant to propose a curriculum structure, which incorporates the Mandatory</w:t>
      </w:r>
      <w:r w:rsidRPr="00AD6AC0">
        <w:rPr>
          <w:rFonts w:ascii="Inter" w:hAnsi="Inter" w:cs="Arial"/>
          <w:sz w:val="24"/>
          <w:szCs w:val="24"/>
          <w:lang w:eastAsia="en-GB"/>
        </w:rPr>
        <w:t xml:space="preserve"> Outcomes and</w:t>
      </w:r>
      <w:r w:rsidR="00B40558" w:rsidRPr="00AD6AC0">
        <w:rPr>
          <w:rFonts w:ascii="Inter" w:hAnsi="Inter" w:cs="Arial"/>
          <w:sz w:val="24"/>
          <w:szCs w:val="24"/>
          <w:lang w:eastAsia="en-GB"/>
        </w:rPr>
        <w:t xml:space="preserve"> </w:t>
      </w:r>
      <w:r w:rsidRPr="00AD6AC0">
        <w:rPr>
          <w:rFonts w:ascii="Inter" w:hAnsi="Inter" w:cs="Arial"/>
          <w:sz w:val="24"/>
          <w:szCs w:val="24"/>
          <w:lang w:eastAsia="en-GB"/>
        </w:rPr>
        <w:t>Core Outcomes.</w:t>
      </w:r>
      <w:r w:rsidR="00B40558" w:rsidRPr="00AD6AC0">
        <w:rPr>
          <w:rFonts w:ascii="Inter" w:hAnsi="Inter" w:cs="Arial"/>
          <w:sz w:val="24"/>
          <w:szCs w:val="24"/>
          <w:lang w:eastAsia="en-GB"/>
        </w:rPr>
        <w:t xml:space="preserve"> </w:t>
      </w:r>
    </w:p>
    <w:p w14:paraId="3E37322E" w14:textId="77777777" w:rsidR="00E95A8C" w:rsidRPr="00AD6AC0" w:rsidRDefault="00E95A8C" w:rsidP="00CB4DB9">
      <w:pPr>
        <w:tabs>
          <w:tab w:val="num" w:pos="2268"/>
        </w:tabs>
        <w:autoSpaceDE w:val="0"/>
        <w:autoSpaceDN w:val="0"/>
        <w:adjustRightInd w:val="0"/>
        <w:ind w:left="2268" w:hanging="425"/>
        <w:rPr>
          <w:rFonts w:ascii="Inter" w:hAnsi="Inter" w:cs="Arial"/>
          <w:sz w:val="24"/>
          <w:szCs w:val="24"/>
          <w:lang w:eastAsia="en-GB"/>
        </w:rPr>
      </w:pPr>
    </w:p>
    <w:p w14:paraId="668CD6DD" w14:textId="77777777" w:rsidR="00E95A8C" w:rsidRPr="00AD6AC0" w:rsidRDefault="00B40558" w:rsidP="00121E0D">
      <w:pPr>
        <w:numPr>
          <w:ilvl w:val="0"/>
          <w:numId w:val="50"/>
        </w:numPr>
        <w:autoSpaceDE w:val="0"/>
        <w:autoSpaceDN w:val="0"/>
        <w:adjustRightInd w:val="0"/>
        <w:rPr>
          <w:rFonts w:ascii="Inter" w:hAnsi="Inter" w:cs="Arial"/>
          <w:sz w:val="24"/>
          <w:szCs w:val="24"/>
          <w:lang w:eastAsia="en-GB"/>
        </w:rPr>
      </w:pPr>
      <w:r w:rsidRPr="00AD6AC0">
        <w:rPr>
          <w:rFonts w:ascii="Inter" w:hAnsi="Inter" w:cs="Arial"/>
          <w:sz w:val="24"/>
          <w:szCs w:val="24"/>
          <w:lang w:eastAsia="en-GB"/>
        </w:rPr>
        <w:t xml:space="preserve">As the Mandatory/Core Outcomes can be entirely </w:t>
      </w:r>
      <w:r w:rsidR="00E95A8C" w:rsidRPr="00AD6AC0">
        <w:rPr>
          <w:rFonts w:ascii="Inter" w:hAnsi="Inter" w:cs="Arial"/>
          <w:sz w:val="24"/>
          <w:szCs w:val="24"/>
          <w:lang w:eastAsia="en-GB"/>
        </w:rPr>
        <w:t>achieved</w:t>
      </w:r>
      <w:r w:rsidRPr="00AD6AC0">
        <w:rPr>
          <w:rFonts w:ascii="Inter" w:hAnsi="Inter" w:cs="Arial"/>
          <w:sz w:val="24"/>
          <w:szCs w:val="24"/>
          <w:lang w:eastAsia="en-GB"/>
        </w:rPr>
        <w:t xml:space="preserve"> within 60 SCQF cre</w:t>
      </w:r>
      <w:r w:rsidR="00362783" w:rsidRPr="00AD6AC0">
        <w:rPr>
          <w:rFonts w:ascii="Inter" w:hAnsi="Inter" w:cs="Arial"/>
          <w:sz w:val="24"/>
          <w:szCs w:val="24"/>
          <w:lang w:eastAsia="en-GB"/>
        </w:rPr>
        <w:t>dits, Applicants will require to</w:t>
      </w:r>
      <w:r w:rsidRPr="00AD6AC0">
        <w:rPr>
          <w:rFonts w:ascii="Inter" w:hAnsi="Inter" w:cs="Arial"/>
          <w:sz w:val="24"/>
          <w:szCs w:val="24"/>
          <w:lang w:eastAsia="en-GB"/>
        </w:rPr>
        <w:t xml:space="preserve"> demonstrate clearly what is additionally being covered where they propose that between 60 and 80 SCQF credits be attached to courses incorporatin</w:t>
      </w:r>
      <w:r w:rsidR="00E95A8C" w:rsidRPr="00AD6AC0">
        <w:rPr>
          <w:rFonts w:ascii="Inter" w:hAnsi="Inter" w:cs="Arial"/>
          <w:sz w:val="24"/>
          <w:szCs w:val="24"/>
          <w:lang w:eastAsia="en-GB"/>
        </w:rPr>
        <w:t xml:space="preserve">g the Mandatory/Core Outcomes. </w:t>
      </w:r>
    </w:p>
    <w:p w14:paraId="441BD96A" w14:textId="77777777" w:rsidR="00E95A8C" w:rsidRPr="00AD6AC0" w:rsidRDefault="00E95A8C" w:rsidP="00CB4DB9">
      <w:pPr>
        <w:tabs>
          <w:tab w:val="num" w:pos="2268"/>
        </w:tabs>
        <w:autoSpaceDE w:val="0"/>
        <w:autoSpaceDN w:val="0"/>
        <w:adjustRightInd w:val="0"/>
        <w:ind w:left="2268" w:hanging="425"/>
        <w:rPr>
          <w:rFonts w:ascii="Inter" w:hAnsi="Inter" w:cs="Arial"/>
          <w:sz w:val="24"/>
          <w:szCs w:val="24"/>
          <w:lang w:eastAsia="en-GB"/>
        </w:rPr>
      </w:pPr>
    </w:p>
    <w:p w14:paraId="7B709E62" w14:textId="77777777" w:rsidR="00CB08EA" w:rsidRPr="00AD6AC0" w:rsidRDefault="00B40558" w:rsidP="00121E0D">
      <w:pPr>
        <w:numPr>
          <w:ilvl w:val="0"/>
          <w:numId w:val="50"/>
        </w:numPr>
        <w:autoSpaceDE w:val="0"/>
        <w:autoSpaceDN w:val="0"/>
        <w:adjustRightInd w:val="0"/>
        <w:rPr>
          <w:rFonts w:ascii="Inter" w:hAnsi="Inter" w:cs="Arial"/>
          <w:sz w:val="24"/>
          <w:szCs w:val="24"/>
          <w:lang w:eastAsia="en-GB"/>
        </w:rPr>
      </w:pPr>
      <w:r w:rsidRPr="00AD6AC0">
        <w:rPr>
          <w:rFonts w:ascii="Inter" w:hAnsi="Inter" w:cs="Arial"/>
          <w:sz w:val="24"/>
          <w:szCs w:val="24"/>
          <w:lang w:eastAsia="en-GB"/>
        </w:rPr>
        <w:t>Electives may comprise up to 60 SCQF credits and it is unlikely the Panel will accept an application attaching fewer tha</w:t>
      </w:r>
      <w:r w:rsidR="00E95A8C" w:rsidRPr="00AD6AC0">
        <w:rPr>
          <w:rFonts w:ascii="Inter" w:hAnsi="Inter" w:cs="Arial"/>
          <w:sz w:val="24"/>
          <w:szCs w:val="24"/>
          <w:lang w:eastAsia="en-GB"/>
        </w:rPr>
        <w:t>n 40 SCQF credits to Electives.</w:t>
      </w:r>
      <w:r w:rsidRPr="00AD6AC0">
        <w:rPr>
          <w:rFonts w:ascii="Inter" w:hAnsi="Inter" w:cs="Arial"/>
          <w:sz w:val="24"/>
          <w:szCs w:val="24"/>
          <w:lang w:eastAsia="en-GB"/>
        </w:rPr>
        <w:t xml:space="preserve"> </w:t>
      </w:r>
    </w:p>
    <w:p w14:paraId="62A829B6" w14:textId="77777777" w:rsidR="00CB4DB9" w:rsidRPr="00AD6AC0" w:rsidRDefault="00CB4DB9" w:rsidP="00CB4DB9">
      <w:pPr>
        <w:autoSpaceDE w:val="0"/>
        <w:autoSpaceDN w:val="0"/>
        <w:adjustRightInd w:val="0"/>
        <w:rPr>
          <w:rFonts w:ascii="Inter" w:hAnsi="Inter" w:cs="Arial"/>
          <w:sz w:val="24"/>
          <w:szCs w:val="24"/>
          <w:lang w:eastAsia="en-GB"/>
        </w:rPr>
      </w:pPr>
    </w:p>
    <w:p w14:paraId="23CDF899" w14:textId="77777777" w:rsidR="00CB4DB9" w:rsidRPr="00AD6AC0" w:rsidRDefault="00CB4DB9" w:rsidP="00CB4DB9">
      <w:pPr>
        <w:ind w:left="768"/>
        <w:rPr>
          <w:rFonts w:ascii="Inter" w:hAnsi="Inter" w:cs="Arial"/>
          <w:b/>
          <w:sz w:val="24"/>
          <w:szCs w:val="24"/>
        </w:rPr>
      </w:pPr>
      <w:r w:rsidRPr="00AD6AC0">
        <w:rPr>
          <w:rFonts w:ascii="Inter" w:hAnsi="Inter" w:cs="Arial"/>
          <w:sz w:val="24"/>
          <w:szCs w:val="24"/>
        </w:rPr>
        <w:t>3.4.2</w:t>
      </w:r>
      <w:r w:rsidRPr="00AD6AC0">
        <w:rPr>
          <w:rFonts w:ascii="Inter" w:hAnsi="Inter" w:cs="Arial"/>
          <w:sz w:val="24"/>
          <w:szCs w:val="24"/>
        </w:rPr>
        <w:tab/>
      </w:r>
      <w:r w:rsidRPr="00AD6AC0">
        <w:rPr>
          <w:rFonts w:ascii="Inter" w:hAnsi="Inter" w:cs="Arial"/>
          <w:b/>
          <w:sz w:val="24"/>
          <w:szCs w:val="24"/>
        </w:rPr>
        <w:t>Matrix</w:t>
      </w:r>
      <w:r w:rsidR="00E7559C" w:rsidRPr="00AD6AC0">
        <w:rPr>
          <w:rFonts w:ascii="Inter" w:hAnsi="Inter" w:cs="Arial"/>
          <w:b/>
          <w:sz w:val="24"/>
          <w:szCs w:val="24"/>
        </w:rPr>
        <w:t xml:space="preserve"> </w:t>
      </w:r>
    </w:p>
    <w:p w14:paraId="2FC6B9BC" w14:textId="77777777" w:rsidR="00CB4DB9" w:rsidRPr="00AD6AC0" w:rsidRDefault="00CB4DB9" w:rsidP="00CB4DB9">
      <w:pPr>
        <w:autoSpaceDE w:val="0"/>
        <w:autoSpaceDN w:val="0"/>
        <w:adjustRightInd w:val="0"/>
        <w:rPr>
          <w:rFonts w:ascii="Inter" w:hAnsi="Inter" w:cs="Arial"/>
          <w:sz w:val="24"/>
          <w:szCs w:val="24"/>
          <w:lang w:eastAsia="en-GB"/>
        </w:rPr>
      </w:pPr>
    </w:p>
    <w:p w14:paraId="75D024F4" w14:textId="5C62AADE" w:rsidR="005143CC" w:rsidRPr="00AD6AC0" w:rsidRDefault="00CB08EA" w:rsidP="00CB4DB9">
      <w:pPr>
        <w:ind w:left="1440"/>
        <w:rPr>
          <w:rFonts w:ascii="Inter" w:hAnsi="Inter" w:cs="Arial"/>
          <w:sz w:val="24"/>
          <w:szCs w:val="24"/>
        </w:rPr>
      </w:pPr>
      <w:r w:rsidRPr="00AD6AC0">
        <w:rPr>
          <w:rFonts w:ascii="Inter" w:hAnsi="Inter" w:cs="Arial"/>
          <w:sz w:val="24"/>
          <w:szCs w:val="24"/>
        </w:rPr>
        <w:t xml:space="preserve">There are a number of </w:t>
      </w:r>
      <w:r w:rsidR="008F33B3" w:rsidRPr="00AD6AC0">
        <w:rPr>
          <w:rFonts w:ascii="Inter" w:hAnsi="Inter" w:cs="Arial"/>
          <w:sz w:val="24"/>
          <w:szCs w:val="24"/>
        </w:rPr>
        <w:t>possible</w:t>
      </w:r>
      <w:r w:rsidR="004708CA" w:rsidRPr="00AD6AC0">
        <w:rPr>
          <w:rFonts w:ascii="Inter" w:hAnsi="Inter" w:cs="Arial"/>
          <w:sz w:val="24"/>
          <w:szCs w:val="24"/>
        </w:rPr>
        <w:t xml:space="preserve"> </w:t>
      </w:r>
      <w:r w:rsidRPr="00AD6AC0">
        <w:rPr>
          <w:rFonts w:ascii="Inter" w:hAnsi="Inter" w:cs="Arial"/>
          <w:sz w:val="24"/>
          <w:szCs w:val="24"/>
        </w:rPr>
        <w:t>methods of</w:t>
      </w:r>
      <w:r w:rsidR="008F33B3" w:rsidRPr="00AD6AC0">
        <w:rPr>
          <w:rFonts w:ascii="Inter" w:hAnsi="Inter" w:cs="Arial"/>
          <w:sz w:val="24"/>
          <w:szCs w:val="24"/>
        </w:rPr>
        <w:t xml:space="preserve"> Programme design</w:t>
      </w:r>
      <w:r w:rsidR="004708CA" w:rsidRPr="00AD6AC0">
        <w:rPr>
          <w:rFonts w:ascii="Inter" w:hAnsi="Inter" w:cs="Arial"/>
          <w:sz w:val="24"/>
          <w:szCs w:val="24"/>
        </w:rPr>
        <w:t>,</w:t>
      </w:r>
      <w:r w:rsidR="000F3CFE" w:rsidRPr="00AD6AC0">
        <w:rPr>
          <w:rFonts w:ascii="Inter" w:hAnsi="Inter" w:cs="Arial"/>
          <w:sz w:val="24"/>
          <w:szCs w:val="24"/>
        </w:rPr>
        <w:t xml:space="preserve"> </w:t>
      </w:r>
      <w:r w:rsidRPr="00AD6AC0">
        <w:rPr>
          <w:rFonts w:ascii="Inter" w:hAnsi="Inter" w:cs="Arial"/>
          <w:sz w:val="24"/>
          <w:szCs w:val="24"/>
        </w:rPr>
        <w:t xml:space="preserve">curriculum </w:t>
      </w:r>
      <w:r w:rsidR="008F33B3" w:rsidRPr="00AD6AC0">
        <w:rPr>
          <w:rFonts w:ascii="Inter" w:hAnsi="Inter" w:cs="Arial"/>
          <w:sz w:val="24"/>
          <w:szCs w:val="24"/>
        </w:rPr>
        <w:t xml:space="preserve">structure, </w:t>
      </w:r>
      <w:r w:rsidRPr="00AD6AC0">
        <w:rPr>
          <w:rFonts w:ascii="Inter" w:hAnsi="Inter" w:cs="Arial"/>
          <w:sz w:val="24"/>
          <w:szCs w:val="24"/>
        </w:rPr>
        <w:t>and learning and teaching methods</w:t>
      </w:r>
      <w:r w:rsidR="008F33B3" w:rsidRPr="00AD6AC0">
        <w:rPr>
          <w:rFonts w:ascii="Inter" w:hAnsi="Inter" w:cs="Arial"/>
          <w:sz w:val="24"/>
          <w:szCs w:val="24"/>
        </w:rPr>
        <w:t xml:space="preserve">. </w:t>
      </w:r>
      <w:r w:rsidR="000F3CFE" w:rsidRPr="00AD6AC0">
        <w:rPr>
          <w:rFonts w:ascii="Inter" w:hAnsi="Inter" w:cs="Arial"/>
          <w:sz w:val="24"/>
          <w:szCs w:val="24"/>
        </w:rPr>
        <w:t>Appendix B</w:t>
      </w:r>
      <w:r w:rsidR="00362783" w:rsidRPr="00AD6AC0">
        <w:rPr>
          <w:rFonts w:ascii="Inter" w:hAnsi="Inter" w:cs="Arial"/>
          <w:sz w:val="24"/>
          <w:szCs w:val="24"/>
        </w:rPr>
        <w:t xml:space="preserve"> </w:t>
      </w:r>
      <w:r w:rsidR="000F3CFE" w:rsidRPr="00AD6AC0">
        <w:rPr>
          <w:rFonts w:ascii="Inter" w:hAnsi="Inter" w:cs="Arial"/>
          <w:sz w:val="24"/>
          <w:szCs w:val="24"/>
        </w:rPr>
        <w:t>is also a set of educational practice guidelines which</w:t>
      </w:r>
      <w:r w:rsidR="00A75770" w:rsidRPr="00AD6AC0">
        <w:rPr>
          <w:rFonts w:ascii="Inter" w:hAnsi="Inter" w:cs="Arial"/>
          <w:sz w:val="24"/>
          <w:szCs w:val="24"/>
        </w:rPr>
        <w:t xml:space="preserve"> provide more detail on the purpose of</w:t>
      </w:r>
      <w:r w:rsidR="00C9158A" w:rsidRPr="00AD6AC0">
        <w:rPr>
          <w:rFonts w:ascii="Inter" w:hAnsi="Inter" w:cs="Arial"/>
          <w:sz w:val="24"/>
          <w:szCs w:val="24"/>
        </w:rPr>
        <w:t xml:space="preserve"> PEAT 1</w:t>
      </w:r>
      <w:r w:rsidR="000F3CFE" w:rsidRPr="00AD6AC0">
        <w:rPr>
          <w:rFonts w:ascii="Inter" w:hAnsi="Inter" w:cs="Arial"/>
          <w:sz w:val="24"/>
          <w:szCs w:val="24"/>
        </w:rPr>
        <w:t>.</w:t>
      </w:r>
    </w:p>
    <w:p w14:paraId="4D26A5AB" w14:textId="77777777" w:rsidR="005143CC" w:rsidRPr="00AD6AC0" w:rsidRDefault="005143CC" w:rsidP="00D0700D">
      <w:pPr>
        <w:ind w:left="2160"/>
        <w:rPr>
          <w:rFonts w:ascii="Inter" w:hAnsi="Inter" w:cs="Arial"/>
          <w:sz w:val="24"/>
          <w:szCs w:val="24"/>
        </w:rPr>
      </w:pPr>
    </w:p>
    <w:p w14:paraId="5EAE62DE" w14:textId="47F4FFFE" w:rsidR="00C0478C" w:rsidRPr="00AD6AC0" w:rsidRDefault="00410504" w:rsidP="00CB4DB9">
      <w:pPr>
        <w:ind w:left="1440"/>
        <w:rPr>
          <w:rFonts w:ascii="Inter" w:hAnsi="Inter" w:cs="Arial"/>
          <w:sz w:val="24"/>
          <w:szCs w:val="24"/>
        </w:rPr>
      </w:pPr>
      <w:r w:rsidRPr="00AD6AC0">
        <w:rPr>
          <w:rFonts w:ascii="Inter" w:hAnsi="Inter" w:cs="Arial"/>
          <w:sz w:val="24"/>
          <w:szCs w:val="24"/>
        </w:rPr>
        <w:t>Applicant</w:t>
      </w:r>
      <w:r w:rsidR="00CB08EA" w:rsidRPr="00AD6AC0">
        <w:rPr>
          <w:rFonts w:ascii="Inter" w:hAnsi="Inter" w:cs="Arial"/>
          <w:sz w:val="24"/>
          <w:szCs w:val="24"/>
        </w:rPr>
        <w:t xml:space="preserve">s </w:t>
      </w:r>
      <w:r w:rsidR="000F3CFE" w:rsidRPr="00AD6AC0">
        <w:rPr>
          <w:rFonts w:ascii="Inter" w:hAnsi="Inter" w:cs="Arial"/>
          <w:sz w:val="24"/>
          <w:szCs w:val="24"/>
        </w:rPr>
        <w:t xml:space="preserve">must </w:t>
      </w:r>
      <w:r w:rsidR="00CB08EA" w:rsidRPr="00AD6AC0">
        <w:rPr>
          <w:rFonts w:ascii="Inter" w:hAnsi="Inter" w:cs="Arial"/>
          <w:sz w:val="24"/>
          <w:szCs w:val="24"/>
        </w:rPr>
        <w:t xml:space="preserve">demonstrate </w:t>
      </w:r>
      <w:r w:rsidR="004708CA" w:rsidRPr="00AD6AC0">
        <w:rPr>
          <w:rFonts w:ascii="Inter" w:hAnsi="Inter" w:cs="Arial"/>
          <w:sz w:val="24"/>
          <w:szCs w:val="24"/>
        </w:rPr>
        <w:t>how the</w:t>
      </w:r>
      <w:r w:rsidR="000F3CFE" w:rsidRPr="00AD6AC0">
        <w:rPr>
          <w:rFonts w:ascii="Inter" w:hAnsi="Inter" w:cs="Arial"/>
          <w:sz w:val="24"/>
          <w:szCs w:val="24"/>
        </w:rPr>
        <w:t xml:space="preserve"> proposed</w:t>
      </w:r>
      <w:r w:rsidR="004708CA" w:rsidRPr="00AD6AC0">
        <w:rPr>
          <w:rFonts w:ascii="Inter" w:hAnsi="Inter" w:cs="Arial"/>
          <w:sz w:val="24"/>
          <w:szCs w:val="24"/>
        </w:rPr>
        <w:t xml:space="preserve"> Programme is to be delivered through the provision of a matrix which maps the</w:t>
      </w:r>
      <w:r w:rsidR="00C0478C" w:rsidRPr="00AD6AC0">
        <w:rPr>
          <w:rFonts w:ascii="Inter" w:hAnsi="Inter" w:cs="Arial"/>
          <w:sz w:val="24"/>
          <w:szCs w:val="24"/>
        </w:rPr>
        <w:t xml:space="preserve"> Mandatory and Core Outcomes to the</w:t>
      </w:r>
      <w:r w:rsidR="004708CA" w:rsidRPr="00AD6AC0">
        <w:rPr>
          <w:rFonts w:ascii="Inter" w:hAnsi="Inter" w:cs="Arial"/>
          <w:sz w:val="24"/>
          <w:szCs w:val="24"/>
        </w:rPr>
        <w:t xml:space="preserve"> </w:t>
      </w:r>
      <w:r w:rsidR="005143CC" w:rsidRPr="00AD6AC0">
        <w:rPr>
          <w:rFonts w:ascii="Inter" w:hAnsi="Inter" w:cs="Arial"/>
          <w:sz w:val="24"/>
          <w:szCs w:val="24"/>
        </w:rPr>
        <w:t xml:space="preserve">curriculum </w:t>
      </w:r>
      <w:r w:rsidR="004175E2" w:rsidRPr="00AD6AC0">
        <w:rPr>
          <w:rFonts w:ascii="Inter" w:hAnsi="Inter" w:cs="Arial"/>
          <w:sz w:val="24"/>
          <w:szCs w:val="24"/>
        </w:rPr>
        <w:t>structure</w:t>
      </w:r>
      <w:r w:rsidR="00C0478C" w:rsidRPr="00AD6AC0">
        <w:rPr>
          <w:rFonts w:ascii="Inter" w:hAnsi="Inter" w:cs="Arial"/>
          <w:sz w:val="24"/>
          <w:szCs w:val="24"/>
        </w:rPr>
        <w:t>.</w:t>
      </w:r>
    </w:p>
    <w:p w14:paraId="6313BF01" w14:textId="77777777" w:rsidR="00C0478C" w:rsidRPr="00AD6AC0" w:rsidRDefault="00C0478C" w:rsidP="00D0700D">
      <w:pPr>
        <w:ind w:left="2160"/>
        <w:rPr>
          <w:rFonts w:ascii="Inter" w:hAnsi="Inter" w:cs="Arial"/>
          <w:sz w:val="24"/>
          <w:szCs w:val="24"/>
        </w:rPr>
      </w:pPr>
    </w:p>
    <w:p w14:paraId="079379D6" w14:textId="77777777" w:rsidR="00C0478C" w:rsidRPr="00AD6AC0" w:rsidRDefault="00C0478C" w:rsidP="00CB4DB9">
      <w:pPr>
        <w:ind w:left="1440"/>
        <w:rPr>
          <w:rFonts w:ascii="Inter" w:hAnsi="Inter" w:cs="Arial"/>
          <w:sz w:val="24"/>
          <w:szCs w:val="24"/>
        </w:rPr>
      </w:pPr>
      <w:r w:rsidRPr="00AD6AC0">
        <w:rPr>
          <w:rFonts w:ascii="Inter" w:hAnsi="Inter" w:cs="Arial"/>
          <w:sz w:val="24"/>
          <w:szCs w:val="24"/>
        </w:rPr>
        <w:lastRenderedPageBreak/>
        <w:t>In addition, the matrix must be supported by statements in relation to:</w:t>
      </w:r>
    </w:p>
    <w:p w14:paraId="3FB5AC82" w14:textId="77777777" w:rsidR="00C0478C" w:rsidRPr="00AD6AC0" w:rsidRDefault="00C0478C" w:rsidP="00D0700D">
      <w:pPr>
        <w:ind w:left="2160"/>
        <w:rPr>
          <w:rFonts w:ascii="Inter" w:hAnsi="Inter" w:cs="Arial"/>
          <w:sz w:val="24"/>
          <w:szCs w:val="24"/>
        </w:rPr>
      </w:pPr>
    </w:p>
    <w:p w14:paraId="37A7BFAF" w14:textId="77777777" w:rsidR="00C0478C" w:rsidRPr="00AD6AC0" w:rsidRDefault="004175E2" w:rsidP="00121E0D">
      <w:pPr>
        <w:numPr>
          <w:ilvl w:val="0"/>
          <w:numId w:val="21"/>
        </w:numPr>
        <w:tabs>
          <w:tab w:val="clear" w:pos="3307"/>
          <w:tab w:val="num" w:pos="2268"/>
        </w:tabs>
        <w:ind w:hanging="1464"/>
        <w:rPr>
          <w:rFonts w:ascii="Inter" w:hAnsi="Inter" w:cs="Arial"/>
          <w:sz w:val="24"/>
          <w:szCs w:val="24"/>
        </w:rPr>
      </w:pPr>
      <w:r w:rsidRPr="00AD6AC0">
        <w:rPr>
          <w:rFonts w:ascii="Inter" w:hAnsi="Inter" w:cs="Arial"/>
          <w:sz w:val="24"/>
          <w:szCs w:val="24"/>
        </w:rPr>
        <w:t>learning and teaching methods</w:t>
      </w:r>
    </w:p>
    <w:p w14:paraId="397168DA" w14:textId="77777777" w:rsidR="00C0478C" w:rsidRPr="00AD6AC0" w:rsidRDefault="004175E2" w:rsidP="00121E0D">
      <w:pPr>
        <w:numPr>
          <w:ilvl w:val="0"/>
          <w:numId w:val="21"/>
        </w:numPr>
        <w:tabs>
          <w:tab w:val="clear" w:pos="3307"/>
          <w:tab w:val="left" w:pos="1843"/>
          <w:tab w:val="num" w:pos="2268"/>
        </w:tabs>
        <w:ind w:hanging="1464"/>
        <w:rPr>
          <w:rFonts w:ascii="Inter" w:hAnsi="Inter" w:cs="Arial"/>
          <w:sz w:val="24"/>
          <w:szCs w:val="24"/>
        </w:rPr>
      </w:pPr>
      <w:r w:rsidRPr="00AD6AC0">
        <w:rPr>
          <w:rFonts w:ascii="Inter" w:hAnsi="Inter" w:cs="Arial"/>
          <w:sz w:val="24"/>
          <w:szCs w:val="24"/>
        </w:rPr>
        <w:t>use of resources</w:t>
      </w:r>
    </w:p>
    <w:p w14:paraId="4ED04996" w14:textId="77777777" w:rsidR="009B3D53" w:rsidRPr="00AD6AC0" w:rsidRDefault="00C0478C" w:rsidP="00121E0D">
      <w:pPr>
        <w:numPr>
          <w:ilvl w:val="0"/>
          <w:numId w:val="21"/>
        </w:numPr>
        <w:tabs>
          <w:tab w:val="clear" w:pos="3307"/>
          <w:tab w:val="num" w:pos="2268"/>
        </w:tabs>
        <w:ind w:left="2268" w:hanging="425"/>
        <w:rPr>
          <w:rFonts w:ascii="Inter" w:hAnsi="Inter" w:cs="Arial"/>
          <w:sz w:val="24"/>
          <w:szCs w:val="24"/>
        </w:rPr>
      </w:pPr>
      <w:r w:rsidRPr="00AD6AC0">
        <w:rPr>
          <w:rFonts w:ascii="Inter" w:hAnsi="Inter" w:cs="Arial"/>
          <w:sz w:val="24"/>
          <w:szCs w:val="24"/>
        </w:rPr>
        <w:t>assessment methods (and see Appendices A and B include suggested assessment methods)</w:t>
      </w:r>
    </w:p>
    <w:p w14:paraId="27A3E9E4" w14:textId="77777777" w:rsidR="00362783" w:rsidRPr="00AD6AC0" w:rsidRDefault="00362783" w:rsidP="00362783">
      <w:pPr>
        <w:rPr>
          <w:rFonts w:ascii="Inter" w:hAnsi="Inter" w:cs="Arial"/>
          <w:sz w:val="24"/>
          <w:szCs w:val="24"/>
        </w:rPr>
      </w:pPr>
    </w:p>
    <w:p w14:paraId="5650A6F8" w14:textId="1FEC3FD0" w:rsidR="00362783" w:rsidRPr="00AD6AC0" w:rsidRDefault="00362783" w:rsidP="00CB4DB9">
      <w:pPr>
        <w:ind w:left="1418"/>
        <w:rPr>
          <w:rFonts w:ascii="Inter" w:hAnsi="Inter" w:cs="Arial"/>
          <w:sz w:val="24"/>
          <w:szCs w:val="24"/>
        </w:rPr>
      </w:pPr>
      <w:r w:rsidRPr="00AD6AC0">
        <w:rPr>
          <w:rFonts w:ascii="Inter" w:hAnsi="Inter" w:cs="Arial"/>
          <w:sz w:val="24"/>
          <w:szCs w:val="24"/>
        </w:rPr>
        <w:t xml:space="preserve">This forms part of a wider set of </w:t>
      </w:r>
      <w:r w:rsidR="00A75770" w:rsidRPr="00AD6AC0">
        <w:rPr>
          <w:rFonts w:ascii="Inter" w:hAnsi="Inter" w:cs="Arial"/>
          <w:sz w:val="24"/>
          <w:szCs w:val="24"/>
        </w:rPr>
        <w:t xml:space="preserve">standards </w:t>
      </w:r>
      <w:r w:rsidRPr="00AD6AC0">
        <w:rPr>
          <w:rFonts w:ascii="Inter" w:hAnsi="Inter" w:cs="Arial"/>
          <w:sz w:val="24"/>
          <w:szCs w:val="24"/>
        </w:rPr>
        <w:t>which must be met, as outlined in Appendix C (General Accreditation Standards) and Appendix D (Specific Accreditation Standards, incorporating further guidance on the matrix and supporting statements).</w:t>
      </w:r>
    </w:p>
    <w:p w14:paraId="6F225B72" w14:textId="77777777" w:rsidR="00C0478C" w:rsidRPr="00AD6AC0" w:rsidRDefault="00C0478C" w:rsidP="00D0700D">
      <w:pPr>
        <w:rPr>
          <w:rFonts w:ascii="Inter" w:hAnsi="Inter" w:cs="Arial"/>
          <w:sz w:val="24"/>
          <w:szCs w:val="24"/>
        </w:rPr>
      </w:pPr>
    </w:p>
    <w:p w14:paraId="141B1F13" w14:textId="5041F53E" w:rsidR="00C0478C" w:rsidRPr="00AD6AC0" w:rsidRDefault="00CB4DB9" w:rsidP="00CB4DB9">
      <w:pPr>
        <w:ind w:left="1440"/>
        <w:rPr>
          <w:rFonts w:ascii="Inter" w:hAnsi="Inter" w:cs="Arial"/>
          <w:sz w:val="24"/>
          <w:szCs w:val="24"/>
        </w:rPr>
      </w:pPr>
      <w:r w:rsidRPr="00AD6AC0">
        <w:rPr>
          <w:rFonts w:ascii="Inter" w:hAnsi="Inter" w:cs="Arial"/>
          <w:sz w:val="24"/>
          <w:szCs w:val="24"/>
        </w:rPr>
        <w:t>I</w:t>
      </w:r>
      <w:r w:rsidR="00C0478C" w:rsidRPr="00AD6AC0">
        <w:rPr>
          <w:rFonts w:ascii="Inter" w:hAnsi="Inter" w:cs="Arial"/>
          <w:sz w:val="24"/>
          <w:szCs w:val="24"/>
        </w:rPr>
        <w:t xml:space="preserve">n addition, although a matrix is not required for Electives, </w:t>
      </w:r>
      <w:r w:rsidR="00712D6E" w:rsidRPr="00AD6AC0">
        <w:rPr>
          <w:rFonts w:ascii="Inter" w:hAnsi="Inter" w:cs="Arial"/>
          <w:sz w:val="24"/>
          <w:szCs w:val="24"/>
        </w:rPr>
        <w:t xml:space="preserve">Applicants </w:t>
      </w:r>
      <w:r w:rsidR="00C0478C" w:rsidRPr="00AD6AC0">
        <w:rPr>
          <w:rFonts w:ascii="Inter" w:hAnsi="Inter" w:cs="Arial"/>
          <w:sz w:val="24"/>
          <w:szCs w:val="24"/>
        </w:rPr>
        <w:t>must supply information on Electives, including statements in relation to (i) to (iii) above, and as required in Appendices C and D.</w:t>
      </w:r>
    </w:p>
    <w:p w14:paraId="6F83DCB6" w14:textId="77777777" w:rsidR="00D46002" w:rsidRPr="00AD6AC0" w:rsidRDefault="00D46002" w:rsidP="00CB4DB9">
      <w:pPr>
        <w:ind w:left="1440"/>
        <w:rPr>
          <w:rFonts w:ascii="Inter" w:hAnsi="Inter" w:cs="Arial"/>
          <w:sz w:val="24"/>
          <w:szCs w:val="24"/>
        </w:rPr>
      </w:pPr>
    </w:p>
    <w:p w14:paraId="30B736E4" w14:textId="31559D3C" w:rsidR="00CB4DB9" w:rsidRPr="000D1303" w:rsidRDefault="00CB4DB9" w:rsidP="00121E0D">
      <w:pPr>
        <w:pStyle w:val="Heading2"/>
        <w:numPr>
          <w:ilvl w:val="0"/>
          <w:numId w:val="45"/>
        </w:numPr>
        <w:rPr>
          <w:rFonts w:ascii="Noto Sans" w:eastAsiaTheme="majorEastAsia" w:hAnsi="Noto Sans" w:cs="Noto Sans"/>
          <w:color w:val="4472C4" w:themeColor="accent1"/>
          <w:kern w:val="2"/>
          <w:sz w:val="32"/>
          <w:szCs w:val="40"/>
          <w14:ligatures w14:val="standardContextual"/>
        </w:rPr>
      </w:pPr>
      <w:r w:rsidRPr="000D1303">
        <w:rPr>
          <w:rFonts w:ascii="Noto Sans" w:eastAsiaTheme="majorEastAsia" w:hAnsi="Noto Sans" w:cs="Noto Sans"/>
          <w:color w:val="4472C4" w:themeColor="accent1"/>
          <w:kern w:val="2"/>
          <w:sz w:val="32"/>
          <w:szCs w:val="40"/>
          <w14:ligatures w14:val="standardContextual"/>
        </w:rPr>
        <w:t>ACCREDITATION EVENTS, PROCEDURES AND DOCUME</w:t>
      </w:r>
      <w:r w:rsidR="00D46002" w:rsidRPr="000D1303">
        <w:rPr>
          <w:rFonts w:ascii="Noto Sans" w:eastAsiaTheme="majorEastAsia" w:hAnsi="Noto Sans" w:cs="Noto Sans"/>
          <w:color w:val="4472C4" w:themeColor="accent1"/>
          <w:kern w:val="2"/>
          <w:sz w:val="32"/>
          <w:szCs w:val="40"/>
          <w14:ligatures w14:val="standardContextual"/>
        </w:rPr>
        <w:t>N</w:t>
      </w:r>
      <w:r w:rsidRPr="000D1303">
        <w:rPr>
          <w:rFonts w:ascii="Noto Sans" w:eastAsiaTheme="majorEastAsia" w:hAnsi="Noto Sans" w:cs="Noto Sans"/>
          <w:color w:val="4472C4" w:themeColor="accent1"/>
          <w:kern w:val="2"/>
          <w:sz w:val="32"/>
          <w:szCs w:val="40"/>
          <w14:ligatures w14:val="standardContextual"/>
        </w:rPr>
        <w:t>TS</w:t>
      </w:r>
    </w:p>
    <w:p w14:paraId="7FC19D92" w14:textId="77777777" w:rsidR="00D46002" w:rsidRPr="00AD6AC0" w:rsidRDefault="00D46002" w:rsidP="00D46002">
      <w:pPr>
        <w:rPr>
          <w:rFonts w:ascii="Inter" w:hAnsi="Inter" w:cs="Arial"/>
          <w:sz w:val="24"/>
          <w:szCs w:val="24"/>
        </w:rPr>
      </w:pPr>
    </w:p>
    <w:p w14:paraId="41C6D496" w14:textId="77777777" w:rsidR="00CB4DB9" w:rsidRPr="00AD6AC0" w:rsidRDefault="00CB4DB9" w:rsidP="00121E0D">
      <w:pPr>
        <w:pStyle w:val="Heading3"/>
        <w:numPr>
          <w:ilvl w:val="1"/>
          <w:numId w:val="45"/>
        </w:numPr>
        <w:spacing w:before="0" w:after="0"/>
        <w:rPr>
          <w:rFonts w:ascii="Inter" w:hAnsi="Inter" w:cs="Arial"/>
          <w:b/>
          <w:bCs/>
          <w:sz w:val="24"/>
          <w:szCs w:val="24"/>
        </w:rPr>
      </w:pPr>
      <w:r w:rsidRPr="00AD6AC0">
        <w:rPr>
          <w:rFonts w:ascii="Inter" w:hAnsi="Inter" w:cs="Arial"/>
          <w:b/>
          <w:bCs/>
          <w:sz w:val="24"/>
          <w:szCs w:val="24"/>
        </w:rPr>
        <w:t>Application Procedure</w:t>
      </w:r>
    </w:p>
    <w:p w14:paraId="03D663B9" w14:textId="77777777" w:rsidR="00A06F77" w:rsidRPr="00AD6AC0" w:rsidRDefault="00A06F77" w:rsidP="00A06F77">
      <w:pPr>
        <w:ind w:left="360"/>
        <w:rPr>
          <w:rFonts w:ascii="Inter" w:hAnsi="Inter" w:cs="Arial"/>
          <w:sz w:val="24"/>
          <w:szCs w:val="24"/>
        </w:rPr>
      </w:pPr>
      <w:r w:rsidRPr="00AD6AC0">
        <w:rPr>
          <w:rFonts w:ascii="Inter" w:hAnsi="Inter" w:cs="Arial"/>
          <w:sz w:val="24"/>
          <w:szCs w:val="24"/>
        </w:rPr>
        <w:t xml:space="preserve">   </w:t>
      </w:r>
    </w:p>
    <w:p w14:paraId="52BC72E4" w14:textId="0C590EC6" w:rsidR="00A06F77" w:rsidRPr="00AD6AC0" w:rsidRDefault="00A06F77" w:rsidP="00121E0D">
      <w:pPr>
        <w:numPr>
          <w:ilvl w:val="2"/>
          <w:numId w:val="6"/>
        </w:numPr>
        <w:rPr>
          <w:rFonts w:ascii="Inter" w:hAnsi="Inter" w:cs="Arial"/>
          <w:sz w:val="24"/>
          <w:szCs w:val="24"/>
        </w:rPr>
      </w:pPr>
      <w:r w:rsidRPr="00AD6AC0">
        <w:rPr>
          <w:rFonts w:ascii="Inter" w:hAnsi="Inter" w:cs="Arial"/>
          <w:sz w:val="24"/>
          <w:szCs w:val="24"/>
        </w:rPr>
        <w:t>Applicant</w:t>
      </w:r>
      <w:r w:rsidR="00D46002" w:rsidRPr="00AD6AC0">
        <w:rPr>
          <w:rFonts w:ascii="Inter" w:hAnsi="Inter" w:cs="Arial"/>
          <w:sz w:val="24"/>
          <w:szCs w:val="24"/>
        </w:rPr>
        <w:t>s should give</w:t>
      </w:r>
      <w:r w:rsidRPr="00AD6AC0">
        <w:rPr>
          <w:rFonts w:ascii="Inter" w:hAnsi="Inter" w:cs="Arial"/>
          <w:sz w:val="24"/>
          <w:szCs w:val="24"/>
        </w:rPr>
        <w:t xml:space="preserve"> </w:t>
      </w:r>
      <w:r w:rsidR="00F64984" w:rsidRPr="00AD6AC0">
        <w:rPr>
          <w:rFonts w:ascii="Inter" w:hAnsi="Inter" w:cs="Arial"/>
          <w:sz w:val="24"/>
          <w:szCs w:val="24"/>
        </w:rPr>
        <w:t xml:space="preserve">early written intimation </w:t>
      </w:r>
      <w:r w:rsidRPr="00AD6AC0">
        <w:rPr>
          <w:rFonts w:ascii="Inter" w:hAnsi="Inter" w:cs="Arial"/>
          <w:sz w:val="24"/>
          <w:szCs w:val="24"/>
        </w:rPr>
        <w:t xml:space="preserve">to the </w:t>
      </w:r>
      <w:bookmarkStart w:id="2" w:name="_Hlk36221495"/>
      <w:r w:rsidR="007D4E57" w:rsidRPr="00AD6AC0">
        <w:rPr>
          <w:rFonts w:ascii="Inter" w:hAnsi="Inter" w:cs="Arial"/>
          <w:sz w:val="24"/>
          <w:szCs w:val="24"/>
        </w:rPr>
        <w:t xml:space="preserve">Education, Training and Qualification </w:t>
      </w:r>
      <w:r w:rsidR="00493307" w:rsidRPr="00AD6AC0">
        <w:rPr>
          <w:rFonts w:ascii="Inter" w:hAnsi="Inter" w:cs="Arial"/>
          <w:sz w:val="24"/>
          <w:szCs w:val="24"/>
        </w:rPr>
        <w:t>Department</w:t>
      </w:r>
      <w:bookmarkEnd w:id="2"/>
      <w:r w:rsidR="00493307" w:rsidRPr="00AD6AC0">
        <w:rPr>
          <w:rFonts w:ascii="Inter" w:hAnsi="Inter" w:cs="Arial"/>
          <w:sz w:val="24"/>
          <w:szCs w:val="24"/>
        </w:rPr>
        <w:t xml:space="preserve"> </w:t>
      </w:r>
      <w:r w:rsidRPr="00AD6AC0">
        <w:rPr>
          <w:rFonts w:ascii="Inter" w:hAnsi="Inter" w:cs="Arial"/>
          <w:sz w:val="24"/>
          <w:szCs w:val="24"/>
        </w:rPr>
        <w:t xml:space="preserve">of their intention to apply for accreditation and in any case </w:t>
      </w:r>
      <w:r w:rsidR="00D46002" w:rsidRPr="00AD6AC0">
        <w:rPr>
          <w:rFonts w:ascii="Inter" w:hAnsi="Inter" w:cs="Arial"/>
          <w:sz w:val="24"/>
          <w:szCs w:val="24"/>
        </w:rPr>
        <w:t xml:space="preserve">intimate this in writing </w:t>
      </w:r>
      <w:r w:rsidRPr="00AD6AC0">
        <w:rPr>
          <w:rFonts w:ascii="Inter" w:hAnsi="Inter" w:cs="Arial"/>
          <w:sz w:val="24"/>
          <w:szCs w:val="24"/>
        </w:rPr>
        <w:t xml:space="preserve">no later than </w:t>
      </w:r>
      <w:r w:rsidR="00D9610E" w:rsidRPr="00AD6AC0">
        <w:rPr>
          <w:rFonts w:ascii="Inter" w:hAnsi="Inter" w:cs="Arial"/>
          <w:sz w:val="24"/>
          <w:szCs w:val="24"/>
        </w:rPr>
        <w:t>nine months prior to applications closing for entry to the</w:t>
      </w:r>
      <w:r w:rsidRPr="00AD6AC0">
        <w:rPr>
          <w:rFonts w:ascii="Inter" w:hAnsi="Inter" w:cs="Arial"/>
          <w:sz w:val="24"/>
          <w:szCs w:val="24"/>
        </w:rPr>
        <w:t xml:space="preserve"> </w:t>
      </w:r>
      <w:r w:rsidR="00EE5558" w:rsidRPr="00AD6AC0">
        <w:rPr>
          <w:rFonts w:ascii="Inter" w:hAnsi="Inter" w:cs="Arial"/>
          <w:sz w:val="24"/>
          <w:szCs w:val="24"/>
        </w:rPr>
        <w:t xml:space="preserve">academic </w:t>
      </w:r>
      <w:r w:rsidRPr="00AD6AC0">
        <w:rPr>
          <w:rFonts w:ascii="Inter" w:hAnsi="Inter" w:cs="Arial"/>
          <w:sz w:val="24"/>
          <w:szCs w:val="24"/>
        </w:rPr>
        <w:t>session in which it is intended to offer the course. There is no prescribed format for the early written intimation which must be adopted, although the</w:t>
      </w:r>
      <w:r w:rsidR="00493307" w:rsidRPr="00AD6AC0">
        <w:rPr>
          <w:rFonts w:ascii="Inter" w:hAnsi="Inter" w:cs="Arial"/>
          <w:sz w:val="24"/>
          <w:szCs w:val="24"/>
        </w:rPr>
        <w:t xml:space="preserve"> Education, Training and Qualification Department </w:t>
      </w:r>
      <w:r w:rsidRPr="00AD6AC0">
        <w:rPr>
          <w:rFonts w:ascii="Inter" w:hAnsi="Inter" w:cs="Arial"/>
          <w:sz w:val="24"/>
          <w:szCs w:val="24"/>
        </w:rPr>
        <w:t xml:space="preserve">must be advised of the name of the contact person within the Applicant’s organisation (Programme Director) and the date on which the Applicant hopes to deliver the proposed Programme for the first time. </w:t>
      </w:r>
      <w:r w:rsidR="00EF36A6" w:rsidRPr="00AD6AC0">
        <w:rPr>
          <w:rFonts w:ascii="Inter" w:hAnsi="Inter" w:cs="Arial"/>
          <w:sz w:val="24"/>
          <w:szCs w:val="24"/>
        </w:rPr>
        <w:t xml:space="preserve">On receipt of early written intimation, the Education and Training (Standard Setting) Sub-Committee will take steps to convene the Panel in accordance with 4.3 below. </w:t>
      </w:r>
      <w:r w:rsidRPr="00AD6AC0">
        <w:rPr>
          <w:rFonts w:ascii="Inter" w:hAnsi="Inter" w:cs="Arial"/>
          <w:sz w:val="24"/>
          <w:szCs w:val="24"/>
        </w:rPr>
        <w:t xml:space="preserve">A deadline for receipt by the Panel of the full application will be fixed by mutual agreement. The deadline will normally be at least three months from the date of intimation. It is realistic to expect that the whole process of accreditation may take 6-9 months from the date of early written intimation. An Applicant </w:t>
      </w:r>
      <w:r w:rsidRPr="00AD6AC0">
        <w:rPr>
          <w:rFonts w:ascii="Inter" w:hAnsi="Inter" w:cs="Arial"/>
          <w:sz w:val="24"/>
          <w:szCs w:val="24"/>
        </w:rPr>
        <w:lastRenderedPageBreak/>
        <w:t>may not deliver any part of the Programme before accreditation has been</w:t>
      </w:r>
      <w:r w:rsidR="0094615F" w:rsidRPr="00AD6AC0">
        <w:rPr>
          <w:rFonts w:ascii="Inter" w:hAnsi="Inter" w:cs="Arial"/>
          <w:sz w:val="24"/>
          <w:szCs w:val="24"/>
        </w:rPr>
        <w:t xml:space="preserve"> awarded</w:t>
      </w:r>
      <w:r w:rsidRPr="00AD6AC0">
        <w:rPr>
          <w:rFonts w:ascii="Inter" w:hAnsi="Inter" w:cs="Arial"/>
          <w:sz w:val="24"/>
          <w:szCs w:val="24"/>
        </w:rPr>
        <w:t>.</w:t>
      </w:r>
    </w:p>
    <w:p w14:paraId="229087FF" w14:textId="77777777" w:rsidR="00CB08EA" w:rsidRPr="00AD6AC0" w:rsidRDefault="00CB08EA" w:rsidP="00D0700D">
      <w:pPr>
        <w:rPr>
          <w:rFonts w:ascii="Inter" w:hAnsi="Inter" w:cs="Arial"/>
          <w:sz w:val="24"/>
          <w:szCs w:val="24"/>
        </w:rPr>
      </w:pPr>
    </w:p>
    <w:p w14:paraId="1DBDFC15" w14:textId="047A6B9A" w:rsidR="00CB08EA" w:rsidRPr="00AD6AC0" w:rsidRDefault="00410504" w:rsidP="00121E0D">
      <w:pPr>
        <w:numPr>
          <w:ilvl w:val="2"/>
          <w:numId w:val="6"/>
        </w:numPr>
        <w:ind w:left="1418" w:hanging="698"/>
        <w:rPr>
          <w:rFonts w:ascii="Inter" w:hAnsi="Inter" w:cs="Arial"/>
          <w:sz w:val="24"/>
          <w:szCs w:val="24"/>
        </w:rPr>
      </w:pPr>
      <w:r w:rsidRPr="00AD6AC0">
        <w:rPr>
          <w:rFonts w:ascii="Inter" w:hAnsi="Inter" w:cs="Arial"/>
          <w:sz w:val="24"/>
          <w:szCs w:val="24"/>
        </w:rPr>
        <w:t>Applicant</w:t>
      </w:r>
      <w:r w:rsidR="00CB08EA" w:rsidRPr="00AD6AC0">
        <w:rPr>
          <w:rFonts w:ascii="Inter" w:hAnsi="Inter" w:cs="Arial"/>
          <w:sz w:val="24"/>
          <w:szCs w:val="24"/>
        </w:rPr>
        <w:t xml:space="preserve">s </w:t>
      </w:r>
      <w:r w:rsidR="00DC202F" w:rsidRPr="00AD6AC0">
        <w:rPr>
          <w:rFonts w:ascii="Inter" w:hAnsi="Inter" w:cs="Arial"/>
          <w:sz w:val="24"/>
          <w:szCs w:val="24"/>
        </w:rPr>
        <w:t xml:space="preserve">and Providers </w:t>
      </w:r>
      <w:r w:rsidR="00CB08EA" w:rsidRPr="00AD6AC0">
        <w:rPr>
          <w:rFonts w:ascii="Inter" w:hAnsi="Inter" w:cs="Arial"/>
          <w:sz w:val="24"/>
          <w:szCs w:val="24"/>
        </w:rPr>
        <w:t xml:space="preserve">must co-operate fully with the Panel </w:t>
      </w:r>
      <w:r w:rsidR="007D4E57" w:rsidRPr="00AD6AC0">
        <w:rPr>
          <w:rFonts w:ascii="Inter" w:hAnsi="Inter" w:cs="Arial"/>
          <w:sz w:val="24"/>
          <w:szCs w:val="24"/>
        </w:rPr>
        <w:t xml:space="preserve">and </w:t>
      </w:r>
      <w:r w:rsidR="00DE6435" w:rsidRPr="00AD6AC0">
        <w:rPr>
          <w:rFonts w:ascii="Inter" w:hAnsi="Inter" w:cs="Arial"/>
          <w:sz w:val="24"/>
          <w:szCs w:val="24"/>
        </w:rPr>
        <w:t>S</w:t>
      </w:r>
      <w:r w:rsidR="007D4E57" w:rsidRPr="00AD6AC0">
        <w:rPr>
          <w:rFonts w:ascii="Inter" w:hAnsi="Inter" w:cs="Arial"/>
          <w:sz w:val="24"/>
          <w:szCs w:val="24"/>
        </w:rPr>
        <w:t>ub-</w:t>
      </w:r>
      <w:r w:rsidR="00DE6435" w:rsidRPr="00AD6AC0">
        <w:rPr>
          <w:rFonts w:ascii="Inter" w:hAnsi="Inter" w:cs="Arial"/>
          <w:sz w:val="24"/>
          <w:szCs w:val="24"/>
        </w:rPr>
        <w:t>C</w:t>
      </w:r>
      <w:r w:rsidR="007D4E57" w:rsidRPr="00AD6AC0">
        <w:rPr>
          <w:rFonts w:ascii="Inter" w:hAnsi="Inter" w:cs="Arial"/>
          <w:sz w:val="24"/>
          <w:szCs w:val="24"/>
        </w:rPr>
        <w:t>om</w:t>
      </w:r>
      <w:r w:rsidR="00493307" w:rsidRPr="00AD6AC0">
        <w:rPr>
          <w:rFonts w:ascii="Inter" w:hAnsi="Inter" w:cs="Arial"/>
          <w:sz w:val="24"/>
          <w:szCs w:val="24"/>
        </w:rPr>
        <w:t>mittee</w:t>
      </w:r>
      <w:r w:rsidR="007D4E57" w:rsidRPr="00AD6AC0">
        <w:rPr>
          <w:rFonts w:ascii="Inter" w:hAnsi="Inter" w:cs="Arial"/>
          <w:sz w:val="24"/>
          <w:szCs w:val="24"/>
        </w:rPr>
        <w:t xml:space="preserve"> </w:t>
      </w:r>
      <w:r w:rsidR="00CB08EA" w:rsidRPr="00AD6AC0">
        <w:rPr>
          <w:rFonts w:ascii="Inter" w:hAnsi="Inter" w:cs="Arial"/>
          <w:sz w:val="24"/>
          <w:szCs w:val="24"/>
        </w:rPr>
        <w:t>not merely on accreditation and monitoring issues, but in all aspects of Programme provision.</w:t>
      </w:r>
    </w:p>
    <w:p w14:paraId="1C7C7F2F" w14:textId="77777777" w:rsidR="00782C4A" w:rsidRPr="00AD6AC0" w:rsidRDefault="00782C4A" w:rsidP="00D0700D">
      <w:pPr>
        <w:rPr>
          <w:rFonts w:ascii="Inter" w:hAnsi="Inter" w:cs="Arial"/>
          <w:sz w:val="24"/>
          <w:szCs w:val="24"/>
        </w:rPr>
      </w:pPr>
    </w:p>
    <w:p w14:paraId="6F27E179" w14:textId="005D31DD" w:rsidR="00782C4A" w:rsidRPr="00AD6AC0" w:rsidRDefault="00410504" w:rsidP="00121E0D">
      <w:pPr>
        <w:numPr>
          <w:ilvl w:val="2"/>
          <w:numId w:val="6"/>
        </w:numPr>
        <w:ind w:left="1418" w:hanging="698"/>
        <w:rPr>
          <w:rFonts w:ascii="Inter" w:hAnsi="Inter" w:cs="Arial"/>
          <w:sz w:val="24"/>
          <w:szCs w:val="24"/>
        </w:rPr>
      </w:pPr>
      <w:r w:rsidRPr="00AD6AC0">
        <w:rPr>
          <w:rFonts w:ascii="Inter" w:hAnsi="Inter" w:cs="Arial"/>
          <w:sz w:val="24"/>
          <w:szCs w:val="24"/>
        </w:rPr>
        <w:t>Applicant</w:t>
      </w:r>
      <w:r w:rsidR="00782C4A" w:rsidRPr="00AD6AC0">
        <w:rPr>
          <w:rFonts w:ascii="Inter" w:hAnsi="Inter" w:cs="Arial"/>
          <w:sz w:val="24"/>
          <w:szCs w:val="24"/>
        </w:rPr>
        <w:t>s m</w:t>
      </w:r>
      <w:r w:rsidR="006401FD" w:rsidRPr="00AD6AC0">
        <w:rPr>
          <w:rFonts w:ascii="Inter" w:hAnsi="Inter" w:cs="Arial"/>
          <w:sz w:val="24"/>
          <w:szCs w:val="24"/>
        </w:rPr>
        <w:t>ay decide to submit an</w:t>
      </w:r>
      <w:r w:rsidR="00782C4A" w:rsidRPr="00AD6AC0">
        <w:rPr>
          <w:rFonts w:ascii="Inter" w:hAnsi="Inter" w:cs="Arial"/>
          <w:sz w:val="24"/>
          <w:szCs w:val="24"/>
        </w:rPr>
        <w:t xml:space="preserve"> application for accreditation prior to, or subsequent to, internal validation of the course(s). </w:t>
      </w:r>
      <w:r w:rsidR="006401FD" w:rsidRPr="00AD6AC0">
        <w:rPr>
          <w:rFonts w:ascii="Inter" w:hAnsi="Inter" w:cs="Arial"/>
          <w:sz w:val="24"/>
          <w:szCs w:val="24"/>
        </w:rPr>
        <w:t xml:space="preserve">The approach </w:t>
      </w:r>
      <w:r w:rsidR="00946F09" w:rsidRPr="00AD6AC0">
        <w:rPr>
          <w:rFonts w:ascii="Inter" w:hAnsi="Inter" w:cs="Arial"/>
          <w:sz w:val="24"/>
          <w:szCs w:val="24"/>
        </w:rPr>
        <w:t xml:space="preserve">taken is at the </w:t>
      </w:r>
      <w:r w:rsidRPr="00AD6AC0">
        <w:rPr>
          <w:rFonts w:ascii="Inter" w:hAnsi="Inter" w:cs="Arial"/>
          <w:sz w:val="24"/>
          <w:szCs w:val="24"/>
        </w:rPr>
        <w:t>Applicant</w:t>
      </w:r>
      <w:r w:rsidR="00782C4A" w:rsidRPr="00AD6AC0">
        <w:rPr>
          <w:rFonts w:ascii="Inter" w:hAnsi="Inter" w:cs="Arial"/>
          <w:sz w:val="24"/>
          <w:szCs w:val="24"/>
        </w:rPr>
        <w:t>’s own risk and, in the event that a subsequent internal validation requires material</w:t>
      </w:r>
      <w:r w:rsidR="00841110" w:rsidRPr="00AD6AC0">
        <w:rPr>
          <w:rFonts w:ascii="Inter" w:hAnsi="Inter" w:cs="Arial"/>
          <w:sz w:val="24"/>
          <w:szCs w:val="24"/>
        </w:rPr>
        <w:t xml:space="preserve"> changes to the course</w:t>
      </w:r>
      <w:r w:rsidR="00946F09" w:rsidRPr="00AD6AC0">
        <w:rPr>
          <w:rFonts w:ascii="Inter" w:hAnsi="Inter" w:cs="Arial"/>
          <w:sz w:val="24"/>
          <w:szCs w:val="24"/>
        </w:rPr>
        <w:t xml:space="preserve">(s) the </w:t>
      </w:r>
      <w:r w:rsidRPr="00AD6AC0">
        <w:rPr>
          <w:rFonts w:ascii="Inter" w:hAnsi="Inter" w:cs="Arial"/>
          <w:sz w:val="24"/>
          <w:szCs w:val="24"/>
        </w:rPr>
        <w:t>Applicant</w:t>
      </w:r>
      <w:r w:rsidR="00782C4A" w:rsidRPr="00AD6AC0">
        <w:rPr>
          <w:rFonts w:ascii="Inter" w:hAnsi="Inter" w:cs="Arial"/>
          <w:sz w:val="24"/>
          <w:szCs w:val="24"/>
        </w:rPr>
        <w:t xml:space="preserve"> shall be required to contact the </w:t>
      </w:r>
      <w:r w:rsidR="00DC202F" w:rsidRPr="00AD6AC0">
        <w:rPr>
          <w:rFonts w:ascii="Inter" w:hAnsi="Inter" w:cs="Arial"/>
          <w:sz w:val="24"/>
          <w:szCs w:val="24"/>
        </w:rPr>
        <w:t xml:space="preserve">Panel </w:t>
      </w:r>
      <w:r w:rsidR="00782C4A" w:rsidRPr="00AD6AC0">
        <w:rPr>
          <w:rFonts w:ascii="Inter" w:hAnsi="Inter" w:cs="Arial"/>
          <w:sz w:val="24"/>
          <w:szCs w:val="24"/>
        </w:rPr>
        <w:t>Secretary wi</w:t>
      </w:r>
      <w:r w:rsidR="00946F09" w:rsidRPr="00AD6AC0">
        <w:rPr>
          <w:rFonts w:ascii="Inter" w:hAnsi="Inter" w:cs="Arial"/>
          <w:sz w:val="24"/>
          <w:szCs w:val="24"/>
        </w:rPr>
        <w:t>thin a reasonable timescale. In that case, the</w:t>
      </w:r>
      <w:r w:rsidR="00782C4A" w:rsidRPr="00AD6AC0">
        <w:rPr>
          <w:rFonts w:ascii="Inter" w:hAnsi="Inter" w:cs="Arial"/>
          <w:sz w:val="24"/>
          <w:szCs w:val="24"/>
        </w:rPr>
        <w:t xml:space="preserve"> </w:t>
      </w:r>
      <w:r w:rsidR="00DC202F" w:rsidRPr="00AD6AC0">
        <w:rPr>
          <w:rFonts w:ascii="Inter" w:hAnsi="Inter" w:cs="Arial"/>
          <w:sz w:val="24"/>
          <w:szCs w:val="24"/>
        </w:rPr>
        <w:t xml:space="preserve">Panel </w:t>
      </w:r>
      <w:r w:rsidR="00782C4A" w:rsidRPr="00AD6AC0">
        <w:rPr>
          <w:rFonts w:ascii="Inter" w:hAnsi="Inter" w:cs="Arial"/>
          <w:sz w:val="24"/>
          <w:szCs w:val="24"/>
        </w:rPr>
        <w:t>Secretary will reconvene the Panel.</w:t>
      </w:r>
      <w:r w:rsidR="00330CE8" w:rsidRPr="00AD6AC0">
        <w:rPr>
          <w:rFonts w:ascii="Inter" w:hAnsi="Inter" w:cs="Arial"/>
          <w:sz w:val="24"/>
          <w:szCs w:val="24"/>
        </w:rPr>
        <w:t xml:space="preserve"> All accreditations will be conditional upon successful internal validation.</w:t>
      </w:r>
    </w:p>
    <w:p w14:paraId="6801D006" w14:textId="77777777" w:rsidR="00B373E0" w:rsidRPr="00AD6AC0" w:rsidRDefault="00B373E0" w:rsidP="00D0700D">
      <w:pPr>
        <w:rPr>
          <w:rFonts w:ascii="Inter" w:hAnsi="Inter" w:cs="Arial"/>
          <w:sz w:val="24"/>
          <w:szCs w:val="24"/>
        </w:rPr>
      </w:pPr>
    </w:p>
    <w:p w14:paraId="289653C4" w14:textId="33D0F9D0" w:rsidR="00B373E0" w:rsidRPr="00AD6AC0" w:rsidRDefault="00B373E0" w:rsidP="00121E0D">
      <w:pPr>
        <w:numPr>
          <w:ilvl w:val="2"/>
          <w:numId w:val="6"/>
        </w:numPr>
        <w:ind w:left="1418" w:hanging="698"/>
        <w:rPr>
          <w:rFonts w:ascii="Inter" w:hAnsi="Inter" w:cs="Arial"/>
          <w:sz w:val="24"/>
          <w:szCs w:val="24"/>
        </w:rPr>
      </w:pPr>
      <w:r w:rsidRPr="00AD6AC0">
        <w:rPr>
          <w:rFonts w:ascii="Inter" w:hAnsi="Inter" w:cs="Arial"/>
          <w:sz w:val="24"/>
          <w:szCs w:val="24"/>
        </w:rPr>
        <w:t xml:space="preserve">Where the Applicant is a non-university </w:t>
      </w:r>
      <w:r w:rsidR="00DC6BD7" w:rsidRPr="00AD6AC0">
        <w:rPr>
          <w:rFonts w:ascii="Inter" w:hAnsi="Inter" w:cs="Arial"/>
          <w:sz w:val="24"/>
          <w:szCs w:val="24"/>
        </w:rPr>
        <w:t>A</w:t>
      </w:r>
      <w:r w:rsidRPr="00AD6AC0">
        <w:rPr>
          <w:rFonts w:ascii="Inter" w:hAnsi="Inter" w:cs="Arial"/>
          <w:sz w:val="24"/>
          <w:szCs w:val="24"/>
        </w:rPr>
        <w:t xml:space="preserve">pplicant, equivalent standards in relation to internal validation and scrutiny of the </w:t>
      </w:r>
      <w:r w:rsidR="00362783" w:rsidRPr="00AD6AC0">
        <w:rPr>
          <w:rFonts w:ascii="Inter" w:hAnsi="Inter" w:cs="Arial"/>
          <w:sz w:val="24"/>
          <w:szCs w:val="24"/>
        </w:rPr>
        <w:t>course</w:t>
      </w:r>
      <w:r w:rsidRPr="00AD6AC0">
        <w:rPr>
          <w:rFonts w:ascii="Inter" w:hAnsi="Inter" w:cs="Arial"/>
          <w:sz w:val="24"/>
          <w:szCs w:val="24"/>
        </w:rPr>
        <w:t>, prior to formal application for accreditation by the Society, apply. The Society reserves the right to appoint a person with relevant experience, and without any affiliation to the Applicant</w:t>
      </w:r>
      <w:r w:rsidR="00362783" w:rsidRPr="00AD6AC0">
        <w:rPr>
          <w:rFonts w:ascii="Inter" w:hAnsi="Inter" w:cs="Arial"/>
          <w:sz w:val="24"/>
          <w:szCs w:val="24"/>
        </w:rPr>
        <w:t>,</w:t>
      </w:r>
      <w:r w:rsidRPr="00AD6AC0">
        <w:rPr>
          <w:rFonts w:ascii="Inter" w:hAnsi="Inter" w:cs="Arial"/>
          <w:sz w:val="24"/>
          <w:szCs w:val="24"/>
        </w:rPr>
        <w:t xml:space="preserve"> the Panel or the Society, to undertake such an exercise prior to the convening of the Panel. The cost of this will be borne by the Applicant, and </w:t>
      </w:r>
      <w:r w:rsidR="00362783" w:rsidRPr="00AD6AC0">
        <w:rPr>
          <w:rFonts w:ascii="Inter" w:hAnsi="Inter" w:cs="Arial"/>
          <w:sz w:val="24"/>
          <w:szCs w:val="24"/>
        </w:rPr>
        <w:t xml:space="preserve">will </w:t>
      </w:r>
      <w:r w:rsidRPr="00AD6AC0">
        <w:rPr>
          <w:rFonts w:ascii="Inter" w:hAnsi="Inter" w:cs="Arial"/>
          <w:sz w:val="24"/>
          <w:szCs w:val="24"/>
        </w:rPr>
        <w:t>be added to the fee relating to the Applic</w:t>
      </w:r>
      <w:r w:rsidR="00D46002" w:rsidRPr="00AD6AC0">
        <w:rPr>
          <w:rFonts w:ascii="Inter" w:hAnsi="Inter" w:cs="Arial"/>
          <w:sz w:val="24"/>
          <w:szCs w:val="24"/>
        </w:rPr>
        <w:t xml:space="preserve">ant’s accreditation application (see section </w:t>
      </w:r>
      <w:r w:rsidR="000322C1" w:rsidRPr="00AD6AC0">
        <w:rPr>
          <w:rFonts w:ascii="Inter" w:hAnsi="Inter" w:cs="Arial"/>
          <w:sz w:val="24"/>
          <w:szCs w:val="24"/>
        </w:rPr>
        <w:t>4.</w:t>
      </w:r>
      <w:r w:rsidR="00C9158A" w:rsidRPr="00AD6AC0">
        <w:rPr>
          <w:rFonts w:ascii="Inter" w:hAnsi="Inter" w:cs="Arial"/>
          <w:sz w:val="24"/>
          <w:szCs w:val="24"/>
        </w:rPr>
        <w:t>5</w:t>
      </w:r>
      <w:r w:rsidR="000322C1" w:rsidRPr="00AD6AC0">
        <w:rPr>
          <w:rFonts w:ascii="Inter" w:hAnsi="Inter" w:cs="Arial"/>
          <w:sz w:val="24"/>
          <w:szCs w:val="24"/>
        </w:rPr>
        <w:t>.3).</w:t>
      </w:r>
    </w:p>
    <w:p w14:paraId="2A185B06" w14:textId="77777777" w:rsidR="00A06F77" w:rsidRPr="00AD6AC0" w:rsidRDefault="00A06F77" w:rsidP="00A06F77">
      <w:pPr>
        <w:rPr>
          <w:rFonts w:ascii="Inter" w:hAnsi="Inter" w:cs="Arial"/>
          <w:sz w:val="24"/>
          <w:szCs w:val="24"/>
        </w:rPr>
      </w:pPr>
    </w:p>
    <w:p w14:paraId="0368C056" w14:textId="77777777" w:rsidR="00A06F77" w:rsidRPr="00AD6AC0" w:rsidRDefault="00A06F77" w:rsidP="00121E0D">
      <w:pPr>
        <w:pStyle w:val="Heading3"/>
        <w:numPr>
          <w:ilvl w:val="1"/>
          <w:numId w:val="45"/>
        </w:numPr>
        <w:spacing w:before="0" w:after="0"/>
        <w:rPr>
          <w:rFonts w:ascii="Inter" w:hAnsi="Inter" w:cs="Arial"/>
          <w:b/>
          <w:bCs/>
          <w:sz w:val="24"/>
          <w:szCs w:val="24"/>
        </w:rPr>
      </w:pPr>
      <w:r w:rsidRPr="00AD6AC0">
        <w:rPr>
          <w:rFonts w:ascii="Inter" w:hAnsi="Inter" w:cs="Arial"/>
          <w:b/>
          <w:bCs/>
          <w:sz w:val="24"/>
          <w:szCs w:val="24"/>
        </w:rPr>
        <w:t xml:space="preserve"> Application Documentation</w:t>
      </w:r>
    </w:p>
    <w:p w14:paraId="64A75DD6" w14:textId="730C6F3C" w:rsidR="00A06F77" w:rsidRPr="00AD6AC0" w:rsidRDefault="00A06F77" w:rsidP="00A06F77">
      <w:pPr>
        <w:pStyle w:val="Heading3"/>
        <w:ind w:left="1418" w:hanging="709"/>
        <w:rPr>
          <w:rFonts w:ascii="Inter" w:hAnsi="Inter" w:cs="Arial"/>
          <w:bCs/>
          <w:sz w:val="24"/>
          <w:szCs w:val="24"/>
        </w:rPr>
      </w:pPr>
      <w:r w:rsidRPr="00AD6AC0">
        <w:rPr>
          <w:rFonts w:ascii="Inter" w:hAnsi="Inter" w:cs="Arial"/>
          <w:bCs/>
          <w:sz w:val="24"/>
          <w:szCs w:val="24"/>
        </w:rPr>
        <w:t>4.2.1</w:t>
      </w:r>
      <w:r w:rsidRPr="00AD6AC0">
        <w:rPr>
          <w:rFonts w:ascii="Inter" w:hAnsi="Inter" w:cs="Arial"/>
          <w:bCs/>
          <w:sz w:val="24"/>
          <w:szCs w:val="24"/>
        </w:rPr>
        <w:tab/>
      </w:r>
      <w:r w:rsidRPr="00AD6AC0">
        <w:rPr>
          <w:rFonts w:ascii="Inter" w:hAnsi="Inter" w:cs="Arial"/>
          <w:sz w:val="24"/>
          <w:szCs w:val="24"/>
        </w:rPr>
        <w:t xml:space="preserve">As mentioned above, Appendices C, D and </w:t>
      </w:r>
      <w:r w:rsidR="00C9158A" w:rsidRPr="00AD6AC0">
        <w:rPr>
          <w:rFonts w:ascii="Inter" w:hAnsi="Inter" w:cs="Arial"/>
          <w:sz w:val="24"/>
          <w:szCs w:val="24"/>
        </w:rPr>
        <w:t>H</w:t>
      </w:r>
      <w:r w:rsidRPr="00AD6AC0">
        <w:rPr>
          <w:rFonts w:ascii="Inter" w:hAnsi="Inter" w:cs="Arial"/>
          <w:sz w:val="24"/>
          <w:szCs w:val="24"/>
        </w:rPr>
        <w:t xml:space="preserve"> provide details on what is required to be submitted, within the parameters of this document.</w:t>
      </w:r>
    </w:p>
    <w:p w14:paraId="03C7B63C" w14:textId="77777777" w:rsidR="00CB08EA" w:rsidRPr="00AD6AC0" w:rsidRDefault="00CB08EA" w:rsidP="00121E0D">
      <w:pPr>
        <w:pStyle w:val="Heading3"/>
        <w:numPr>
          <w:ilvl w:val="1"/>
          <w:numId w:val="45"/>
        </w:numPr>
        <w:rPr>
          <w:rFonts w:ascii="Inter" w:hAnsi="Inter" w:cs="Arial"/>
          <w:b/>
          <w:bCs/>
          <w:sz w:val="24"/>
          <w:szCs w:val="24"/>
        </w:rPr>
      </w:pPr>
      <w:r w:rsidRPr="00AD6AC0">
        <w:rPr>
          <w:rFonts w:ascii="Inter" w:hAnsi="Inter" w:cs="Arial"/>
          <w:b/>
          <w:bCs/>
          <w:sz w:val="24"/>
          <w:szCs w:val="24"/>
        </w:rPr>
        <w:t>PEAT 1 Accreditation Panel</w:t>
      </w:r>
    </w:p>
    <w:p w14:paraId="1FA6C6F5" w14:textId="77777777" w:rsidR="00CB08EA" w:rsidRPr="00AD6AC0" w:rsidRDefault="00CB08EA" w:rsidP="00D0700D">
      <w:pPr>
        <w:pStyle w:val="Heading4"/>
        <w:rPr>
          <w:rFonts w:ascii="Inter" w:hAnsi="Inter" w:cs="Arial"/>
          <w:sz w:val="24"/>
          <w:szCs w:val="24"/>
        </w:rPr>
      </w:pPr>
    </w:p>
    <w:p w14:paraId="5C2B7075" w14:textId="77777777" w:rsidR="00CB08EA" w:rsidRPr="00AD6AC0" w:rsidRDefault="00CB08EA" w:rsidP="00D0700D">
      <w:pPr>
        <w:pStyle w:val="Heading4"/>
        <w:ind w:left="720"/>
        <w:rPr>
          <w:rFonts w:ascii="Inter" w:hAnsi="Inter" w:cs="Arial"/>
          <w:b w:val="0"/>
          <w:bCs/>
          <w:i/>
          <w:iCs/>
          <w:sz w:val="24"/>
          <w:szCs w:val="24"/>
        </w:rPr>
      </w:pPr>
      <w:r w:rsidRPr="00AD6AC0">
        <w:rPr>
          <w:rFonts w:ascii="Inter" w:hAnsi="Inter" w:cs="Arial"/>
          <w:b w:val="0"/>
          <w:bCs/>
          <w:iCs/>
          <w:sz w:val="24"/>
          <w:szCs w:val="24"/>
        </w:rPr>
        <w:t>4.3.1</w:t>
      </w:r>
      <w:r w:rsidRPr="00AD6AC0">
        <w:rPr>
          <w:rFonts w:ascii="Inter" w:hAnsi="Inter" w:cs="Arial"/>
          <w:b w:val="0"/>
          <w:bCs/>
          <w:i/>
          <w:iCs/>
          <w:sz w:val="24"/>
          <w:szCs w:val="24"/>
        </w:rPr>
        <w:t xml:space="preserve">  </w:t>
      </w:r>
      <w:r w:rsidRPr="00AD6AC0">
        <w:rPr>
          <w:rFonts w:ascii="Inter" w:hAnsi="Inter" w:cs="Arial"/>
          <w:b w:val="0"/>
          <w:bCs/>
          <w:iCs/>
          <w:sz w:val="24"/>
          <w:szCs w:val="24"/>
        </w:rPr>
        <w:t xml:space="preserve"> </w:t>
      </w:r>
      <w:r w:rsidRPr="00AD6AC0">
        <w:rPr>
          <w:rFonts w:ascii="Inter" w:hAnsi="Inter" w:cs="Arial"/>
          <w:bCs/>
          <w:iCs/>
          <w:sz w:val="24"/>
          <w:szCs w:val="24"/>
        </w:rPr>
        <w:t>Membership</w:t>
      </w:r>
    </w:p>
    <w:p w14:paraId="09860EFA" w14:textId="77777777" w:rsidR="00946F09" w:rsidRPr="00AD6AC0" w:rsidRDefault="00946F09" w:rsidP="00D0700D">
      <w:pPr>
        <w:ind w:left="1440"/>
        <w:rPr>
          <w:rFonts w:ascii="Inter" w:hAnsi="Inter" w:cs="Arial"/>
          <w:sz w:val="24"/>
          <w:szCs w:val="24"/>
        </w:rPr>
      </w:pPr>
    </w:p>
    <w:p w14:paraId="76F93175" w14:textId="78DA36CD" w:rsidR="00946F09" w:rsidRPr="00AD6AC0" w:rsidRDefault="00946F09" w:rsidP="00D0700D">
      <w:pPr>
        <w:ind w:left="1440"/>
        <w:rPr>
          <w:rFonts w:ascii="Inter" w:hAnsi="Inter" w:cs="Arial"/>
          <w:sz w:val="24"/>
          <w:szCs w:val="24"/>
        </w:rPr>
      </w:pPr>
      <w:r w:rsidRPr="00AD6AC0">
        <w:rPr>
          <w:rFonts w:ascii="Inter" w:hAnsi="Inter" w:cs="Arial"/>
          <w:sz w:val="24"/>
          <w:szCs w:val="24"/>
        </w:rPr>
        <w:t>The Panel will be comprised of not less than three</w:t>
      </w:r>
      <w:r w:rsidR="009965C2" w:rsidRPr="00AD6AC0">
        <w:rPr>
          <w:rFonts w:ascii="Inter" w:hAnsi="Inter" w:cs="Arial"/>
          <w:sz w:val="24"/>
          <w:szCs w:val="24"/>
        </w:rPr>
        <w:t xml:space="preserve"> and not more than </w:t>
      </w:r>
      <w:r w:rsidR="00362783" w:rsidRPr="00AD6AC0">
        <w:rPr>
          <w:rFonts w:ascii="Inter" w:hAnsi="Inter" w:cs="Arial"/>
          <w:sz w:val="24"/>
          <w:szCs w:val="24"/>
        </w:rPr>
        <w:t xml:space="preserve">four </w:t>
      </w:r>
      <w:r w:rsidR="009965C2" w:rsidRPr="00AD6AC0">
        <w:rPr>
          <w:rFonts w:ascii="Inter" w:hAnsi="Inter" w:cs="Arial"/>
          <w:sz w:val="24"/>
          <w:szCs w:val="24"/>
        </w:rPr>
        <w:t>members. The members of the Panel will have such experience as the</w:t>
      </w:r>
      <w:r w:rsidR="00DE6435" w:rsidRPr="00AD6AC0">
        <w:rPr>
          <w:rFonts w:ascii="Inter" w:hAnsi="Inter" w:cs="Arial"/>
          <w:sz w:val="24"/>
          <w:szCs w:val="24"/>
        </w:rPr>
        <w:t xml:space="preserve"> </w:t>
      </w:r>
      <w:r w:rsidR="00A75770" w:rsidRPr="00AD6AC0">
        <w:rPr>
          <w:rFonts w:ascii="Inter" w:hAnsi="Inter" w:cs="Arial"/>
          <w:sz w:val="24"/>
          <w:szCs w:val="24"/>
        </w:rPr>
        <w:t>Education and Training (Standard Setting) Sub-Committee</w:t>
      </w:r>
      <w:r w:rsidR="00736F82" w:rsidRPr="00AD6AC0">
        <w:rPr>
          <w:rFonts w:ascii="Inter" w:hAnsi="Inter" w:cs="Arial"/>
          <w:sz w:val="24"/>
          <w:szCs w:val="24"/>
        </w:rPr>
        <w:t xml:space="preserve"> </w:t>
      </w:r>
      <w:r w:rsidR="009965C2" w:rsidRPr="00AD6AC0">
        <w:rPr>
          <w:rFonts w:ascii="Inter" w:hAnsi="Inter" w:cs="Arial"/>
          <w:sz w:val="24"/>
          <w:szCs w:val="24"/>
        </w:rPr>
        <w:t>at its sole discretion considers relevant but will include:</w:t>
      </w:r>
    </w:p>
    <w:p w14:paraId="50EB4EE3" w14:textId="77777777" w:rsidR="00946F09" w:rsidRPr="00AD6AC0" w:rsidRDefault="00946F09" w:rsidP="00D0700D">
      <w:pPr>
        <w:ind w:left="1440"/>
        <w:rPr>
          <w:rFonts w:ascii="Inter" w:hAnsi="Inter" w:cs="Arial"/>
          <w:sz w:val="24"/>
          <w:szCs w:val="24"/>
        </w:rPr>
      </w:pPr>
    </w:p>
    <w:p w14:paraId="6E3E3E31" w14:textId="77777777" w:rsidR="00946F09" w:rsidRPr="00AD6AC0" w:rsidRDefault="00946F09" w:rsidP="00121E0D">
      <w:pPr>
        <w:numPr>
          <w:ilvl w:val="0"/>
          <w:numId w:val="15"/>
        </w:numPr>
        <w:tabs>
          <w:tab w:val="clear" w:pos="2520"/>
          <w:tab w:val="num" w:pos="2268"/>
        </w:tabs>
        <w:ind w:left="2268" w:hanging="425"/>
        <w:rPr>
          <w:rFonts w:ascii="Inter" w:hAnsi="Inter" w:cs="Arial"/>
          <w:sz w:val="24"/>
          <w:szCs w:val="24"/>
        </w:rPr>
      </w:pPr>
      <w:r w:rsidRPr="00AD6AC0">
        <w:rPr>
          <w:rFonts w:ascii="Inter" w:hAnsi="Inter" w:cs="Arial"/>
          <w:sz w:val="24"/>
          <w:szCs w:val="24"/>
        </w:rPr>
        <w:t>one member of the Society’s Council or one of its associated committees</w:t>
      </w:r>
    </w:p>
    <w:p w14:paraId="64E4D4EF" w14:textId="77777777" w:rsidR="00946F09" w:rsidRPr="00AD6AC0" w:rsidRDefault="00946F09" w:rsidP="00121E0D">
      <w:pPr>
        <w:numPr>
          <w:ilvl w:val="0"/>
          <w:numId w:val="15"/>
        </w:numPr>
        <w:tabs>
          <w:tab w:val="clear" w:pos="2520"/>
          <w:tab w:val="num" w:pos="2268"/>
        </w:tabs>
        <w:ind w:left="2268" w:hanging="425"/>
        <w:rPr>
          <w:rFonts w:ascii="Inter" w:hAnsi="Inter" w:cs="Arial"/>
          <w:sz w:val="24"/>
          <w:szCs w:val="24"/>
        </w:rPr>
      </w:pPr>
      <w:r w:rsidRPr="00AD6AC0">
        <w:rPr>
          <w:rFonts w:ascii="Inter" w:hAnsi="Inter" w:cs="Arial"/>
          <w:sz w:val="24"/>
          <w:szCs w:val="24"/>
        </w:rPr>
        <w:lastRenderedPageBreak/>
        <w:t>one solicitor or advocate, with experience of practice</w:t>
      </w:r>
    </w:p>
    <w:p w14:paraId="39C9CDD6" w14:textId="205AA6CD" w:rsidR="00946F09" w:rsidRPr="00AD6AC0" w:rsidRDefault="00946F09" w:rsidP="00121E0D">
      <w:pPr>
        <w:numPr>
          <w:ilvl w:val="0"/>
          <w:numId w:val="15"/>
        </w:numPr>
        <w:tabs>
          <w:tab w:val="clear" w:pos="2520"/>
          <w:tab w:val="num" w:pos="2268"/>
        </w:tabs>
        <w:ind w:left="2268" w:hanging="425"/>
        <w:rPr>
          <w:rFonts w:ascii="Inter" w:hAnsi="Inter" w:cs="Arial"/>
          <w:sz w:val="24"/>
          <w:szCs w:val="24"/>
        </w:rPr>
      </w:pPr>
      <w:r w:rsidRPr="00AD6AC0">
        <w:rPr>
          <w:rFonts w:ascii="Inter" w:hAnsi="Inter" w:cs="Arial"/>
          <w:sz w:val="24"/>
          <w:szCs w:val="24"/>
        </w:rPr>
        <w:t>one academic representative with experience in providing or tutoring o</w:t>
      </w:r>
      <w:r w:rsidR="00362783" w:rsidRPr="00AD6AC0">
        <w:rPr>
          <w:rFonts w:ascii="Inter" w:hAnsi="Inter" w:cs="Arial"/>
          <w:sz w:val="24"/>
          <w:szCs w:val="24"/>
        </w:rPr>
        <w:t xml:space="preserve">n </w:t>
      </w:r>
      <w:r w:rsidR="00C9158A" w:rsidRPr="00AD6AC0">
        <w:rPr>
          <w:rFonts w:ascii="Inter" w:hAnsi="Inter" w:cs="Arial"/>
          <w:sz w:val="24"/>
          <w:szCs w:val="24"/>
        </w:rPr>
        <w:t xml:space="preserve">a </w:t>
      </w:r>
      <w:r w:rsidR="00655256" w:rsidRPr="00AD6AC0">
        <w:rPr>
          <w:rFonts w:ascii="Inter" w:hAnsi="Inter" w:cs="Arial"/>
          <w:sz w:val="24"/>
          <w:szCs w:val="24"/>
        </w:rPr>
        <w:t xml:space="preserve">PEAT 1 programme </w:t>
      </w:r>
    </w:p>
    <w:p w14:paraId="0DEA4BA2" w14:textId="77777777" w:rsidR="00946F09" w:rsidRPr="00AD6AC0" w:rsidRDefault="00946F09" w:rsidP="00121E0D">
      <w:pPr>
        <w:numPr>
          <w:ilvl w:val="0"/>
          <w:numId w:val="15"/>
        </w:numPr>
        <w:tabs>
          <w:tab w:val="clear" w:pos="2520"/>
          <w:tab w:val="num" w:pos="2268"/>
        </w:tabs>
        <w:ind w:left="2268" w:hanging="425"/>
        <w:rPr>
          <w:rFonts w:ascii="Inter" w:hAnsi="Inter" w:cs="Arial"/>
          <w:sz w:val="24"/>
          <w:szCs w:val="24"/>
        </w:rPr>
      </w:pPr>
      <w:r w:rsidRPr="00AD6AC0">
        <w:rPr>
          <w:rFonts w:ascii="Inter" w:hAnsi="Inter" w:cs="Arial"/>
          <w:sz w:val="24"/>
          <w:szCs w:val="24"/>
        </w:rPr>
        <w:t xml:space="preserve">one representative </w:t>
      </w:r>
      <w:r w:rsidR="00F105E2" w:rsidRPr="00AD6AC0">
        <w:rPr>
          <w:rFonts w:ascii="Inter" w:hAnsi="Inter" w:cs="Arial"/>
          <w:sz w:val="24"/>
          <w:szCs w:val="24"/>
        </w:rPr>
        <w:t>with experience in providing a professional</w:t>
      </w:r>
      <w:r w:rsidRPr="00AD6AC0">
        <w:rPr>
          <w:rFonts w:ascii="Inter" w:hAnsi="Inter" w:cs="Arial"/>
          <w:sz w:val="24"/>
          <w:szCs w:val="24"/>
        </w:rPr>
        <w:t xml:space="preserve"> education</w:t>
      </w:r>
      <w:r w:rsidR="00F105E2" w:rsidRPr="00AD6AC0">
        <w:rPr>
          <w:rFonts w:ascii="Inter" w:hAnsi="Inter" w:cs="Arial"/>
          <w:sz w:val="24"/>
          <w:szCs w:val="24"/>
        </w:rPr>
        <w:t xml:space="preserve"> or development</w:t>
      </w:r>
      <w:r w:rsidRPr="00AD6AC0">
        <w:rPr>
          <w:rFonts w:ascii="Inter" w:hAnsi="Inter" w:cs="Arial"/>
          <w:sz w:val="24"/>
          <w:szCs w:val="24"/>
        </w:rPr>
        <w:t xml:space="preserve"> programme in another </w:t>
      </w:r>
      <w:r w:rsidR="00362783" w:rsidRPr="00AD6AC0">
        <w:rPr>
          <w:rFonts w:ascii="Inter" w:hAnsi="Inter" w:cs="Arial"/>
          <w:sz w:val="24"/>
          <w:szCs w:val="24"/>
        </w:rPr>
        <w:t xml:space="preserve">profession or </w:t>
      </w:r>
      <w:r w:rsidRPr="00AD6AC0">
        <w:rPr>
          <w:rFonts w:ascii="Inter" w:hAnsi="Inter" w:cs="Arial"/>
          <w:sz w:val="24"/>
          <w:szCs w:val="24"/>
        </w:rPr>
        <w:t>jurisdiction</w:t>
      </w:r>
    </w:p>
    <w:p w14:paraId="706444DD" w14:textId="77777777" w:rsidR="00A54CD3" w:rsidRPr="00AD6AC0" w:rsidRDefault="00A54CD3" w:rsidP="00D0700D">
      <w:pPr>
        <w:rPr>
          <w:rFonts w:ascii="Inter" w:hAnsi="Inter" w:cs="Arial"/>
          <w:sz w:val="24"/>
          <w:szCs w:val="24"/>
        </w:rPr>
      </w:pPr>
    </w:p>
    <w:p w14:paraId="51B2C945" w14:textId="77777777" w:rsidR="00A54CD3" w:rsidRPr="00AD6AC0" w:rsidRDefault="00A54CD3" w:rsidP="00D0700D">
      <w:pPr>
        <w:ind w:left="1440"/>
        <w:rPr>
          <w:rFonts w:ascii="Inter" w:hAnsi="Inter" w:cs="Arial"/>
          <w:sz w:val="24"/>
          <w:szCs w:val="24"/>
        </w:rPr>
      </w:pPr>
      <w:r w:rsidRPr="00AD6AC0">
        <w:rPr>
          <w:rFonts w:ascii="Inter" w:hAnsi="Inter" w:cs="Arial"/>
          <w:sz w:val="24"/>
          <w:szCs w:val="24"/>
        </w:rPr>
        <w:t>In some circumstances individuals may be able to bring more than one category of experience to the Panel, it is bala</w:t>
      </w:r>
      <w:r w:rsidR="002C30C6" w:rsidRPr="00AD6AC0">
        <w:rPr>
          <w:rFonts w:ascii="Inter" w:hAnsi="Inter" w:cs="Arial"/>
          <w:sz w:val="24"/>
          <w:szCs w:val="24"/>
        </w:rPr>
        <w:t>ncing the experience of the Pane</w:t>
      </w:r>
      <w:r w:rsidRPr="00AD6AC0">
        <w:rPr>
          <w:rFonts w:ascii="Inter" w:hAnsi="Inter" w:cs="Arial"/>
          <w:sz w:val="24"/>
          <w:szCs w:val="24"/>
        </w:rPr>
        <w:t>l which is of prime importance.</w:t>
      </w:r>
    </w:p>
    <w:p w14:paraId="52E046FD" w14:textId="77777777" w:rsidR="00946F09" w:rsidRPr="00AD6AC0" w:rsidRDefault="00946F09" w:rsidP="00D0700D">
      <w:pPr>
        <w:ind w:left="1440"/>
        <w:rPr>
          <w:rFonts w:ascii="Inter" w:hAnsi="Inter" w:cs="Arial"/>
          <w:sz w:val="24"/>
          <w:szCs w:val="24"/>
        </w:rPr>
      </w:pPr>
    </w:p>
    <w:p w14:paraId="01103979" w14:textId="42964981" w:rsidR="00A54CD3" w:rsidRPr="00AD6AC0" w:rsidRDefault="00CB08EA" w:rsidP="00D0700D">
      <w:pPr>
        <w:ind w:left="1440"/>
        <w:rPr>
          <w:rFonts w:ascii="Inter" w:hAnsi="Inter" w:cs="Arial"/>
          <w:sz w:val="24"/>
          <w:szCs w:val="24"/>
        </w:rPr>
      </w:pPr>
      <w:r w:rsidRPr="00AD6AC0">
        <w:rPr>
          <w:rFonts w:ascii="Inter" w:hAnsi="Inter" w:cs="Arial"/>
          <w:sz w:val="24"/>
          <w:szCs w:val="24"/>
        </w:rPr>
        <w:t>The quorum for all meetings of the Panel</w:t>
      </w:r>
      <w:r w:rsidR="00946F09" w:rsidRPr="00AD6AC0">
        <w:rPr>
          <w:rFonts w:ascii="Inter" w:hAnsi="Inter" w:cs="Arial"/>
          <w:sz w:val="24"/>
          <w:szCs w:val="24"/>
        </w:rPr>
        <w:t xml:space="preserve"> </w:t>
      </w:r>
      <w:r w:rsidRPr="00AD6AC0">
        <w:rPr>
          <w:rFonts w:ascii="Inter" w:hAnsi="Inter" w:cs="Arial"/>
          <w:sz w:val="24"/>
          <w:szCs w:val="24"/>
        </w:rPr>
        <w:t>will be three members</w:t>
      </w:r>
      <w:r w:rsidR="00F16BE6" w:rsidRPr="00AD6AC0">
        <w:rPr>
          <w:rFonts w:ascii="Inter" w:hAnsi="Inter" w:cs="Arial"/>
          <w:sz w:val="24"/>
          <w:szCs w:val="24"/>
        </w:rPr>
        <w:t>, a</w:t>
      </w:r>
      <w:r w:rsidR="00F27458" w:rsidRPr="00AD6AC0">
        <w:rPr>
          <w:rFonts w:ascii="Inter" w:hAnsi="Inter" w:cs="Arial"/>
          <w:sz w:val="24"/>
          <w:szCs w:val="24"/>
        </w:rPr>
        <w:t xml:space="preserve">nd it </w:t>
      </w:r>
      <w:r w:rsidR="00F16BE6" w:rsidRPr="00AD6AC0">
        <w:rPr>
          <w:rFonts w:ascii="Inter" w:hAnsi="Inter" w:cs="Arial"/>
          <w:sz w:val="24"/>
          <w:szCs w:val="24"/>
        </w:rPr>
        <w:t>will be competent for member</w:t>
      </w:r>
      <w:r w:rsidR="00F27458" w:rsidRPr="00AD6AC0">
        <w:rPr>
          <w:rFonts w:ascii="Inter" w:hAnsi="Inter" w:cs="Arial"/>
          <w:sz w:val="24"/>
          <w:szCs w:val="24"/>
        </w:rPr>
        <w:t>s</w:t>
      </w:r>
      <w:r w:rsidR="00F16BE6" w:rsidRPr="00AD6AC0">
        <w:rPr>
          <w:rFonts w:ascii="Inter" w:hAnsi="Inter" w:cs="Arial"/>
          <w:sz w:val="24"/>
          <w:szCs w:val="24"/>
        </w:rPr>
        <w:t xml:space="preserve"> of the Panel to take part in the accreditation remotely </w:t>
      </w:r>
      <w:r w:rsidR="00F27458" w:rsidRPr="00AD6AC0">
        <w:rPr>
          <w:rFonts w:ascii="Inter" w:hAnsi="Inter" w:cs="Arial"/>
          <w:sz w:val="24"/>
          <w:szCs w:val="24"/>
        </w:rPr>
        <w:t>where that is appropriate.</w:t>
      </w:r>
      <w:r w:rsidRPr="00AD6AC0">
        <w:rPr>
          <w:rFonts w:ascii="Inter" w:hAnsi="Inter" w:cs="Arial"/>
          <w:sz w:val="24"/>
          <w:szCs w:val="24"/>
        </w:rPr>
        <w:t xml:space="preserve"> </w:t>
      </w:r>
    </w:p>
    <w:p w14:paraId="66797719" w14:textId="77777777" w:rsidR="00A54CD3" w:rsidRPr="00AD6AC0" w:rsidRDefault="00A54CD3" w:rsidP="00D0700D">
      <w:pPr>
        <w:ind w:left="1440"/>
        <w:rPr>
          <w:rFonts w:ascii="Inter" w:hAnsi="Inter" w:cs="Arial"/>
          <w:sz w:val="24"/>
          <w:szCs w:val="24"/>
        </w:rPr>
      </w:pPr>
    </w:p>
    <w:p w14:paraId="5CDAF75D" w14:textId="035B5109" w:rsidR="00CB08EA" w:rsidRPr="00AD6AC0" w:rsidRDefault="00CB08EA" w:rsidP="00D0700D">
      <w:pPr>
        <w:ind w:left="1440"/>
        <w:rPr>
          <w:rFonts w:ascii="Inter" w:hAnsi="Inter" w:cs="Arial"/>
          <w:sz w:val="24"/>
          <w:szCs w:val="24"/>
        </w:rPr>
      </w:pPr>
      <w:r w:rsidRPr="00AD6AC0">
        <w:rPr>
          <w:rFonts w:ascii="Inter" w:hAnsi="Inter" w:cs="Arial"/>
          <w:sz w:val="24"/>
          <w:szCs w:val="24"/>
        </w:rPr>
        <w:t xml:space="preserve">Should any member have any connection to </w:t>
      </w:r>
      <w:r w:rsidR="004B112F" w:rsidRPr="00AD6AC0">
        <w:rPr>
          <w:rFonts w:ascii="Inter" w:hAnsi="Inter" w:cs="Arial"/>
          <w:sz w:val="24"/>
          <w:szCs w:val="24"/>
        </w:rPr>
        <w:t xml:space="preserve">an </w:t>
      </w:r>
      <w:r w:rsidR="00D46002" w:rsidRPr="00AD6AC0">
        <w:rPr>
          <w:rFonts w:ascii="Inter" w:hAnsi="Inter" w:cs="Arial"/>
          <w:sz w:val="24"/>
          <w:szCs w:val="24"/>
        </w:rPr>
        <w:t>Applicant</w:t>
      </w:r>
      <w:r w:rsidRPr="00AD6AC0">
        <w:rPr>
          <w:rFonts w:ascii="Inter" w:hAnsi="Inter" w:cs="Arial"/>
          <w:sz w:val="24"/>
          <w:szCs w:val="24"/>
        </w:rPr>
        <w:t xml:space="preserve"> whose application is under consideration by the Panel, then that member should declare that interest to the Panel in advance of the Panel’s deliberations and take no part in those deliberations or any voting.</w:t>
      </w:r>
    </w:p>
    <w:p w14:paraId="575084B3" w14:textId="77777777" w:rsidR="00CB08EA" w:rsidRPr="00AD6AC0" w:rsidRDefault="00CB08EA" w:rsidP="00D0700D">
      <w:pPr>
        <w:ind w:left="1440"/>
        <w:rPr>
          <w:rFonts w:ascii="Inter" w:hAnsi="Inter" w:cs="Arial"/>
          <w:sz w:val="24"/>
          <w:szCs w:val="24"/>
        </w:rPr>
      </w:pPr>
    </w:p>
    <w:p w14:paraId="46FF9FAB" w14:textId="028B3A8D" w:rsidR="00CB08EA" w:rsidRPr="00AD6AC0" w:rsidRDefault="00CB08EA" w:rsidP="00D0700D">
      <w:pPr>
        <w:ind w:left="1440"/>
        <w:rPr>
          <w:rFonts w:ascii="Inter" w:hAnsi="Inter" w:cs="Arial"/>
          <w:sz w:val="24"/>
          <w:szCs w:val="24"/>
        </w:rPr>
      </w:pPr>
      <w:r w:rsidRPr="00AD6AC0">
        <w:rPr>
          <w:rFonts w:ascii="Inter" w:hAnsi="Inter" w:cs="Arial"/>
          <w:sz w:val="24"/>
          <w:szCs w:val="24"/>
        </w:rPr>
        <w:t xml:space="preserve">At all meetings a </w:t>
      </w:r>
      <w:r w:rsidR="00F105E2" w:rsidRPr="00AD6AC0">
        <w:rPr>
          <w:rFonts w:ascii="Inter" w:hAnsi="Inter" w:cs="Arial"/>
          <w:sz w:val="24"/>
          <w:szCs w:val="24"/>
        </w:rPr>
        <w:t xml:space="preserve">representative of the </w:t>
      </w:r>
      <w:r w:rsidR="00D31240" w:rsidRPr="00AD6AC0">
        <w:rPr>
          <w:rFonts w:ascii="Inter" w:hAnsi="Inter" w:cs="Arial"/>
          <w:sz w:val="24"/>
          <w:szCs w:val="24"/>
        </w:rPr>
        <w:t>Education, Training and Qualifications</w:t>
      </w:r>
      <w:r w:rsidR="00F16BE6" w:rsidRPr="00AD6AC0">
        <w:rPr>
          <w:rFonts w:ascii="Inter" w:hAnsi="Inter" w:cs="Arial"/>
          <w:sz w:val="24"/>
          <w:szCs w:val="24"/>
        </w:rPr>
        <w:t xml:space="preserve"> </w:t>
      </w:r>
      <w:r w:rsidRPr="00AD6AC0">
        <w:rPr>
          <w:rFonts w:ascii="Inter" w:hAnsi="Inter" w:cs="Arial"/>
          <w:sz w:val="24"/>
          <w:szCs w:val="24"/>
        </w:rPr>
        <w:t xml:space="preserve">Department of the Society will be in attendance and will act as </w:t>
      </w:r>
      <w:r w:rsidR="00A54CD3" w:rsidRPr="00AD6AC0">
        <w:rPr>
          <w:rFonts w:ascii="Inter" w:hAnsi="Inter" w:cs="Arial"/>
          <w:sz w:val="24"/>
          <w:szCs w:val="24"/>
        </w:rPr>
        <w:t xml:space="preserve">Panel </w:t>
      </w:r>
      <w:r w:rsidR="005D2A1B" w:rsidRPr="00AD6AC0">
        <w:rPr>
          <w:rFonts w:ascii="Inter" w:hAnsi="Inter" w:cs="Arial"/>
          <w:sz w:val="24"/>
          <w:szCs w:val="24"/>
        </w:rPr>
        <w:t>S</w:t>
      </w:r>
      <w:r w:rsidRPr="00AD6AC0">
        <w:rPr>
          <w:rFonts w:ascii="Inter" w:hAnsi="Inter" w:cs="Arial"/>
          <w:sz w:val="24"/>
          <w:szCs w:val="24"/>
        </w:rPr>
        <w:t>ecretary.</w:t>
      </w:r>
    </w:p>
    <w:p w14:paraId="579D3863" w14:textId="77777777" w:rsidR="00A06F77" w:rsidRPr="00AD6AC0" w:rsidRDefault="00A06F77" w:rsidP="00A06F77">
      <w:pPr>
        <w:rPr>
          <w:rFonts w:ascii="Inter" w:hAnsi="Inter" w:cs="Arial"/>
          <w:sz w:val="24"/>
          <w:szCs w:val="24"/>
        </w:rPr>
      </w:pPr>
    </w:p>
    <w:p w14:paraId="458922EE" w14:textId="77777777" w:rsidR="00A06F77" w:rsidRPr="00AD6AC0" w:rsidRDefault="00A06F77" w:rsidP="00A06F77">
      <w:pPr>
        <w:pStyle w:val="Heading4"/>
        <w:ind w:left="720"/>
        <w:rPr>
          <w:rFonts w:ascii="Inter" w:hAnsi="Inter" w:cs="Arial"/>
          <w:b w:val="0"/>
          <w:bCs/>
          <w:i/>
          <w:iCs/>
          <w:sz w:val="24"/>
          <w:szCs w:val="24"/>
        </w:rPr>
      </w:pPr>
      <w:r w:rsidRPr="00AD6AC0">
        <w:rPr>
          <w:rFonts w:ascii="Inter" w:hAnsi="Inter" w:cs="Arial"/>
          <w:b w:val="0"/>
          <w:bCs/>
          <w:iCs/>
          <w:sz w:val="24"/>
          <w:szCs w:val="24"/>
        </w:rPr>
        <w:t>4.3.2</w:t>
      </w:r>
      <w:r w:rsidRPr="00AD6AC0">
        <w:rPr>
          <w:rFonts w:ascii="Inter" w:hAnsi="Inter" w:cs="Arial"/>
          <w:b w:val="0"/>
          <w:bCs/>
          <w:i/>
          <w:iCs/>
          <w:sz w:val="24"/>
          <w:szCs w:val="24"/>
        </w:rPr>
        <w:t xml:space="preserve">  </w:t>
      </w:r>
      <w:r w:rsidRPr="00AD6AC0">
        <w:rPr>
          <w:rFonts w:ascii="Inter" w:hAnsi="Inter" w:cs="Arial"/>
          <w:b w:val="0"/>
          <w:bCs/>
          <w:iCs/>
          <w:sz w:val="24"/>
          <w:szCs w:val="24"/>
        </w:rPr>
        <w:t xml:space="preserve"> </w:t>
      </w:r>
      <w:r w:rsidRPr="00AD6AC0">
        <w:rPr>
          <w:rFonts w:ascii="Inter" w:hAnsi="Inter" w:cs="Arial"/>
          <w:bCs/>
          <w:iCs/>
          <w:sz w:val="24"/>
          <w:szCs w:val="24"/>
        </w:rPr>
        <w:t>Confirmation of Panel</w:t>
      </w:r>
    </w:p>
    <w:p w14:paraId="390DCCB1" w14:textId="77777777" w:rsidR="00A06F77" w:rsidRPr="00AD6AC0" w:rsidRDefault="00A06F77" w:rsidP="00A06F77">
      <w:pPr>
        <w:rPr>
          <w:rFonts w:ascii="Inter" w:hAnsi="Inter" w:cs="Arial"/>
          <w:sz w:val="24"/>
          <w:szCs w:val="24"/>
        </w:rPr>
      </w:pPr>
    </w:p>
    <w:p w14:paraId="61728009" w14:textId="1A8EACA9" w:rsidR="00A54CD3" w:rsidRPr="00AD6AC0" w:rsidRDefault="00A54CD3" w:rsidP="00D0700D">
      <w:pPr>
        <w:ind w:left="1428"/>
        <w:rPr>
          <w:rFonts w:ascii="Inter" w:hAnsi="Inter" w:cs="Arial"/>
          <w:sz w:val="24"/>
          <w:szCs w:val="24"/>
        </w:rPr>
      </w:pPr>
      <w:r w:rsidRPr="00AD6AC0">
        <w:rPr>
          <w:rFonts w:ascii="Inter" w:hAnsi="Inter" w:cs="Arial"/>
          <w:sz w:val="24"/>
          <w:szCs w:val="24"/>
        </w:rPr>
        <w:t xml:space="preserve">The </w:t>
      </w:r>
      <w:r w:rsidR="00410504" w:rsidRPr="00AD6AC0">
        <w:rPr>
          <w:rFonts w:ascii="Inter" w:hAnsi="Inter" w:cs="Arial"/>
          <w:sz w:val="24"/>
          <w:szCs w:val="24"/>
        </w:rPr>
        <w:t>Applicant</w:t>
      </w:r>
      <w:r w:rsidRPr="00AD6AC0">
        <w:rPr>
          <w:rFonts w:ascii="Inter" w:hAnsi="Inter" w:cs="Arial"/>
          <w:sz w:val="24"/>
          <w:szCs w:val="24"/>
        </w:rPr>
        <w:t xml:space="preserve"> will be asked to confirm in writing their acceptance of the proposed composition of the Panel that will consider the application. This is to allow the </w:t>
      </w:r>
      <w:r w:rsidR="00410504" w:rsidRPr="00AD6AC0">
        <w:rPr>
          <w:rFonts w:ascii="Inter" w:hAnsi="Inter" w:cs="Arial"/>
          <w:sz w:val="24"/>
          <w:szCs w:val="24"/>
        </w:rPr>
        <w:t>Applicant</w:t>
      </w:r>
      <w:r w:rsidRPr="00AD6AC0">
        <w:rPr>
          <w:rFonts w:ascii="Inter" w:hAnsi="Inter" w:cs="Arial"/>
          <w:sz w:val="24"/>
          <w:szCs w:val="24"/>
        </w:rPr>
        <w:t xml:space="preserve"> the opportunity to respond on issues they may have in relation to the Panel and its composition, the skills and experience represented, conflicts, or any other reasonable cause. If such issues are raised the </w:t>
      </w:r>
      <w:r w:rsidR="00A75770" w:rsidRPr="00AD6AC0">
        <w:rPr>
          <w:rFonts w:ascii="Inter" w:hAnsi="Inter" w:cs="Arial"/>
          <w:sz w:val="24"/>
          <w:szCs w:val="24"/>
        </w:rPr>
        <w:t xml:space="preserve">Education and Training (Standard Setting) Sub-Committee </w:t>
      </w:r>
      <w:r w:rsidRPr="00AD6AC0">
        <w:rPr>
          <w:rFonts w:ascii="Inter" w:hAnsi="Inter" w:cs="Arial"/>
          <w:sz w:val="24"/>
          <w:szCs w:val="24"/>
        </w:rPr>
        <w:t>will</w:t>
      </w:r>
      <w:r w:rsidR="00F105E2" w:rsidRPr="00AD6AC0">
        <w:rPr>
          <w:rFonts w:ascii="Inter" w:hAnsi="Inter" w:cs="Arial"/>
          <w:sz w:val="24"/>
          <w:szCs w:val="24"/>
        </w:rPr>
        <w:t xml:space="preserve"> use reasonable endeavours to ensure such issues are addressed and will attempt to agree a Panel acceptable to the </w:t>
      </w:r>
      <w:r w:rsidR="00410504" w:rsidRPr="00AD6AC0">
        <w:rPr>
          <w:rFonts w:ascii="Inter" w:hAnsi="Inter" w:cs="Arial"/>
          <w:sz w:val="24"/>
          <w:szCs w:val="24"/>
        </w:rPr>
        <w:t>Applicant</w:t>
      </w:r>
      <w:r w:rsidR="00F105E2" w:rsidRPr="00AD6AC0">
        <w:rPr>
          <w:rFonts w:ascii="Inter" w:hAnsi="Inter" w:cs="Arial"/>
          <w:sz w:val="24"/>
          <w:szCs w:val="24"/>
        </w:rPr>
        <w:t xml:space="preserve">, but without prejudice to the </w:t>
      </w:r>
      <w:r w:rsidR="00A75770" w:rsidRPr="00AD6AC0">
        <w:rPr>
          <w:rFonts w:ascii="Inter" w:hAnsi="Inter" w:cs="Arial"/>
          <w:sz w:val="24"/>
          <w:szCs w:val="24"/>
        </w:rPr>
        <w:t>Education and Training (Standard Setting) Sub-Committee’s</w:t>
      </w:r>
      <w:r w:rsidR="00F105E2" w:rsidRPr="00AD6AC0">
        <w:rPr>
          <w:rFonts w:ascii="Inter" w:hAnsi="Inter" w:cs="Arial"/>
          <w:sz w:val="24"/>
          <w:szCs w:val="24"/>
        </w:rPr>
        <w:t xml:space="preserve"> discretion referred to in section 4.3.1. The Society notes an application cannot be processed until such time as an appropriate Panel is agreed.</w:t>
      </w:r>
      <w:r w:rsidRPr="00AD6AC0">
        <w:rPr>
          <w:rFonts w:ascii="Inter" w:hAnsi="Inter" w:cs="Arial"/>
          <w:sz w:val="24"/>
          <w:szCs w:val="24"/>
        </w:rPr>
        <w:t xml:space="preserve"> </w:t>
      </w:r>
    </w:p>
    <w:p w14:paraId="00A6BC07" w14:textId="77777777" w:rsidR="00362783" w:rsidRPr="00AD6AC0" w:rsidRDefault="00362783" w:rsidP="00D0700D">
      <w:pPr>
        <w:ind w:left="1428"/>
        <w:rPr>
          <w:rFonts w:ascii="Inter" w:hAnsi="Inter" w:cs="Arial"/>
          <w:sz w:val="24"/>
          <w:szCs w:val="24"/>
        </w:rPr>
      </w:pPr>
    </w:p>
    <w:p w14:paraId="17881B75" w14:textId="77777777" w:rsidR="00A06F77" w:rsidRPr="00AD6AC0" w:rsidRDefault="00A06F77" w:rsidP="00A06F77">
      <w:pPr>
        <w:pStyle w:val="Heading4"/>
        <w:ind w:left="720"/>
        <w:rPr>
          <w:rFonts w:ascii="Inter" w:hAnsi="Inter" w:cs="Arial"/>
          <w:b w:val="0"/>
          <w:bCs/>
          <w:i/>
          <w:iCs/>
          <w:sz w:val="24"/>
          <w:szCs w:val="24"/>
        </w:rPr>
      </w:pPr>
      <w:r w:rsidRPr="00AD6AC0">
        <w:rPr>
          <w:rFonts w:ascii="Inter" w:hAnsi="Inter" w:cs="Arial"/>
          <w:b w:val="0"/>
          <w:bCs/>
          <w:iCs/>
          <w:sz w:val="24"/>
          <w:szCs w:val="24"/>
        </w:rPr>
        <w:lastRenderedPageBreak/>
        <w:t>4.3.3</w:t>
      </w:r>
      <w:r w:rsidRPr="00AD6AC0">
        <w:rPr>
          <w:rFonts w:ascii="Inter" w:hAnsi="Inter" w:cs="Arial"/>
          <w:b w:val="0"/>
          <w:bCs/>
          <w:i/>
          <w:iCs/>
          <w:sz w:val="24"/>
          <w:szCs w:val="24"/>
        </w:rPr>
        <w:t xml:space="preserve">  </w:t>
      </w:r>
      <w:r w:rsidRPr="00AD6AC0">
        <w:rPr>
          <w:rFonts w:ascii="Inter" w:hAnsi="Inter" w:cs="Arial"/>
          <w:b w:val="0"/>
          <w:bCs/>
          <w:iCs/>
          <w:sz w:val="24"/>
          <w:szCs w:val="24"/>
        </w:rPr>
        <w:t xml:space="preserve"> </w:t>
      </w:r>
      <w:r w:rsidRPr="00AD6AC0">
        <w:rPr>
          <w:rFonts w:ascii="Inter" w:hAnsi="Inter" w:cs="Arial"/>
          <w:bCs/>
          <w:iCs/>
          <w:sz w:val="24"/>
          <w:szCs w:val="24"/>
        </w:rPr>
        <w:t>Powers</w:t>
      </w:r>
    </w:p>
    <w:p w14:paraId="5B9212D9" w14:textId="23FCA77B" w:rsidR="00CB08EA" w:rsidRPr="00AD6AC0" w:rsidRDefault="00A06F77" w:rsidP="00D0700D">
      <w:pPr>
        <w:spacing w:before="240"/>
        <w:ind w:left="1440"/>
        <w:rPr>
          <w:rFonts w:ascii="Inter" w:hAnsi="Inter" w:cs="Arial"/>
          <w:sz w:val="24"/>
          <w:szCs w:val="24"/>
        </w:rPr>
      </w:pPr>
      <w:r w:rsidRPr="00AD6AC0">
        <w:rPr>
          <w:rFonts w:ascii="Inter" w:hAnsi="Inter" w:cs="Arial"/>
          <w:sz w:val="24"/>
          <w:szCs w:val="24"/>
        </w:rPr>
        <w:t>The</w:t>
      </w:r>
      <w:r w:rsidR="00CB08EA" w:rsidRPr="00AD6AC0">
        <w:rPr>
          <w:rFonts w:ascii="Inter" w:hAnsi="Inter" w:cs="Arial"/>
          <w:sz w:val="24"/>
          <w:szCs w:val="24"/>
        </w:rPr>
        <w:t xml:space="preserve"> Panel will have the power to investigate and make re</w:t>
      </w:r>
      <w:r w:rsidR="00300109" w:rsidRPr="00AD6AC0">
        <w:rPr>
          <w:rFonts w:ascii="Inter" w:hAnsi="Inter" w:cs="Arial"/>
          <w:sz w:val="24"/>
          <w:szCs w:val="24"/>
        </w:rPr>
        <w:t xml:space="preserve">commendations to the </w:t>
      </w:r>
      <w:r w:rsidR="00782E65" w:rsidRPr="00AD6AC0">
        <w:rPr>
          <w:rFonts w:ascii="Inter" w:hAnsi="Inter" w:cs="Arial"/>
          <w:color w:val="000000"/>
          <w:sz w:val="24"/>
          <w:szCs w:val="24"/>
          <w:lang w:val="en-US" w:bidi="x-none"/>
        </w:rPr>
        <w:t>Education and Training (Standard Setting) Sub-Committee</w:t>
      </w:r>
      <w:r w:rsidR="00CB08EA" w:rsidRPr="00AD6AC0">
        <w:rPr>
          <w:rFonts w:ascii="Inter" w:hAnsi="Inter" w:cs="Arial"/>
          <w:sz w:val="24"/>
          <w:szCs w:val="24"/>
        </w:rPr>
        <w:t xml:space="preserve"> about all aspects of provision</w:t>
      </w:r>
      <w:r w:rsidR="00DC202F" w:rsidRPr="00AD6AC0">
        <w:rPr>
          <w:rFonts w:ascii="Inter" w:hAnsi="Inter" w:cs="Arial"/>
          <w:sz w:val="24"/>
          <w:szCs w:val="24"/>
        </w:rPr>
        <w:t xml:space="preserve"> of the Programme by the Applicant</w:t>
      </w:r>
      <w:r w:rsidR="002370CA" w:rsidRPr="00AD6AC0">
        <w:rPr>
          <w:rFonts w:ascii="Inter" w:hAnsi="Inter" w:cs="Arial"/>
          <w:sz w:val="24"/>
          <w:szCs w:val="24"/>
        </w:rPr>
        <w:t xml:space="preserve">. </w:t>
      </w:r>
      <w:r w:rsidR="00CB08EA" w:rsidRPr="00AD6AC0">
        <w:rPr>
          <w:rFonts w:ascii="Inter" w:hAnsi="Inter" w:cs="Arial"/>
          <w:sz w:val="24"/>
          <w:szCs w:val="24"/>
        </w:rPr>
        <w:t>The Panel may recommend the:</w:t>
      </w:r>
    </w:p>
    <w:p w14:paraId="0DE9EEC8" w14:textId="77777777" w:rsidR="00CB08EA" w:rsidRPr="00AD6AC0" w:rsidRDefault="00003F01" w:rsidP="00121E0D">
      <w:pPr>
        <w:numPr>
          <w:ilvl w:val="0"/>
          <w:numId w:val="2"/>
        </w:numPr>
        <w:tabs>
          <w:tab w:val="clear" w:pos="2160"/>
          <w:tab w:val="num" w:pos="-5245"/>
        </w:tabs>
        <w:spacing w:before="120"/>
        <w:ind w:left="2268" w:hanging="425"/>
        <w:rPr>
          <w:rFonts w:ascii="Inter" w:hAnsi="Inter" w:cs="Arial"/>
          <w:sz w:val="24"/>
          <w:szCs w:val="24"/>
        </w:rPr>
      </w:pPr>
      <w:r w:rsidRPr="00AD6AC0">
        <w:rPr>
          <w:rFonts w:ascii="Inter" w:hAnsi="Inter" w:cs="Arial"/>
          <w:sz w:val="24"/>
          <w:szCs w:val="24"/>
        </w:rPr>
        <w:t xml:space="preserve">Award of </w:t>
      </w:r>
      <w:r w:rsidR="000A63CB" w:rsidRPr="00AD6AC0">
        <w:rPr>
          <w:rFonts w:ascii="Inter" w:hAnsi="Inter" w:cs="Arial"/>
          <w:sz w:val="24"/>
          <w:szCs w:val="24"/>
        </w:rPr>
        <w:t>A</w:t>
      </w:r>
      <w:r w:rsidRPr="00AD6AC0">
        <w:rPr>
          <w:rFonts w:ascii="Inter" w:hAnsi="Inter" w:cs="Arial"/>
          <w:sz w:val="24"/>
          <w:szCs w:val="24"/>
        </w:rPr>
        <w:t>c</w:t>
      </w:r>
      <w:r w:rsidR="000A63CB" w:rsidRPr="00AD6AC0">
        <w:rPr>
          <w:rFonts w:ascii="Inter" w:hAnsi="Inter" w:cs="Arial"/>
          <w:sz w:val="24"/>
          <w:szCs w:val="24"/>
        </w:rPr>
        <w:t>c</w:t>
      </w:r>
      <w:r w:rsidRPr="00AD6AC0">
        <w:rPr>
          <w:rFonts w:ascii="Inter" w:hAnsi="Inter" w:cs="Arial"/>
          <w:sz w:val="24"/>
          <w:szCs w:val="24"/>
        </w:rPr>
        <w:t>reditation</w:t>
      </w:r>
      <w:r w:rsidR="00CB08EA" w:rsidRPr="00AD6AC0">
        <w:rPr>
          <w:rFonts w:ascii="Inter" w:hAnsi="Inter" w:cs="Arial"/>
          <w:sz w:val="24"/>
          <w:szCs w:val="24"/>
        </w:rPr>
        <w:t xml:space="preserve"> </w:t>
      </w:r>
    </w:p>
    <w:p w14:paraId="627A25A7" w14:textId="77777777" w:rsidR="00CB08EA" w:rsidRPr="00AD6AC0" w:rsidRDefault="00CB08EA" w:rsidP="00121E0D">
      <w:pPr>
        <w:numPr>
          <w:ilvl w:val="0"/>
          <w:numId w:val="2"/>
        </w:numPr>
        <w:tabs>
          <w:tab w:val="clear" w:pos="2160"/>
          <w:tab w:val="num" w:pos="-5245"/>
        </w:tabs>
        <w:spacing w:before="60"/>
        <w:ind w:left="2268" w:hanging="425"/>
        <w:rPr>
          <w:rFonts w:ascii="Inter" w:hAnsi="Inter" w:cs="Arial"/>
          <w:sz w:val="24"/>
          <w:szCs w:val="24"/>
        </w:rPr>
      </w:pPr>
      <w:r w:rsidRPr="00AD6AC0">
        <w:rPr>
          <w:rFonts w:ascii="Inter" w:hAnsi="Inter" w:cs="Arial"/>
          <w:sz w:val="24"/>
          <w:szCs w:val="24"/>
        </w:rPr>
        <w:t xml:space="preserve">Award of </w:t>
      </w:r>
      <w:r w:rsidR="0067237A" w:rsidRPr="00AD6AC0">
        <w:rPr>
          <w:rFonts w:ascii="Inter" w:hAnsi="Inter" w:cs="Arial"/>
          <w:sz w:val="24"/>
          <w:szCs w:val="24"/>
        </w:rPr>
        <w:t>C</w:t>
      </w:r>
      <w:r w:rsidRPr="00AD6AC0">
        <w:rPr>
          <w:rFonts w:ascii="Inter" w:hAnsi="Inter" w:cs="Arial"/>
          <w:sz w:val="24"/>
          <w:szCs w:val="24"/>
        </w:rPr>
        <w:t xml:space="preserve">onditional </w:t>
      </w:r>
      <w:r w:rsidR="000A63CB" w:rsidRPr="00AD6AC0">
        <w:rPr>
          <w:rFonts w:ascii="Inter" w:hAnsi="Inter" w:cs="Arial"/>
          <w:sz w:val="24"/>
          <w:szCs w:val="24"/>
        </w:rPr>
        <w:t>Ac</w:t>
      </w:r>
      <w:r w:rsidRPr="00AD6AC0">
        <w:rPr>
          <w:rFonts w:ascii="Inter" w:hAnsi="Inter" w:cs="Arial"/>
          <w:sz w:val="24"/>
          <w:szCs w:val="24"/>
        </w:rPr>
        <w:t>creditation</w:t>
      </w:r>
    </w:p>
    <w:p w14:paraId="03035DF3" w14:textId="77777777" w:rsidR="00CB08EA" w:rsidRPr="00AD6AC0" w:rsidRDefault="00CB08EA" w:rsidP="00121E0D">
      <w:pPr>
        <w:numPr>
          <w:ilvl w:val="0"/>
          <w:numId w:val="2"/>
        </w:numPr>
        <w:tabs>
          <w:tab w:val="clear" w:pos="2160"/>
          <w:tab w:val="num" w:pos="-5245"/>
        </w:tabs>
        <w:spacing w:before="60"/>
        <w:ind w:left="2268" w:hanging="425"/>
        <w:rPr>
          <w:rFonts w:ascii="Inter" w:hAnsi="Inter" w:cs="Arial"/>
          <w:sz w:val="24"/>
          <w:szCs w:val="24"/>
        </w:rPr>
      </w:pPr>
      <w:r w:rsidRPr="00AD6AC0">
        <w:rPr>
          <w:rFonts w:ascii="Inter" w:hAnsi="Inter" w:cs="Arial"/>
          <w:sz w:val="24"/>
          <w:szCs w:val="24"/>
        </w:rPr>
        <w:t xml:space="preserve">Refusal of </w:t>
      </w:r>
      <w:r w:rsidR="000A63CB" w:rsidRPr="00AD6AC0">
        <w:rPr>
          <w:rFonts w:ascii="Inter" w:hAnsi="Inter" w:cs="Arial"/>
          <w:sz w:val="24"/>
          <w:szCs w:val="24"/>
        </w:rPr>
        <w:t>A</w:t>
      </w:r>
      <w:r w:rsidRPr="00AD6AC0">
        <w:rPr>
          <w:rFonts w:ascii="Inter" w:hAnsi="Inter" w:cs="Arial"/>
          <w:sz w:val="24"/>
          <w:szCs w:val="24"/>
        </w:rPr>
        <w:t>ccreditation</w:t>
      </w:r>
    </w:p>
    <w:p w14:paraId="5CD34762" w14:textId="394507E6" w:rsidR="00CB08EA" w:rsidRPr="00AD6AC0" w:rsidRDefault="00CB08EA" w:rsidP="00B117DD">
      <w:pPr>
        <w:spacing w:before="60"/>
        <w:ind w:left="2268"/>
        <w:rPr>
          <w:rFonts w:ascii="Inter" w:hAnsi="Inter" w:cs="Arial"/>
          <w:sz w:val="24"/>
          <w:szCs w:val="24"/>
        </w:rPr>
      </w:pPr>
    </w:p>
    <w:p w14:paraId="0FDA5F06" w14:textId="4AFE81B6" w:rsidR="005740EC" w:rsidRPr="00AD6AC0" w:rsidRDefault="004F7152" w:rsidP="00B117DD">
      <w:pPr>
        <w:spacing w:before="60"/>
        <w:ind w:left="1418"/>
        <w:rPr>
          <w:rFonts w:ascii="Inter" w:hAnsi="Inter" w:cs="Arial"/>
          <w:sz w:val="24"/>
          <w:szCs w:val="24"/>
        </w:rPr>
      </w:pPr>
      <w:r w:rsidRPr="00AD6AC0">
        <w:rPr>
          <w:rFonts w:ascii="Inter" w:hAnsi="Inter" w:cs="Arial"/>
          <w:sz w:val="24"/>
          <w:szCs w:val="24"/>
        </w:rPr>
        <w:t>Where the Panel</w:t>
      </w:r>
      <w:r w:rsidR="007D450A" w:rsidRPr="00AD6AC0">
        <w:rPr>
          <w:rFonts w:ascii="Inter" w:hAnsi="Inter" w:cs="Arial"/>
          <w:sz w:val="24"/>
          <w:szCs w:val="24"/>
        </w:rPr>
        <w:t xml:space="preserve"> recommends</w:t>
      </w:r>
      <w:r w:rsidR="00003F01" w:rsidRPr="00AD6AC0">
        <w:rPr>
          <w:rFonts w:ascii="Inter" w:hAnsi="Inter" w:cs="Arial"/>
          <w:sz w:val="24"/>
          <w:szCs w:val="24"/>
        </w:rPr>
        <w:t xml:space="preserve"> ‘Award of </w:t>
      </w:r>
      <w:r w:rsidR="00ED02C1" w:rsidRPr="00AD6AC0">
        <w:rPr>
          <w:rFonts w:ascii="Inter" w:hAnsi="Inter" w:cs="Arial"/>
          <w:sz w:val="24"/>
          <w:szCs w:val="24"/>
        </w:rPr>
        <w:t>A</w:t>
      </w:r>
      <w:r w:rsidR="00003F01" w:rsidRPr="00AD6AC0">
        <w:rPr>
          <w:rFonts w:ascii="Inter" w:hAnsi="Inter" w:cs="Arial"/>
          <w:sz w:val="24"/>
          <w:szCs w:val="24"/>
        </w:rPr>
        <w:t>ccreditation’, the Panel will attach standard conditions to all recommendations to accredit which will comprise:</w:t>
      </w:r>
    </w:p>
    <w:p w14:paraId="477C2426" w14:textId="77777777" w:rsidR="006F43A4" w:rsidRPr="00AD6AC0" w:rsidRDefault="006F43A4" w:rsidP="00121E0D">
      <w:pPr>
        <w:numPr>
          <w:ilvl w:val="0"/>
          <w:numId w:val="2"/>
        </w:numPr>
        <w:tabs>
          <w:tab w:val="clear" w:pos="2160"/>
          <w:tab w:val="num" w:pos="-5245"/>
          <w:tab w:val="center" w:pos="2268"/>
        </w:tabs>
        <w:spacing w:before="120"/>
        <w:ind w:left="2268" w:hanging="425"/>
        <w:rPr>
          <w:rFonts w:ascii="Inter" w:hAnsi="Inter" w:cs="Arial"/>
          <w:sz w:val="24"/>
          <w:szCs w:val="24"/>
        </w:rPr>
      </w:pPr>
      <w:r w:rsidRPr="00AD6AC0">
        <w:rPr>
          <w:rFonts w:ascii="Inter" w:hAnsi="Inter" w:cs="Arial"/>
          <w:sz w:val="24"/>
          <w:szCs w:val="24"/>
        </w:rPr>
        <w:t>An obligation on the Provider to notify the Society of material reductions</w:t>
      </w:r>
      <w:r w:rsidR="00D46002" w:rsidRPr="00AD6AC0">
        <w:rPr>
          <w:rFonts w:ascii="Inter" w:hAnsi="Inter" w:cs="Arial"/>
          <w:sz w:val="24"/>
          <w:szCs w:val="24"/>
        </w:rPr>
        <w:t xml:space="preserve"> in the resources available to students on PEAT 1</w:t>
      </w:r>
      <w:r w:rsidR="00ED02C1" w:rsidRPr="00AD6AC0">
        <w:rPr>
          <w:rFonts w:ascii="Inter" w:hAnsi="Inter" w:cs="Arial"/>
          <w:sz w:val="24"/>
          <w:szCs w:val="24"/>
        </w:rPr>
        <w:t>.</w:t>
      </w:r>
    </w:p>
    <w:p w14:paraId="00839DC6" w14:textId="77777777" w:rsidR="006F43A4" w:rsidRPr="00AD6AC0" w:rsidRDefault="006F43A4" w:rsidP="00121E0D">
      <w:pPr>
        <w:numPr>
          <w:ilvl w:val="0"/>
          <w:numId w:val="2"/>
        </w:numPr>
        <w:tabs>
          <w:tab w:val="clear" w:pos="2160"/>
          <w:tab w:val="num" w:pos="-5245"/>
          <w:tab w:val="center" w:pos="2268"/>
        </w:tabs>
        <w:spacing w:before="120"/>
        <w:ind w:left="2268" w:hanging="425"/>
        <w:rPr>
          <w:rFonts w:ascii="Inter" w:hAnsi="Inter" w:cs="Arial"/>
          <w:sz w:val="24"/>
          <w:szCs w:val="24"/>
        </w:rPr>
      </w:pPr>
      <w:r w:rsidRPr="00AD6AC0">
        <w:rPr>
          <w:rFonts w:ascii="Inter" w:hAnsi="Inter" w:cs="Arial"/>
          <w:sz w:val="24"/>
          <w:szCs w:val="24"/>
        </w:rPr>
        <w:t>Notification of material changes to the curriculum design</w:t>
      </w:r>
      <w:r w:rsidR="00ED02C1" w:rsidRPr="00AD6AC0">
        <w:rPr>
          <w:rFonts w:ascii="Inter" w:hAnsi="Inter" w:cs="Arial"/>
          <w:sz w:val="24"/>
          <w:szCs w:val="24"/>
        </w:rPr>
        <w:t>.</w:t>
      </w:r>
    </w:p>
    <w:p w14:paraId="7A445F28" w14:textId="77777777" w:rsidR="006F43A4" w:rsidRPr="00AD6AC0" w:rsidRDefault="006F43A4" w:rsidP="00121E0D">
      <w:pPr>
        <w:numPr>
          <w:ilvl w:val="0"/>
          <w:numId w:val="2"/>
        </w:numPr>
        <w:tabs>
          <w:tab w:val="clear" w:pos="2160"/>
          <w:tab w:val="num" w:pos="-5245"/>
          <w:tab w:val="center" w:pos="2268"/>
        </w:tabs>
        <w:spacing w:before="120"/>
        <w:ind w:left="2268" w:hanging="425"/>
        <w:rPr>
          <w:rFonts w:ascii="Inter" w:hAnsi="Inter" w:cs="Arial"/>
          <w:sz w:val="24"/>
          <w:szCs w:val="24"/>
        </w:rPr>
      </w:pPr>
      <w:r w:rsidRPr="00AD6AC0">
        <w:rPr>
          <w:rFonts w:ascii="Inter" w:hAnsi="Inter" w:cs="Arial"/>
          <w:sz w:val="24"/>
          <w:szCs w:val="24"/>
        </w:rPr>
        <w:t>Submission of annual reports by each of the external examiners on the Programme covering the issues identified in Appendix E</w:t>
      </w:r>
      <w:r w:rsidR="00ED02C1" w:rsidRPr="00AD6AC0">
        <w:rPr>
          <w:rFonts w:ascii="Inter" w:hAnsi="Inter" w:cs="Arial"/>
          <w:sz w:val="24"/>
          <w:szCs w:val="24"/>
        </w:rPr>
        <w:t>.</w:t>
      </w:r>
    </w:p>
    <w:p w14:paraId="2C037838" w14:textId="51B2B04E" w:rsidR="006F43A4" w:rsidRPr="00AD6AC0" w:rsidRDefault="006F43A4" w:rsidP="00121E0D">
      <w:pPr>
        <w:numPr>
          <w:ilvl w:val="0"/>
          <w:numId w:val="2"/>
        </w:numPr>
        <w:tabs>
          <w:tab w:val="clear" w:pos="2160"/>
          <w:tab w:val="num" w:pos="-5245"/>
          <w:tab w:val="center" w:pos="2268"/>
        </w:tabs>
        <w:spacing w:before="120"/>
        <w:ind w:left="2268" w:hanging="425"/>
        <w:rPr>
          <w:rFonts w:ascii="Inter" w:hAnsi="Inter" w:cs="Arial"/>
          <w:sz w:val="24"/>
          <w:szCs w:val="24"/>
        </w:rPr>
      </w:pPr>
      <w:r w:rsidRPr="00AD6AC0">
        <w:rPr>
          <w:rFonts w:ascii="Inter" w:hAnsi="Inter" w:cs="Arial"/>
          <w:sz w:val="24"/>
          <w:szCs w:val="24"/>
        </w:rPr>
        <w:t xml:space="preserve">Submission of an Annual Report, which is to take the form of </w:t>
      </w:r>
      <w:r w:rsidR="009E7D2A" w:rsidRPr="00AD6AC0">
        <w:rPr>
          <w:rFonts w:ascii="Inter" w:hAnsi="Inter" w:cs="Arial"/>
          <w:sz w:val="24"/>
          <w:szCs w:val="24"/>
        </w:rPr>
        <w:t xml:space="preserve">a </w:t>
      </w:r>
      <w:r w:rsidRPr="00AD6AC0">
        <w:rPr>
          <w:rFonts w:ascii="Inter" w:hAnsi="Inter" w:cs="Arial"/>
          <w:sz w:val="24"/>
          <w:szCs w:val="24"/>
        </w:rPr>
        <w:t>critical self-review</w:t>
      </w:r>
      <w:r w:rsidR="00ED02C1" w:rsidRPr="00AD6AC0">
        <w:rPr>
          <w:rFonts w:ascii="Inter" w:hAnsi="Inter" w:cs="Arial"/>
          <w:sz w:val="24"/>
          <w:szCs w:val="24"/>
        </w:rPr>
        <w:t>.</w:t>
      </w:r>
    </w:p>
    <w:p w14:paraId="74D384A3" w14:textId="77777777" w:rsidR="00B117DD" w:rsidRPr="00AD6AC0" w:rsidRDefault="00B117DD" w:rsidP="0069190F">
      <w:pPr>
        <w:tabs>
          <w:tab w:val="center" w:pos="2268"/>
        </w:tabs>
        <w:spacing w:before="60"/>
        <w:rPr>
          <w:rFonts w:ascii="Inter" w:hAnsi="Inter" w:cs="Arial"/>
          <w:sz w:val="24"/>
          <w:szCs w:val="24"/>
        </w:rPr>
      </w:pPr>
    </w:p>
    <w:p w14:paraId="3DB2AD5F" w14:textId="595C74ED" w:rsidR="008060DF" w:rsidRPr="00AD6AC0" w:rsidRDefault="006F43A4" w:rsidP="00B117DD">
      <w:pPr>
        <w:tabs>
          <w:tab w:val="center" w:pos="2268"/>
        </w:tabs>
        <w:spacing w:before="120"/>
        <w:ind w:left="1418"/>
        <w:rPr>
          <w:rFonts w:ascii="Inter" w:hAnsi="Inter" w:cs="Arial"/>
          <w:sz w:val="24"/>
          <w:szCs w:val="24"/>
        </w:rPr>
      </w:pPr>
      <w:r w:rsidRPr="00AD6AC0">
        <w:rPr>
          <w:rFonts w:ascii="Inter" w:hAnsi="Inter" w:cs="Arial"/>
          <w:sz w:val="24"/>
          <w:szCs w:val="24"/>
        </w:rPr>
        <w:t>In addition:</w:t>
      </w:r>
    </w:p>
    <w:p w14:paraId="0AB1DA86" w14:textId="6E4B8835" w:rsidR="006F43A4" w:rsidRPr="00AD6AC0" w:rsidRDefault="006F43A4" w:rsidP="00121E0D">
      <w:pPr>
        <w:numPr>
          <w:ilvl w:val="0"/>
          <w:numId w:val="2"/>
        </w:numPr>
        <w:tabs>
          <w:tab w:val="clear" w:pos="2160"/>
          <w:tab w:val="num" w:pos="-5245"/>
          <w:tab w:val="center" w:pos="2268"/>
        </w:tabs>
        <w:spacing w:before="120"/>
        <w:ind w:left="2268" w:hanging="425"/>
        <w:rPr>
          <w:rFonts w:ascii="Inter" w:hAnsi="Inter" w:cs="Arial"/>
          <w:sz w:val="24"/>
          <w:szCs w:val="24"/>
        </w:rPr>
      </w:pPr>
      <w:r w:rsidRPr="00AD6AC0">
        <w:rPr>
          <w:rFonts w:ascii="Inter" w:hAnsi="Inter" w:cs="Arial"/>
          <w:sz w:val="24"/>
          <w:szCs w:val="24"/>
        </w:rPr>
        <w:t xml:space="preserve">At the discretion of the Panel, the Applicant may be invited to attend a meeting with the Panel (please note, however, that the </w:t>
      </w:r>
      <w:r w:rsidR="00782E65" w:rsidRPr="00AD6AC0">
        <w:rPr>
          <w:rFonts w:ascii="Inter" w:hAnsi="Inter" w:cs="Arial"/>
          <w:color w:val="000000"/>
          <w:sz w:val="24"/>
          <w:szCs w:val="24"/>
          <w:lang w:val="en-US" w:bidi="x-none"/>
        </w:rPr>
        <w:t>Education and Training (Standard Setting) Sub-Committee</w:t>
      </w:r>
      <w:r w:rsidR="00782E65" w:rsidRPr="00AD6AC0" w:rsidDel="00782E65">
        <w:rPr>
          <w:rFonts w:ascii="Inter" w:hAnsi="Inter" w:cs="Arial"/>
          <w:sz w:val="24"/>
          <w:szCs w:val="24"/>
        </w:rPr>
        <w:t xml:space="preserve"> </w:t>
      </w:r>
      <w:r w:rsidRPr="00AD6AC0">
        <w:rPr>
          <w:rFonts w:ascii="Inter" w:hAnsi="Inter" w:cs="Arial"/>
          <w:sz w:val="24"/>
          <w:szCs w:val="24"/>
        </w:rPr>
        <w:t>may request a meeting to discuss the Programme at any time).</w:t>
      </w:r>
    </w:p>
    <w:p w14:paraId="64190551" w14:textId="2EB1EB22" w:rsidR="006F43A4" w:rsidRPr="00AD6AC0" w:rsidRDefault="006F43A4" w:rsidP="00121E0D">
      <w:pPr>
        <w:numPr>
          <w:ilvl w:val="0"/>
          <w:numId w:val="2"/>
        </w:numPr>
        <w:tabs>
          <w:tab w:val="clear" w:pos="2160"/>
          <w:tab w:val="num" w:pos="-5245"/>
          <w:tab w:val="center" w:pos="2268"/>
        </w:tabs>
        <w:spacing w:before="120"/>
        <w:ind w:left="2268" w:hanging="425"/>
        <w:rPr>
          <w:rFonts w:ascii="Inter" w:hAnsi="Inter" w:cs="Arial"/>
          <w:sz w:val="24"/>
          <w:szCs w:val="24"/>
        </w:rPr>
      </w:pPr>
      <w:r w:rsidRPr="00AD6AC0">
        <w:rPr>
          <w:rFonts w:ascii="Inter" w:hAnsi="Inter" w:cs="Arial"/>
          <w:sz w:val="24"/>
          <w:szCs w:val="24"/>
        </w:rPr>
        <w:t xml:space="preserve">The Panel may continue its consideration of an application, pending the receipt of further documentation and information from the Applicant, before making any </w:t>
      </w:r>
      <w:r w:rsidR="00B117DD" w:rsidRPr="00AD6AC0">
        <w:rPr>
          <w:rFonts w:ascii="Inter" w:hAnsi="Inter" w:cs="Arial"/>
          <w:sz w:val="24"/>
          <w:szCs w:val="24"/>
        </w:rPr>
        <w:t xml:space="preserve">recommendation </w:t>
      </w:r>
      <w:r w:rsidRPr="00AD6AC0">
        <w:rPr>
          <w:rFonts w:ascii="Inter" w:hAnsi="Inter" w:cs="Arial"/>
          <w:sz w:val="24"/>
          <w:szCs w:val="24"/>
        </w:rPr>
        <w:t>regarding accreditation.</w:t>
      </w:r>
    </w:p>
    <w:p w14:paraId="2EEDEEEF" w14:textId="62B540E1" w:rsidR="0062561F" w:rsidRPr="00AD6AC0" w:rsidRDefault="006F43A4" w:rsidP="00121E0D">
      <w:pPr>
        <w:numPr>
          <w:ilvl w:val="0"/>
          <w:numId w:val="2"/>
        </w:numPr>
        <w:tabs>
          <w:tab w:val="clear" w:pos="2160"/>
          <w:tab w:val="num" w:pos="-5245"/>
          <w:tab w:val="center" w:pos="2268"/>
        </w:tabs>
        <w:spacing w:before="120"/>
        <w:ind w:left="2268" w:hanging="425"/>
        <w:rPr>
          <w:rFonts w:ascii="Inter" w:hAnsi="Inter" w:cs="Arial"/>
          <w:sz w:val="24"/>
          <w:szCs w:val="24"/>
        </w:rPr>
      </w:pPr>
      <w:r w:rsidRPr="00AD6AC0">
        <w:rPr>
          <w:rFonts w:ascii="Inter" w:hAnsi="Inter" w:cs="Arial"/>
          <w:sz w:val="24"/>
          <w:szCs w:val="24"/>
        </w:rPr>
        <w:t xml:space="preserve">The Panel is also entitled to </w:t>
      </w:r>
      <w:r w:rsidR="00EE5558" w:rsidRPr="00AD6AC0">
        <w:rPr>
          <w:rFonts w:ascii="Inter" w:hAnsi="Inter" w:cs="Arial"/>
          <w:sz w:val="24"/>
          <w:szCs w:val="24"/>
        </w:rPr>
        <w:t xml:space="preserve">recommend that accreditation is subject to </w:t>
      </w:r>
      <w:r w:rsidRPr="00AD6AC0">
        <w:rPr>
          <w:rFonts w:ascii="Inter" w:hAnsi="Inter" w:cs="Arial"/>
          <w:sz w:val="24"/>
          <w:szCs w:val="24"/>
        </w:rPr>
        <w:t>special conditions.</w:t>
      </w:r>
    </w:p>
    <w:p w14:paraId="78F41FFC" w14:textId="77777777" w:rsidR="000A63CB" w:rsidRPr="00AD6AC0" w:rsidRDefault="000A63CB" w:rsidP="00D0700D">
      <w:pPr>
        <w:ind w:left="1418"/>
        <w:rPr>
          <w:rFonts w:ascii="Inter" w:hAnsi="Inter" w:cs="Arial"/>
          <w:sz w:val="24"/>
          <w:szCs w:val="24"/>
        </w:rPr>
      </w:pPr>
    </w:p>
    <w:p w14:paraId="23F5167E" w14:textId="3FB82920" w:rsidR="0069190F" w:rsidRPr="00AD6AC0" w:rsidRDefault="00CB08EA" w:rsidP="0069190F">
      <w:pPr>
        <w:ind w:left="1418"/>
        <w:rPr>
          <w:rFonts w:ascii="Inter" w:hAnsi="Inter" w:cs="Arial"/>
          <w:sz w:val="24"/>
          <w:szCs w:val="24"/>
        </w:rPr>
      </w:pPr>
      <w:r w:rsidRPr="00AD6AC0">
        <w:rPr>
          <w:rFonts w:ascii="Inter" w:hAnsi="Inter" w:cs="Arial"/>
          <w:sz w:val="24"/>
          <w:szCs w:val="24"/>
        </w:rPr>
        <w:t xml:space="preserve">The </w:t>
      </w:r>
      <w:r w:rsidR="005740EC" w:rsidRPr="00AD6AC0">
        <w:rPr>
          <w:rFonts w:ascii="Inter" w:hAnsi="Inter" w:cs="Arial"/>
          <w:sz w:val="24"/>
          <w:szCs w:val="24"/>
        </w:rPr>
        <w:t>Panel Secretary</w:t>
      </w:r>
      <w:r w:rsidRPr="00AD6AC0">
        <w:rPr>
          <w:rFonts w:ascii="Inter" w:hAnsi="Inter" w:cs="Arial"/>
          <w:sz w:val="24"/>
          <w:szCs w:val="24"/>
        </w:rPr>
        <w:t xml:space="preserve"> will write to the Programme Director as soon as possible to advise of the Panel’s </w:t>
      </w:r>
      <w:r w:rsidR="00ED02C1" w:rsidRPr="00AD6AC0">
        <w:rPr>
          <w:rFonts w:ascii="Inter" w:hAnsi="Inter" w:cs="Arial"/>
          <w:sz w:val="24"/>
          <w:szCs w:val="24"/>
        </w:rPr>
        <w:t>recommendation</w:t>
      </w:r>
      <w:r w:rsidRPr="00AD6AC0">
        <w:rPr>
          <w:rFonts w:ascii="Inter" w:hAnsi="Inter" w:cs="Arial"/>
          <w:sz w:val="24"/>
          <w:szCs w:val="24"/>
        </w:rPr>
        <w:t xml:space="preserve">, and </w:t>
      </w:r>
      <w:r w:rsidRPr="00AD6AC0">
        <w:rPr>
          <w:rFonts w:ascii="Inter" w:hAnsi="Inter" w:cs="Arial"/>
          <w:sz w:val="24"/>
          <w:szCs w:val="24"/>
        </w:rPr>
        <w:lastRenderedPageBreak/>
        <w:t>in the case of recommendations of refusal will give the Panel’s reasons.</w:t>
      </w:r>
    </w:p>
    <w:p w14:paraId="4A20345A" w14:textId="77777777" w:rsidR="0069190F" w:rsidRPr="00AD6AC0" w:rsidRDefault="0069190F" w:rsidP="0046666F">
      <w:pPr>
        <w:rPr>
          <w:rFonts w:ascii="Inter" w:hAnsi="Inter" w:cs="Arial"/>
          <w:sz w:val="24"/>
          <w:szCs w:val="24"/>
        </w:rPr>
      </w:pPr>
    </w:p>
    <w:p w14:paraId="2DBE0017" w14:textId="07F7FC4A" w:rsidR="00F51D77" w:rsidRPr="00AD6AC0" w:rsidRDefault="00F51D77" w:rsidP="00442729">
      <w:pPr>
        <w:spacing w:before="60"/>
        <w:ind w:left="1418" w:hanging="698"/>
        <w:rPr>
          <w:rFonts w:ascii="Inter" w:hAnsi="Inter" w:cs="Arial"/>
          <w:b/>
          <w:bCs/>
          <w:color w:val="000000"/>
          <w:sz w:val="24"/>
          <w:szCs w:val="24"/>
          <w:lang w:val="en-US" w:bidi="x-none"/>
        </w:rPr>
      </w:pPr>
      <w:r w:rsidRPr="00AD6AC0">
        <w:rPr>
          <w:rFonts w:ascii="Inter" w:hAnsi="Inter" w:cs="Arial"/>
          <w:sz w:val="24"/>
          <w:szCs w:val="24"/>
        </w:rPr>
        <w:t>4.3.4</w:t>
      </w:r>
      <w:r w:rsidRPr="00AD6AC0">
        <w:rPr>
          <w:rFonts w:ascii="Inter" w:hAnsi="Inter" w:cs="Arial"/>
          <w:sz w:val="24"/>
          <w:szCs w:val="24"/>
        </w:rPr>
        <w:tab/>
      </w:r>
      <w:r w:rsidRPr="00AD6AC0">
        <w:rPr>
          <w:rFonts w:ascii="Inter" w:hAnsi="Inter" w:cs="Arial"/>
          <w:b/>
          <w:bCs/>
          <w:sz w:val="24"/>
          <w:szCs w:val="24"/>
        </w:rPr>
        <w:t xml:space="preserve">Decision of the </w:t>
      </w:r>
      <w:r w:rsidRPr="00AD6AC0">
        <w:rPr>
          <w:rFonts w:ascii="Inter" w:hAnsi="Inter" w:cs="Arial"/>
          <w:b/>
          <w:bCs/>
          <w:color w:val="000000"/>
          <w:sz w:val="24"/>
          <w:szCs w:val="24"/>
          <w:lang w:val="en-US" w:bidi="x-none"/>
        </w:rPr>
        <w:t>Education and Training (Standard Setting) Sub-Committee</w:t>
      </w:r>
    </w:p>
    <w:p w14:paraId="099EE622" w14:textId="77777777" w:rsidR="00F51D77" w:rsidRPr="00AD6AC0" w:rsidRDefault="00F51D77" w:rsidP="00F51D77">
      <w:pPr>
        <w:spacing w:before="60"/>
        <w:ind w:left="1418" w:hanging="698"/>
        <w:rPr>
          <w:rFonts w:ascii="Inter" w:hAnsi="Inter" w:cs="Arial"/>
          <w:sz w:val="24"/>
          <w:szCs w:val="24"/>
        </w:rPr>
      </w:pPr>
    </w:p>
    <w:p w14:paraId="487C0C98" w14:textId="53F69695" w:rsidR="00CB08EA" w:rsidRPr="00AD6AC0" w:rsidRDefault="004F7152" w:rsidP="00F51D77">
      <w:pPr>
        <w:spacing w:before="60"/>
        <w:ind w:left="1418"/>
        <w:rPr>
          <w:rFonts w:ascii="Inter" w:hAnsi="Inter" w:cs="Arial"/>
          <w:sz w:val="24"/>
          <w:szCs w:val="24"/>
        </w:rPr>
      </w:pPr>
      <w:r w:rsidRPr="00AD6AC0">
        <w:rPr>
          <w:rFonts w:ascii="Inter" w:hAnsi="Inter" w:cs="Arial"/>
          <w:sz w:val="24"/>
          <w:szCs w:val="24"/>
        </w:rPr>
        <w:t xml:space="preserve">The </w:t>
      </w:r>
      <w:r w:rsidRPr="00AD6AC0">
        <w:rPr>
          <w:rFonts w:ascii="Inter" w:hAnsi="Inter" w:cs="Arial"/>
          <w:color w:val="000000"/>
          <w:sz w:val="24"/>
          <w:szCs w:val="24"/>
          <w:lang w:val="en-US" w:bidi="x-none"/>
        </w:rPr>
        <w:t xml:space="preserve">Education and Training (Standard Setting) Sub-Committee will consider the Panel’s recommendation and any other representations. The Education and Training (Standard Setting) Sub-Committee will make a decision on accreditation. The </w:t>
      </w:r>
      <w:r w:rsidR="00DC6BD7" w:rsidRPr="00AD6AC0">
        <w:rPr>
          <w:rFonts w:ascii="Inter" w:hAnsi="Inter" w:cs="Arial"/>
          <w:color w:val="000000"/>
          <w:sz w:val="24"/>
          <w:szCs w:val="24"/>
          <w:lang w:val="en-US" w:bidi="x-none"/>
        </w:rPr>
        <w:t>A</w:t>
      </w:r>
      <w:r w:rsidR="007D4E57" w:rsidRPr="00AD6AC0">
        <w:rPr>
          <w:rFonts w:ascii="Inter" w:hAnsi="Inter" w:cs="Arial"/>
          <w:color w:val="000000"/>
          <w:sz w:val="24"/>
          <w:szCs w:val="24"/>
          <w:lang w:val="en-US" w:bidi="x-none"/>
        </w:rPr>
        <w:t xml:space="preserve">pplicant will be advised of the sub-committee’s decision </w:t>
      </w:r>
      <w:r w:rsidRPr="00AD6AC0">
        <w:rPr>
          <w:rFonts w:ascii="Inter" w:hAnsi="Inter" w:cs="Arial"/>
          <w:color w:val="000000"/>
          <w:sz w:val="24"/>
          <w:szCs w:val="24"/>
          <w:lang w:val="en-US" w:bidi="x-none"/>
        </w:rPr>
        <w:t xml:space="preserve">as </w:t>
      </w:r>
      <w:r w:rsidR="007D4E57" w:rsidRPr="00AD6AC0">
        <w:rPr>
          <w:rFonts w:ascii="Inter" w:hAnsi="Inter" w:cs="Arial"/>
          <w:color w:val="000000"/>
          <w:sz w:val="24"/>
          <w:szCs w:val="24"/>
          <w:lang w:val="en-US" w:bidi="x-none"/>
        </w:rPr>
        <w:t xml:space="preserve">soon as </w:t>
      </w:r>
      <w:r w:rsidRPr="00AD6AC0">
        <w:rPr>
          <w:rFonts w:ascii="Inter" w:hAnsi="Inter" w:cs="Arial"/>
          <w:color w:val="000000"/>
          <w:sz w:val="24"/>
          <w:szCs w:val="24"/>
          <w:lang w:val="en-US" w:bidi="x-none"/>
        </w:rPr>
        <w:t xml:space="preserve">possible, and in the case of refusal of accreditation, will </w:t>
      </w:r>
      <w:r w:rsidR="007D4E57" w:rsidRPr="00AD6AC0">
        <w:rPr>
          <w:rFonts w:ascii="Inter" w:hAnsi="Inter" w:cs="Arial"/>
          <w:color w:val="000000"/>
          <w:sz w:val="24"/>
          <w:szCs w:val="24"/>
          <w:lang w:val="en-US" w:bidi="x-none"/>
        </w:rPr>
        <w:t>be given</w:t>
      </w:r>
      <w:r w:rsidRPr="00AD6AC0">
        <w:rPr>
          <w:rFonts w:ascii="Inter" w:hAnsi="Inter" w:cs="Arial"/>
          <w:color w:val="000000"/>
          <w:sz w:val="24"/>
          <w:szCs w:val="24"/>
          <w:lang w:val="en-US" w:bidi="x-none"/>
        </w:rPr>
        <w:t xml:space="preserve"> the sub-committee’s reasons. </w:t>
      </w:r>
      <w:r w:rsidRPr="00AD6AC0">
        <w:rPr>
          <w:rFonts w:ascii="Inter" w:hAnsi="Inter" w:cs="Arial"/>
          <w:sz w:val="24"/>
          <w:szCs w:val="24"/>
        </w:rPr>
        <w:t>In the case of conditional accreditation, a timescale will be given within which the conditions must be fulfilled.</w:t>
      </w:r>
      <w:r w:rsidR="00D9610E" w:rsidRPr="00AD6AC0">
        <w:rPr>
          <w:rFonts w:ascii="Inter" w:hAnsi="Inter" w:cs="Arial"/>
          <w:sz w:val="24"/>
          <w:szCs w:val="24"/>
        </w:rPr>
        <w:t xml:space="preserve"> </w:t>
      </w:r>
    </w:p>
    <w:p w14:paraId="59FBFB68" w14:textId="77777777" w:rsidR="00DC45D3" w:rsidRPr="00AD6AC0" w:rsidRDefault="00DC45D3" w:rsidP="00D0700D">
      <w:pPr>
        <w:ind w:left="1418"/>
        <w:rPr>
          <w:rFonts w:ascii="Inter" w:hAnsi="Inter" w:cs="Arial"/>
          <w:sz w:val="24"/>
          <w:szCs w:val="24"/>
        </w:rPr>
      </w:pPr>
    </w:p>
    <w:p w14:paraId="32E8BCF8" w14:textId="77777777" w:rsidR="00DC45D3" w:rsidRPr="00AD6AC0" w:rsidRDefault="00DC45D3" w:rsidP="00121E0D">
      <w:pPr>
        <w:pStyle w:val="Heading3"/>
        <w:numPr>
          <w:ilvl w:val="1"/>
          <w:numId w:val="45"/>
        </w:numPr>
        <w:spacing w:before="0" w:after="0"/>
        <w:rPr>
          <w:rFonts w:ascii="Inter" w:hAnsi="Inter" w:cs="Arial"/>
          <w:b/>
          <w:bCs/>
          <w:sz w:val="24"/>
          <w:szCs w:val="24"/>
        </w:rPr>
      </w:pPr>
      <w:r w:rsidRPr="00AD6AC0">
        <w:rPr>
          <w:rFonts w:ascii="Inter" w:hAnsi="Inter" w:cs="Arial"/>
          <w:b/>
          <w:bCs/>
          <w:sz w:val="24"/>
          <w:szCs w:val="24"/>
        </w:rPr>
        <w:t>Period of Accreditation</w:t>
      </w:r>
    </w:p>
    <w:p w14:paraId="25A6370F" w14:textId="77777777" w:rsidR="00CB08EA" w:rsidRPr="00AD6AC0" w:rsidRDefault="00CB08EA" w:rsidP="00D0700D">
      <w:pPr>
        <w:rPr>
          <w:rFonts w:ascii="Inter" w:hAnsi="Inter" w:cs="Arial"/>
          <w:sz w:val="24"/>
          <w:szCs w:val="24"/>
        </w:rPr>
      </w:pPr>
    </w:p>
    <w:p w14:paraId="749B006E" w14:textId="13B8C978" w:rsidR="000A63CB" w:rsidRPr="00AD6AC0" w:rsidRDefault="000A63CB" w:rsidP="00121E0D">
      <w:pPr>
        <w:pStyle w:val="Heading4"/>
        <w:numPr>
          <w:ilvl w:val="2"/>
          <w:numId w:val="49"/>
        </w:numPr>
        <w:rPr>
          <w:rFonts w:ascii="Inter" w:hAnsi="Inter" w:cs="Arial"/>
          <w:b w:val="0"/>
          <w:bCs/>
          <w:iCs/>
          <w:sz w:val="24"/>
          <w:szCs w:val="24"/>
        </w:rPr>
      </w:pPr>
      <w:r w:rsidRPr="00AD6AC0">
        <w:rPr>
          <w:rFonts w:ascii="Inter" w:hAnsi="Inter" w:cs="Arial"/>
          <w:b w:val="0"/>
          <w:bCs/>
          <w:iCs/>
          <w:sz w:val="24"/>
          <w:szCs w:val="24"/>
        </w:rPr>
        <w:t xml:space="preserve">Providers will be accredited </w:t>
      </w:r>
      <w:bookmarkStart w:id="3" w:name="_Hlk33439915"/>
      <w:r w:rsidRPr="00AD6AC0">
        <w:rPr>
          <w:rFonts w:ascii="Inter" w:hAnsi="Inter" w:cs="Arial"/>
          <w:b w:val="0"/>
          <w:bCs/>
          <w:iCs/>
          <w:sz w:val="24"/>
          <w:szCs w:val="24"/>
        </w:rPr>
        <w:t xml:space="preserve">for </w:t>
      </w:r>
      <w:r w:rsidR="00EE5558" w:rsidRPr="00AD6AC0">
        <w:rPr>
          <w:rFonts w:ascii="Inter" w:hAnsi="Inter" w:cs="Arial"/>
          <w:b w:val="0"/>
          <w:bCs/>
          <w:iCs/>
          <w:sz w:val="24"/>
          <w:szCs w:val="24"/>
        </w:rPr>
        <w:t xml:space="preserve">a period until such time as the Provider’s programme is next due for full internal programme review </w:t>
      </w:r>
      <w:r w:rsidR="00E611DA" w:rsidRPr="00AD6AC0">
        <w:rPr>
          <w:rFonts w:ascii="Inter" w:hAnsi="Inter" w:cs="Arial"/>
          <w:b w:val="0"/>
          <w:bCs/>
          <w:iCs/>
          <w:sz w:val="24"/>
          <w:szCs w:val="24"/>
        </w:rPr>
        <w:t xml:space="preserve">or a period of </w:t>
      </w:r>
      <w:r w:rsidR="00EE5558" w:rsidRPr="00AD6AC0">
        <w:rPr>
          <w:rFonts w:ascii="Inter" w:hAnsi="Inter" w:cs="Arial"/>
          <w:b w:val="0"/>
          <w:bCs/>
          <w:iCs/>
          <w:sz w:val="24"/>
          <w:szCs w:val="24"/>
        </w:rPr>
        <w:t xml:space="preserve">six </w:t>
      </w:r>
      <w:r w:rsidRPr="00AD6AC0">
        <w:rPr>
          <w:rFonts w:ascii="Inter" w:hAnsi="Inter" w:cs="Arial"/>
          <w:b w:val="0"/>
          <w:bCs/>
          <w:iCs/>
          <w:sz w:val="24"/>
          <w:szCs w:val="24"/>
        </w:rPr>
        <w:t>years</w:t>
      </w:r>
      <w:r w:rsidR="00E611DA" w:rsidRPr="00AD6AC0">
        <w:rPr>
          <w:rFonts w:ascii="Inter" w:hAnsi="Inter" w:cs="Arial"/>
          <w:b w:val="0"/>
          <w:bCs/>
          <w:iCs/>
          <w:sz w:val="24"/>
          <w:szCs w:val="24"/>
        </w:rPr>
        <w:t>, whichever is sooner</w:t>
      </w:r>
      <w:r w:rsidR="000F1966" w:rsidRPr="00AD6AC0">
        <w:rPr>
          <w:rFonts w:ascii="Inter" w:hAnsi="Inter" w:cs="Arial"/>
          <w:b w:val="0"/>
          <w:bCs/>
          <w:iCs/>
          <w:sz w:val="24"/>
          <w:szCs w:val="24"/>
        </w:rPr>
        <w:t>.</w:t>
      </w:r>
      <w:r w:rsidR="00E611DA" w:rsidRPr="00AD6AC0">
        <w:rPr>
          <w:rFonts w:ascii="Inter" w:hAnsi="Inter" w:cs="Arial"/>
          <w:b w:val="0"/>
          <w:bCs/>
          <w:iCs/>
          <w:sz w:val="24"/>
          <w:szCs w:val="24"/>
        </w:rPr>
        <w:t xml:space="preserve"> Where the </w:t>
      </w:r>
      <w:r w:rsidR="00E611DA" w:rsidRPr="00AD6AC0">
        <w:rPr>
          <w:rFonts w:ascii="Inter" w:hAnsi="Inter" w:cs="Arial"/>
          <w:b w:val="0"/>
          <w:bCs/>
          <w:color w:val="000000"/>
          <w:sz w:val="24"/>
          <w:szCs w:val="24"/>
          <w:lang w:val="en-US" w:bidi="x-none"/>
        </w:rPr>
        <w:t>Education and Training (Standard Setting) Sub-Committee</w:t>
      </w:r>
      <w:r w:rsidR="00E611DA" w:rsidRPr="00AD6AC0" w:rsidDel="00782E65">
        <w:rPr>
          <w:rFonts w:ascii="Inter" w:hAnsi="Inter" w:cs="Arial"/>
          <w:b w:val="0"/>
          <w:bCs/>
          <w:sz w:val="24"/>
          <w:szCs w:val="24"/>
        </w:rPr>
        <w:t xml:space="preserve"> </w:t>
      </w:r>
      <w:r w:rsidR="00E611DA" w:rsidRPr="00AD6AC0">
        <w:rPr>
          <w:rFonts w:ascii="Inter" w:hAnsi="Inter" w:cs="Arial"/>
          <w:b w:val="0"/>
          <w:bCs/>
          <w:iCs/>
          <w:sz w:val="24"/>
          <w:szCs w:val="24"/>
        </w:rPr>
        <w:t>considers it necessary</w:t>
      </w:r>
      <w:r w:rsidR="007D4E57" w:rsidRPr="00AD6AC0">
        <w:rPr>
          <w:rFonts w:ascii="Inter" w:hAnsi="Inter" w:cs="Arial"/>
          <w:b w:val="0"/>
          <w:bCs/>
          <w:iCs/>
          <w:sz w:val="24"/>
          <w:szCs w:val="24"/>
        </w:rPr>
        <w:t xml:space="preserve"> and proportionate</w:t>
      </w:r>
      <w:r w:rsidR="00E611DA" w:rsidRPr="00AD6AC0">
        <w:rPr>
          <w:rFonts w:ascii="Inter" w:hAnsi="Inter" w:cs="Arial"/>
          <w:b w:val="0"/>
          <w:bCs/>
          <w:iCs/>
          <w:sz w:val="24"/>
          <w:szCs w:val="24"/>
        </w:rPr>
        <w:t>, accreditation can be for a shorter period.</w:t>
      </w:r>
      <w:bookmarkEnd w:id="3"/>
    </w:p>
    <w:p w14:paraId="495C9CBB" w14:textId="77777777" w:rsidR="002512E5" w:rsidRPr="00AD6AC0" w:rsidRDefault="002512E5" w:rsidP="00F30743">
      <w:pPr>
        <w:rPr>
          <w:rFonts w:ascii="Inter" w:hAnsi="Inter" w:cs="Arial"/>
          <w:sz w:val="24"/>
          <w:szCs w:val="24"/>
        </w:rPr>
      </w:pPr>
    </w:p>
    <w:p w14:paraId="00F58974" w14:textId="77777777" w:rsidR="00DC45D3" w:rsidRPr="00AD6AC0" w:rsidRDefault="00DC45D3" w:rsidP="00121E0D">
      <w:pPr>
        <w:pStyle w:val="Heading3"/>
        <w:numPr>
          <w:ilvl w:val="1"/>
          <w:numId w:val="45"/>
        </w:numPr>
        <w:spacing w:before="0" w:after="0"/>
        <w:rPr>
          <w:rFonts w:ascii="Inter" w:hAnsi="Inter" w:cs="Arial"/>
          <w:b/>
          <w:bCs/>
          <w:sz w:val="24"/>
          <w:szCs w:val="24"/>
        </w:rPr>
      </w:pPr>
      <w:r w:rsidRPr="00AD6AC0">
        <w:rPr>
          <w:rFonts w:ascii="Inter" w:hAnsi="Inter" w:cs="Arial"/>
          <w:b/>
          <w:bCs/>
          <w:sz w:val="24"/>
          <w:szCs w:val="24"/>
        </w:rPr>
        <w:t>Accreditation Fees</w:t>
      </w:r>
    </w:p>
    <w:p w14:paraId="66A6E09C" w14:textId="77777777" w:rsidR="00DC45D3" w:rsidRPr="00AD6AC0" w:rsidRDefault="00DC45D3" w:rsidP="000A63CB">
      <w:pPr>
        <w:pStyle w:val="Heading3"/>
        <w:spacing w:before="0" w:after="0"/>
        <w:ind w:firstLine="710"/>
        <w:rPr>
          <w:rFonts w:ascii="Inter" w:hAnsi="Inter" w:cs="Arial"/>
          <w:b/>
          <w:bCs/>
          <w:sz w:val="24"/>
          <w:szCs w:val="24"/>
        </w:rPr>
      </w:pPr>
    </w:p>
    <w:p w14:paraId="461FFBA5" w14:textId="12E38A1C" w:rsidR="00FF08EA" w:rsidRPr="00AD6AC0" w:rsidRDefault="00FF08EA" w:rsidP="00CE3C82">
      <w:pPr>
        <w:ind w:left="1418" w:hanging="698"/>
        <w:rPr>
          <w:rFonts w:ascii="Inter" w:hAnsi="Inter" w:cs="Arial"/>
          <w:sz w:val="24"/>
          <w:szCs w:val="24"/>
        </w:rPr>
      </w:pPr>
      <w:r w:rsidRPr="00AD6AC0">
        <w:rPr>
          <w:rFonts w:ascii="Inter" w:hAnsi="Inter" w:cs="Arial"/>
          <w:sz w:val="24"/>
          <w:szCs w:val="24"/>
        </w:rPr>
        <w:t>4.</w:t>
      </w:r>
      <w:r w:rsidR="00F51D77" w:rsidRPr="00AD6AC0">
        <w:rPr>
          <w:rFonts w:ascii="Inter" w:hAnsi="Inter" w:cs="Arial"/>
          <w:sz w:val="24"/>
          <w:szCs w:val="24"/>
        </w:rPr>
        <w:t>5</w:t>
      </w:r>
      <w:r w:rsidRPr="00AD6AC0">
        <w:rPr>
          <w:rFonts w:ascii="Inter" w:hAnsi="Inter" w:cs="Arial"/>
          <w:sz w:val="24"/>
          <w:szCs w:val="24"/>
        </w:rPr>
        <w:t xml:space="preserve">.1 </w:t>
      </w:r>
      <w:r w:rsidR="000A63CB" w:rsidRPr="00AD6AC0">
        <w:rPr>
          <w:rFonts w:ascii="Inter" w:hAnsi="Inter" w:cs="Arial"/>
          <w:sz w:val="24"/>
          <w:szCs w:val="24"/>
        </w:rPr>
        <w:t xml:space="preserve">  </w:t>
      </w:r>
      <w:r w:rsidR="00410504" w:rsidRPr="00AD6AC0">
        <w:rPr>
          <w:rFonts w:ascii="Inter" w:hAnsi="Inter" w:cs="Arial"/>
          <w:sz w:val="24"/>
          <w:szCs w:val="24"/>
        </w:rPr>
        <w:t>Applicant</w:t>
      </w:r>
      <w:r w:rsidRPr="00AD6AC0">
        <w:rPr>
          <w:rFonts w:ascii="Inter" w:hAnsi="Inter" w:cs="Arial"/>
          <w:sz w:val="24"/>
          <w:szCs w:val="24"/>
        </w:rPr>
        <w:t xml:space="preserve">s are required to pay </w:t>
      </w:r>
      <w:r w:rsidR="00A75770" w:rsidRPr="00AD6AC0">
        <w:rPr>
          <w:rFonts w:ascii="Inter" w:hAnsi="Inter" w:cs="Arial"/>
          <w:sz w:val="24"/>
          <w:szCs w:val="24"/>
        </w:rPr>
        <w:t>a fee upon initial accreditation.</w:t>
      </w:r>
    </w:p>
    <w:p w14:paraId="7D9AF27A" w14:textId="77777777" w:rsidR="00FF08EA" w:rsidRPr="00AD6AC0" w:rsidRDefault="00FF08EA" w:rsidP="00D0700D">
      <w:pPr>
        <w:spacing w:before="60"/>
        <w:ind w:left="1440"/>
        <w:rPr>
          <w:rFonts w:ascii="Inter" w:hAnsi="Inter" w:cs="Arial"/>
          <w:sz w:val="24"/>
          <w:szCs w:val="24"/>
        </w:rPr>
      </w:pPr>
    </w:p>
    <w:p w14:paraId="3C5538D1" w14:textId="7C9E262F" w:rsidR="00FF08EA" w:rsidRPr="00AD6AC0" w:rsidRDefault="00FF08EA" w:rsidP="00D0700D">
      <w:pPr>
        <w:spacing w:before="60"/>
        <w:ind w:left="1418" w:hanging="709"/>
        <w:rPr>
          <w:rFonts w:ascii="Inter" w:hAnsi="Inter" w:cs="Arial"/>
          <w:sz w:val="24"/>
          <w:szCs w:val="24"/>
        </w:rPr>
      </w:pPr>
      <w:r w:rsidRPr="00AD6AC0">
        <w:rPr>
          <w:rFonts w:ascii="Inter" w:hAnsi="Inter" w:cs="Arial"/>
          <w:sz w:val="24"/>
          <w:szCs w:val="24"/>
        </w:rPr>
        <w:t>4.</w:t>
      </w:r>
      <w:r w:rsidR="00F51D77" w:rsidRPr="00AD6AC0">
        <w:rPr>
          <w:rFonts w:ascii="Inter" w:hAnsi="Inter" w:cs="Arial"/>
          <w:sz w:val="24"/>
          <w:szCs w:val="24"/>
        </w:rPr>
        <w:t>5</w:t>
      </w:r>
      <w:r w:rsidRPr="00AD6AC0">
        <w:rPr>
          <w:rFonts w:ascii="Inter" w:hAnsi="Inter" w:cs="Arial"/>
          <w:sz w:val="24"/>
          <w:szCs w:val="24"/>
        </w:rPr>
        <w:t xml:space="preserve">.2  </w:t>
      </w:r>
      <w:r w:rsidR="00152E2F" w:rsidRPr="00AD6AC0">
        <w:rPr>
          <w:rFonts w:ascii="Inter" w:hAnsi="Inter" w:cs="Arial"/>
          <w:sz w:val="24"/>
          <w:szCs w:val="24"/>
        </w:rPr>
        <w:t xml:space="preserve"> </w:t>
      </w:r>
      <w:r w:rsidRPr="00AD6AC0">
        <w:rPr>
          <w:rFonts w:ascii="Inter" w:hAnsi="Inter" w:cs="Arial"/>
          <w:sz w:val="24"/>
          <w:szCs w:val="24"/>
        </w:rPr>
        <w:t xml:space="preserve">A further annual fee </w:t>
      </w:r>
      <w:r w:rsidR="00B117DD" w:rsidRPr="00AD6AC0">
        <w:rPr>
          <w:rFonts w:ascii="Inter" w:hAnsi="Inter" w:cs="Arial"/>
          <w:sz w:val="24"/>
          <w:szCs w:val="24"/>
        </w:rPr>
        <w:t xml:space="preserve">is </w:t>
      </w:r>
      <w:r w:rsidRPr="00AD6AC0">
        <w:rPr>
          <w:rFonts w:ascii="Inter" w:hAnsi="Inter" w:cs="Arial"/>
          <w:sz w:val="24"/>
          <w:szCs w:val="24"/>
        </w:rPr>
        <w:t xml:space="preserve">payable </w:t>
      </w:r>
      <w:r w:rsidR="00DC202F" w:rsidRPr="00AD6AC0">
        <w:rPr>
          <w:rFonts w:ascii="Inter" w:hAnsi="Inter" w:cs="Arial"/>
          <w:sz w:val="24"/>
          <w:szCs w:val="24"/>
        </w:rPr>
        <w:t xml:space="preserve">by Providers </w:t>
      </w:r>
      <w:r w:rsidRPr="00AD6AC0">
        <w:rPr>
          <w:rFonts w:ascii="Inter" w:hAnsi="Inter" w:cs="Arial"/>
          <w:sz w:val="24"/>
          <w:szCs w:val="24"/>
        </w:rPr>
        <w:t>in the year following accreditation and each year until such time as accreditation ends.  This fee is to cover the costs of visits, processing Annual Reports, dealing with enquiries and variations</w:t>
      </w:r>
      <w:r w:rsidR="00B117DD" w:rsidRPr="00AD6AC0">
        <w:rPr>
          <w:rFonts w:ascii="Inter" w:hAnsi="Inter" w:cs="Arial"/>
          <w:sz w:val="24"/>
          <w:szCs w:val="24"/>
        </w:rPr>
        <w:t>,</w:t>
      </w:r>
      <w:r w:rsidRPr="00AD6AC0">
        <w:rPr>
          <w:rFonts w:ascii="Inter" w:hAnsi="Inter" w:cs="Arial"/>
          <w:sz w:val="24"/>
          <w:szCs w:val="24"/>
        </w:rPr>
        <w:t xml:space="preserve"> </w:t>
      </w:r>
      <w:r w:rsidR="00E611DA" w:rsidRPr="00AD6AC0">
        <w:rPr>
          <w:rFonts w:ascii="Inter" w:hAnsi="Inter" w:cs="Arial"/>
          <w:sz w:val="24"/>
          <w:szCs w:val="24"/>
        </w:rPr>
        <w:t>and reaccreditation of the programme</w:t>
      </w:r>
      <w:r w:rsidRPr="00AD6AC0">
        <w:rPr>
          <w:rFonts w:ascii="Inter" w:hAnsi="Inter" w:cs="Arial"/>
          <w:sz w:val="24"/>
          <w:szCs w:val="24"/>
        </w:rPr>
        <w:t>.</w:t>
      </w:r>
    </w:p>
    <w:p w14:paraId="2C718591" w14:textId="77777777" w:rsidR="00B373E0" w:rsidRPr="00AD6AC0" w:rsidRDefault="00B373E0" w:rsidP="00D0700D">
      <w:pPr>
        <w:spacing w:before="60"/>
        <w:ind w:left="1418" w:hanging="709"/>
        <w:rPr>
          <w:rFonts w:ascii="Inter" w:hAnsi="Inter" w:cs="Arial"/>
          <w:sz w:val="24"/>
          <w:szCs w:val="24"/>
        </w:rPr>
      </w:pPr>
    </w:p>
    <w:p w14:paraId="1A1DC4C6" w14:textId="337F2FCC" w:rsidR="00B373E0" w:rsidRPr="00AD6AC0" w:rsidRDefault="00356FD2" w:rsidP="00D0700D">
      <w:pPr>
        <w:spacing w:before="60"/>
        <w:ind w:left="1418" w:hanging="709"/>
        <w:rPr>
          <w:rFonts w:ascii="Inter" w:hAnsi="Inter" w:cs="Arial"/>
          <w:sz w:val="24"/>
          <w:szCs w:val="24"/>
        </w:rPr>
      </w:pPr>
      <w:r w:rsidRPr="00AD6AC0">
        <w:rPr>
          <w:rFonts w:ascii="Inter" w:hAnsi="Inter" w:cs="Arial"/>
          <w:sz w:val="24"/>
          <w:szCs w:val="24"/>
        </w:rPr>
        <w:t>4</w:t>
      </w:r>
      <w:r w:rsidR="00B373E0" w:rsidRPr="00AD6AC0">
        <w:rPr>
          <w:rFonts w:ascii="Inter" w:hAnsi="Inter" w:cs="Arial"/>
          <w:sz w:val="24"/>
          <w:szCs w:val="24"/>
        </w:rPr>
        <w:t>.</w:t>
      </w:r>
      <w:r w:rsidR="00F51D77" w:rsidRPr="00AD6AC0">
        <w:rPr>
          <w:rFonts w:ascii="Inter" w:hAnsi="Inter" w:cs="Arial"/>
          <w:sz w:val="24"/>
          <w:szCs w:val="24"/>
        </w:rPr>
        <w:t>5</w:t>
      </w:r>
      <w:r w:rsidR="00B373E0" w:rsidRPr="00AD6AC0">
        <w:rPr>
          <w:rFonts w:ascii="Inter" w:hAnsi="Inter" w:cs="Arial"/>
          <w:sz w:val="24"/>
          <w:szCs w:val="24"/>
        </w:rPr>
        <w:t xml:space="preserve">.3  </w:t>
      </w:r>
      <w:r w:rsidR="000A63CB" w:rsidRPr="00AD6AC0">
        <w:rPr>
          <w:rFonts w:ascii="Inter" w:hAnsi="Inter" w:cs="Arial"/>
          <w:sz w:val="24"/>
          <w:szCs w:val="24"/>
        </w:rPr>
        <w:t xml:space="preserve"> </w:t>
      </w:r>
      <w:r w:rsidR="00B373E0" w:rsidRPr="00AD6AC0">
        <w:rPr>
          <w:rFonts w:ascii="Inter" w:hAnsi="Inter" w:cs="Arial"/>
          <w:sz w:val="24"/>
          <w:szCs w:val="24"/>
        </w:rPr>
        <w:t xml:space="preserve">Where an Applicant is a non-university Applicant, an additional fee relating to the appointment of a </w:t>
      </w:r>
      <w:r w:rsidR="008A5B54" w:rsidRPr="00AD6AC0">
        <w:rPr>
          <w:rFonts w:ascii="Inter" w:hAnsi="Inter" w:cs="Arial"/>
          <w:sz w:val="24"/>
          <w:szCs w:val="24"/>
        </w:rPr>
        <w:t xml:space="preserve">relevant </w:t>
      </w:r>
      <w:r w:rsidR="00B373E0" w:rsidRPr="00AD6AC0">
        <w:rPr>
          <w:rFonts w:ascii="Inter" w:hAnsi="Inter" w:cs="Arial"/>
          <w:sz w:val="24"/>
          <w:szCs w:val="24"/>
        </w:rPr>
        <w:t xml:space="preserve">person to undertake scrutiny of the </w:t>
      </w:r>
      <w:r w:rsidR="00ED02C1" w:rsidRPr="00AD6AC0">
        <w:rPr>
          <w:rFonts w:ascii="Inter" w:hAnsi="Inter" w:cs="Arial"/>
          <w:sz w:val="24"/>
          <w:szCs w:val="24"/>
        </w:rPr>
        <w:t>course</w:t>
      </w:r>
      <w:r w:rsidR="00B373E0" w:rsidRPr="00AD6AC0">
        <w:rPr>
          <w:rFonts w:ascii="Inter" w:hAnsi="Inter" w:cs="Arial"/>
          <w:sz w:val="24"/>
          <w:szCs w:val="24"/>
        </w:rPr>
        <w:t xml:space="preserve">, prior </w:t>
      </w:r>
      <w:r w:rsidR="008060DF" w:rsidRPr="00AD6AC0">
        <w:rPr>
          <w:rFonts w:ascii="Inter" w:hAnsi="Inter" w:cs="Arial"/>
          <w:sz w:val="24"/>
          <w:szCs w:val="24"/>
        </w:rPr>
        <w:t xml:space="preserve">to the convening of the Panel, </w:t>
      </w:r>
      <w:r w:rsidR="00B373E0" w:rsidRPr="00AD6AC0">
        <w:rPr>
          <w:rFonts w:ascii="Inter" w:hAnsi="Inter" w:cs="Arial"/>
          <w:sz w:val="24"/>
          <w:szCs w:val="24"/>
        </w:rPr>
        <w:t>will apply (</w:t>
      </w:r>
      <w:r w:rsidR="008A5B54" w:rsidRPr="00AD6AC0">
        <w:rPr>
          <w:rFonts w:ascii="Inter" w:hAnsi="Inter" w:cs="Arial"/>
          <w:sz w:val="24"/>
          <w:szCs w:val="24"/>
        </w:rPr>
        <w:t>see section 4.1.4</w:t>
      </w:r>
      <w:r w:rsidR="00B21951" w:rsidRPr="00AD6AC0">
        <w:rPr>
          <w:rFonts w:ascii="Inter" w:hAnsi="Inter" w:cs="Arial"/>
          <w:sz w:val="24"/>
          <w:szCs w:val="24"/>
        </w:rPr>
        <w:t xml:space="preserve"> </w:t>
      </w:r>
      <w:r w:rsidR="00B373E0" w:rsidRPr="00AD6AC0">
        <w:rPr>
          <w:rFonts w:ascii="Inter" w:hAnsi="Inter" w:cs="Arial"/>
          <w:sz w:val="24"/>
          <w:szCs w:val="24"/>
        </w:rPr>
        <w:t>above). The Society will provide the Applicant with a reasonable estimate</w:t>
      </w:r>
      <w:r w:rsidRPr="00AD6AC0">
        <w:rPr>
          <w:rFonts w:ascii="Inter" w:hAnsi="Inter" w:cs="Arial"/>
          <w:sz w:val="24"/>
          <w:szCs w:val="24"/>
        </w:rPr>
        <w:t xml:space="preserve"> in advance</w:t>
      </w:r>
      <w:r w:rsidR="00B373E0" w:rsidRPr="00AD6AC0">
        <w:rPr>
          <w:rFonts w:ascii="Inter" w:hAnsi="Inter" w:cs="Arial"/>
          <w:sz w:val="24"/>
          <w:szCs w:val="24"/>
        </w:rPr>
        <w:t>, and the cost will be added to the fees outlined above.</w:t>
      </w:r>
    </w:p>
    <w:p w14:paraId="0312A325" w14:textId="77777777" w:rsidR="00A25561" w:rsidRPr="00AD6AC0" w:rsidRDefault="00A25561" w:rsidP="00D0700D">
      <w:pPr>
        <w:spacing w:before="60"/>
        <w:ind w:left="1418" w:hanging="709"/>
        <w:rPr>
          <w:rFonts w:ascii="Inter" w:hAnsi="Inter" w:cs="Arial"/>
          <w:sz w:val="24"/>
          <w:szCs w:val="24"/>
        </w:rPr>
      </w:pPr>
    </w:p>
    <w:p w14:paraId="7D09734B" w14:textId="5045AF03" w:rsidR="00F30743" w:rsidRPr="00AD6AC0" w:rsidRDefault="00A25561" w:rsidP="00E611DA">
      <w:pPr>
        <w:pStyle w:val="Heading3"/>
        <w:spacing w:before="0" w:after="0"/>
        <w:ind w:left="1418" w:hanging="708"/>
        <w:rPr>
          <w:rFonts w:ascii="Inter" w:hAnsi="Inter" w:cs="Arial"/>
          <w:b/>
          <w:bCs/>
          <w:sz w:val="24"/>
          <w:szCs w:val="24"/>
        </w:rPr>
      </w:pPr>
      <w:r w:rsidRPr="00AD6AC0">
        <w:rPr>
          <w:rFonts w:ascii="Inter" w:hAnsi="Inter" w:cs="Arial"/>
          <w:sz w:val="24"/>
          <w:szCs w:val="24"/>
        </w:rPr>
        <w:lastRenderedPageBreak/>
        <w:t>4.</w:t>
      </w:r>
      <w:r w:rsidR="00F51D77" w:rsidRPr="00AD6AC0">
        <w:rPr>
          <w:rFonts w:ascii="Inter" w:hAnsi="Inter" w:cs="Arial"/>
          <w:sz w:val="24"/>
          <w:szCs w:val="24"/>
        </w:rPr>
        <w:t>5</w:t>
      </w:r>
      <w:r w:rsidRPr="00AD6AC0">
        <w:rPr>
          <w:rFonts w:ascii="Inter" w:hAnsi="Inter" w:cs="Arial"/>
          <w:sz w:val="24"/>
          <w:szCs w:val="24"/>
        </w:rPr>
        <w:t>.4</w:t>
      </w:r>
      <w:r w:rsidRPr="00AD6AC0">
        <w:rPr>
          <w:rFonts w:ascii="Inter" w:hAnsi="Inter" w:cs="Arial"/>
          <w:sz w:val="24"/>
          <w:szCs w:val="24"/>
        </w:rPr>
        <w:tab/>
        <w:t>The Society</w:t>
      </w:r>
      <w:r w:rsidR="00402073" w:rsidRPr="00AD6AC0">
        <w:rPr>
          <w:rFonts w:ascii="Inter" w:hAnsi="Inter" w:cs="Arial"/>
          <w:sz w:val="24"/>
          <w:szCs w:val="24"/>
        </w:rPr>
        <w:t xml:space="preserve"> may from time to time vary the</w:t>
      </w:r>
      <w:r w:rsidRPr="00AD6AC0">
        <w:rPr>
          <w:rFonts w:ascii="Inter" w:hAnsi="Inter" w:cs="Arial"/>
          <w:sz w:val="24"/>
          <w:szCs w:val="24"/>
        </w:rPr>
        <w:t xml:space="preserve"> accreditation fees</w:t>
      </w:r>
      <w:r w:rsidR="00E611DA" w:rsidRPr="00AD6AC0">
        <w:rPr>
          <w:rFonts w:ascii="Inter" w:hAnsi="Inter" w:cs="Arial"/>
          <w:sz w:val="24"/>
          <w:szCs w:val="24"/>
        </w:rPr>
        <w:t>, as appropriate</w:t>
      </w:r>
      <w:r w:rsidRPr="00AD6AC0">
        <w:rPr>
          <w:rFonts w:ascii="Inter" w:hAnsi="Inter" w:cs="Arial"/>
          <w:sz w:val="24"/>
          <w:szCs w:val="24"/>
        </w:rPr>
        <w:t>.</w:t>
      </w:r>
      <w:r w:rsidR="00F30743" w:rsidRPr="00AD6AC0">
        <w:rPr>
          <w:rFonts w:ascii="Inter" w:hAnsi="Inter" w:cs="Arial"/>
          <w:b/>
          <w:bCs/>
          <w:sz w:val="24"/>
          <w:szCs w:val="24"/>
        </w:rPr>
        <w:t xml:space="preserve"> </w:t>
      </w:r>
    </w:p>
    <w:p w14:paraId="6E98EE92" w14:textId="77777777" w:rsidR="00A25561" w:rsidRPr="00AD6AC0" w:rsidRDefault="00A25561" w:rsidP="00F30743">
      <w:pPr>
        <w:spacing w:before="60"/>
        <w:ind w:left="1418" w:hanging="709"/>
        <w:rPr>
          <w:rFonts w:ascii="Inter" w:hAnsi="Inter" w:cs="Arial"/>
          <w:sz w:val="24"/>
          <w:szCs w:val="24"/>
        </w:rPr>
      </w:pPr>
    </w:p>
    <w:p w14:paraId="7C053E36" w14:textId="77777777" w:rsidR="00DC45D3" w:rsidRPr="00AD6AC0" w:rsidRDefault="00DC45D3" w:rsidP="00121E0D">
      <w:pPr>
        <w:pStyle w:val="Heading3"/>
        <w:numPr>
          <w:ilvl w:val="1"/>
          <w:numId w:val="45"/>
        </w:numPr>
        <w:spacing w:before="0" w:after="0"/>
        <w:rPr>
          <w:rFonts w:ascii="Inter" w:hAnsi="Inter" w:cs="Arial"/>
          <w:b/>
          <w:bCs/>
          <w:sz w:val="24"/>
          <w:szCs w:val="24"/>
        </w:rPr>
      </w:pPr>
      <w:r w:rsidRPr="00AD6AC0">
        <w:rPr>
          <w:rFonts w:ascii="Inter" w:hAnsi="Inter" w:cs="Arial"/>
          <w:b/>
          <w:bCs/>
          <w:sz w:val="24"/>
          <w:szCs w:val="24"/>
        </w:rPr>
        <w:t>Annual Report</w:t>
      </w:r>
    </w:p>
    <w:p w14:paraId="5F4305EC" w14:textId="77777777" w:rsidR="002C30C6" w:rsidRPr="00AD6AC0" w:rsidRDefault="002C30C6" w:rsidP="00F51D77">
      <w:pPr>
        <w:rPr>
          <w:rFonts w:ascii="Inter" w:hAnsi="Inter" w:cs="Arial"/>
          <w:sz w:val="24"/>
          <w:szCs w:val="24"/>
        </w:rPr>
      </w:pPr>
    </w:p>
    <w:p w14:paraId="29471709" w14:textId="2B097F60" w:rsidR="002C30C6" w:rsidRPr="00AD6AC0" w:rsidRDefault="00FF08EA" w:rsidP="00D0700D">
      <w:pPr>
        <w:ind w:left="1418" w:hanging="698"/>
        <w:rPr>
          <w:rFonts w:ascii="Inter" w:hAnsi="Inter" w:cs="Arial"/>
          <w:sz w:val="24"/>
          <w:szCs w:val="24"/>
        </w:rPr>
      </w:pPr>
      <w:r w:rsidRPr="00AD6AC0">
        <w:rPr>
          <w:rFonts w:ascii="Inter" w:hAnsi="Inter" w:cs="Arial"/>
          <w:bCs/>
          <w:sz w:val="24"/>
          <w:szCs w:val="24"/>
        </w:rPr>
        <w:t>4.</w:t>
      </w:r>
      <w:r w:rsidR="00F51D77" w:rsidRPr="00AD6AC0">
        <w:rPr>
          <w:rFonts w:ascii="Inter" w:hAnsi="Inter" w:cs="Arial"/>
          <w:bCs/>
          <w:sz w:val="24"/>
          <w:szCs w:val="24"/>
        </w:rPr>
        <w:t>6</w:t>
      </w:r>
      <w:r w:rsidR="005740EC" w:rsidRPr="00AD6AC0">
        <w:rPr>
          <w:rFonts w:ascii="Inter" w:hAnsi="Inter" w:cs="Arial"/>
          <w:bCs/>
          <w:sz w:val="24"/>
          <w:szCs w:val="24"/>
        </w:rPr>
        <w:t>.</w:t>
      </w:r>
      <w:r w:rsidR="00F51D77" w:rsidRPr="00AD6AC0">
        <w:rPr>
          <w:rFonts w:ascii="Inter" w:hAnsi="Inter" w:cs="Arial"/>
          <w:bCs/>
          <w:sz w:val="24"/>
          <w:szCs w:val="24"/>
        </w:rPr>
        <w:t>1</w:t>
      </w:r>
      <w:r w:rsidR="002C30C6" w:rsidRPr="00AD6AC0">
        <w:rPr>
          <w:rFonts w:ascii="Inter" w:hAnsi="Inter" w:cs="Arial"/>
          <w:bCs/>
          <w:sz w:val="24"/>
          <w:szCs w:val="24"/>
        </w:rPr>
        <w:tab/>
      </w:r>
      <w:r w:rsidR="0035027C" w:rsidRPr="00AD6AC0">
        <w:rPr>
          <w:rFonts w:ascii="Inter" w:hAnsi="Inter" w:cs="Arial"/>
          <w:bCs/>
          <w:sz w:val="24"/>
          <w:szCs w:val="24"/>
        </w:rPr>
        <w:t xml:space="preserve">All Providers require to submit an </w:t>
      </w:r>
      <w:r w:rsidR="002C30C6" w:rsidRPr="00AD6AC0">
        <w:rPr>
          <w:rFonts w:ascii="Inter" w:hAnsi="Inter" w:cs="Arial"/>
          <w:bCs/>
          <w:sz w:val="24"/>
          <w:szCs w:val="24"/>
        </w:rPr>
        <w:t xml:space="preserve">Annual Report, in the form of a critical self-review, </w:t>
      </w:r>
      <w:r w:rsidR="0035027C" w:rsidRPr="00AD6AC0">
        <w:rPr>
          <w:rFonts w:ascii="Inter" w:hAnsi="Inter" w:cs="Arial"/>
          <w:bCs/>
          <w:sz w:val="24"/>
          <w:szCs w:val="24"/>
        </w:rPr>
        <w:t xml:space="preserve">by </w:t>
      </w:r>
      <w:r w:rsidR="002C30C6" w:rsidRPr="00AD6AC0">
        <w:rPr>
          <w:rFonts w:ascii="Inter" w:hAnsi="Inter" w:cs="Arial"/>
          <w:bCs/>
          <w:sz w:val="24"/>
          <w:szCs w:val="24"/>
        </w:rPr>
        <w:t>31 January in the year following the conclusion of each academic session.</w:t>
      </w:r>
    </w:p>
    <w:p w14:paraId="274B881E" w14:textId="77777777" w:rsidR="002C30C6" w:rsidRPr="00AD6AC0" w:rsidRDefault="002C30C6" w:rsidP="00D0700D">
      <w:pPr>
        <w:ind w:left="567"/>
        <w:rPr>
          <w:rFonts w:ascii="Inter" w:hAnsi="Inter" w:cs="Arial"/>
          <w:sz w:val="24"/>
          <w:szCs w:val="24"/>
        </w:rPr>
      </w:pPr>
    </w:p>
    <w:p w14:paraId="17B1A431" w14:textId="600273A4" w:rsidR="002C30C6" w:rsidRPr="00AD6AC0" w:rsidRDefault="00FF08EA" w:rsidP="00D0700D">
      <w:pPr>
        <w:ind w:left="1418" w:hanging="698"/>
        <w:rPr>
          <w:rFonts w:ascii="Inter" w:hAnsi="Inter" w:cs="Arial"/>
          <w:sz w:val="24"/>
          <w:szCs w:val="24"/>
        </w:rPr>
      </w:pPr>
      <w:r w:rsidRPr="00AD6AC0">
        <w:rPr>
          <w:rFonts w:ascii="Inter" w:hAnsi="Inter" w:cs="Arial"/>
          <w:sz w:val="24"/>
          <w:szCs w:val="24"/>
        </w:rPr>
        <w:t>4.</w:t>
      </w:r>
      <w:r w:rsidR="00F51D77" w:rsidRPr="00AD6AC0">
        <w:rPr>
          <w:rFonts w:ascii="Inter" w:hAnsi="Inter" w:cs="Arial"/>
          <w:sz w:val="24"/>
          <w:szCs w:val="24"/>
        </w:rPr>
        <w:t>6</w:t>
      </w:r>
      <w:r w:rsidR="005740EC" w:rsidRPr="00AD6AC0">
        <w:rPr>
          <w:rFonts w:ascii="Inter" w:hAnsi="Inter" w:cs="Arial"/>
          <w:sz w:val="24"/>
          <w:szCs w:val="24"/>
        </w:rPr>
        <w:t>.</w:t>
      </w:r>
      <w:r w:rsidR="00F51D77" w:rsidRPr="00AD6AC0">
        <w:rPr>
          <w:rFonts w:ascii="Inter" w:hAnsi="Inter" w:cs="Arial"/>
          <w:sz w:val="24"/>
          <w:szCs w:val="24"/>
        </w:rPr>
        <w:t>2</w:t>
      </w:r>
      <w:r w:rsidR="002C30C6" w:rsidRPr="00AD6AC0">
        <w:rPr>
          <w:rFonts w:ascii="Inter" w:hAnsi="Inter" w:cs="Arial"/>
          <w:sz w:val="24"/>
          <w:szCs w:val="24"/>
        </w:rPr>
        <w:tab/>
        <w:t xml:space="preserve">The Annual </w:t>
      </w:r>
      <w:r w:rsidRPr="00AD6AC0">
        <w:rPr>
          <w:rFonts w:ascii="Inter" w:hAnsi="Inter" w:cs="Arial"/>
          <w:sz w:val="24"/>
          <w:szCs w:val="24"/>
        </w:rPr>
        <w:t xml:space="preserve">Report </w:t>
      </w:r>
      <w:r w:rsidR="002C30C6" w:rsidRPr="00AD6AC0">
        <w:rPr>
          <w:rFonts w:ascii="Inter" w:hAnsi="Inter" w:cs="Arial"/>
          <w:sz w:val="24"/>
          <w:szCs w:val="24"/>
        </w:rPr>
        <w:t xml:space="preserve">is a critical self-review and will be informed by the </w:t>
      </w:r>
      <w:r w:rsidR="00410504" w:rsidRPr="00AD6AC0">
        <w:rPr>
          <w:rFonts w:ascii="Inter" w:hAnsi="Inter" w:cs="Arial"/>
          <w:sz w:val="24"/>
          <w:szCs w:val="24"/>
        </w:rPr>
        <w:t>Provider</w:t>
      </w:r>
      <w:r w:rsidR="002C30C6" w:rsidRPr="00AD6AC0">
        <w:rPr>
          <w:rFonts w:ascii="Inter" w:hAnsi="Inter" w:cs="Arial"/>
          <w:sz w:val="24"/>
          <w:szCs w:val="24"/>
        </w:rPr>
        <w:t>’s own Programme appraisal processes</w:t>
      </w:r>
      <w:r w:rsidR="00A21546" w:rsidRPr="00AD6AC0">
        <w:rPr>
          <w:rFonts w:ascii="Inter" w:hAnsi="Inter" w:cs="Arial"/>
          <w:sz w:val="24"/>
          <w:szCs w:val="24"/>
        </w:rPr>
        <w:t xml:space="preserve"> (</w:t>
      </w:r>
      <w:r w:rsidR="00356FD2" w:rsidRPr="00AD6AC0">
        <w:rPr>
          <w:rFonts w:ascii="Inter" w:hAnsi="Inter" w:cs="Arial"/>
          <w:sz w:val="24"/>
          <w:szCs w:val="24"/>
        </w:rPr>
        <w:t xml:space="preserve">and </w:t>
      </w:r>
      <w:r w:rsidR="00A21546" w:rsidRPr="00AD6AC0">
        <w:rPr>
          <w:rFonts w:ascii="Inter" w:hAnsi="Inter" w:cs="Arial"/>
          <w:sz w:val="24"/>
          <w:szCs w:val="24"/>
        </w:rPr>
        <w:t>see</w:t>
      </w:r>
      <w:r w:rsidR="00152E2F" w:rsidRPr="00AD6AC0">
        <w:rPr>
          <w:rFonts w:ascii="Inter" w:hAnsi="Inter" w:cs="Arial"/>
          <w:sz w:val="24"/>
          <w:szCs w:val="24"/>
        </w:rPr>
        <w:t xml:space="preserve"> also</w:t>
      </w:r>
      <w:r w:rsidR="00A21546" w:rsidRPr="00AD6AC0">
        <w:rPr>
          <w:rFonts w:ascii="Inter" w:hAnsi="Inter" w:cs="Arial"/>
          <w:sz w:val="24"/>
          <w:szCs w:val="24"/>
        </w:rPr>
        <w:t xml:space="preserve"> Appendix D)</w:t>
      </w:r>
      <w:r w:rsidR="002C30C6" w:rsidRPr="00AD6AC0">
        <w:rPr>
          <w:rFonts w:ascii="Inter" w:hAnsi="Inter" w:cs="Arial"/>
          <w:sz w:val="24"/>
          <w:szCs w:val="24"/>
        </w:rPr>
        <w:t xml:space="preserve"> and will contain the following sections:</w:t>
      </w:r>
    </w:p>
    <w:p w14:paraId="14F4B59C" w14:textId="20E73F1A" w:rsidR="0062561F" w:rsidRPr="00AD6AC0" w:rsidRDefault="002C30C6" w:rsidP="00121E0D">
      <w:pPr>
        <w:numPr>
          <w:ilvl w:val="0"/>
          <w:numId w:val="1"/>
        </w:numPr>
        <w:tabs>
          <w:tab w:val="clear" w:pos="2160"/>
          <w:tab w:val="num" w:pos="-6237"/>
          <w:tab w:val="left" w:pos="2268"/>
        </w:tabs>
        <w:spacing w:before="120"/>
        <w:ind w:left="2268" w:hanging="425"/>
        <w:rPr>
          <w:rFonts w:ascii="Inter" w:hAnsi="Inter" w:cs="Arial"/>
          <w:sz w:val="24"/>
          <w:szCs w:val="24"/>
        </w:rPr>
      </w:pPr>
      <w:r w:rsidRPr="00AD6AC0">
        <w:rPr>
          <w:rFonts w:ascii="Inter" w:hAnsi="Inter" w:cs="Arial"/>
          <w:sz w:val="24"/>
          <w:szCs w:val="24"/>
        </w:rPr>
        <w:t xml:space="preserve">Summary of </w:t>
      </w:r>
      <w:r w:rsidR="00ED02C1" w:rsidRPr="00AD6AC0">
        <w:rPr>
          <w:rFonts w:ascii="Inter" w:hAnsi="Inter" w:cs="Arial"/>
          <w:sz w:val="24"/>
          <w:szCs w:val="24"/>
        </w:rPr>
        <w:t>a</w:t>
      </w:r>
      <w:r w:rsidRPr="00AD6AC0">
        <w:rPr>
          <w:rFonts w:ascii="Inter" w:hAnsi="Inter" w:cs="Arial"/>
          <w:sz w:val="24"/>
          <w:szCs w:val="24"/>
        </w:rPr>
        <w:t xml:space="preserve">nnual </w:t>
      </w:r>
      <w:r w:rsidR="00ED02C1" w:rsidRPr="00AD6AC0">
        <w:rPr>
          <w:rFonts w:ascii="Inter" w:hAnsi="Inter" w:cs="Arial"/>
          <w:sz w:val="24"/>
          <w:szCs w:val="24"/>
        </w:rPr>
        <w:t>p</w:t>
      </w:r>
      <w:r w:rsidRPr="00AD6AC0">
        <w:rPr>
          <w:rFonts w:ascii="Inter" w:hAnsi="Inter" w:cs="Arial"/>
          <w:sz w:val="24"/>
          <w:szCs w:val="24"/>
        </w:rPr>
        <w:t>rogramme appraisal</w:t>
      </w:r>
      <w:r w:rsidR="001F3FED" w:rsidRPr="00AD6AC0">
        <w:rPr>
          <w:rFonts w:ascii="Inter" w:hAnsi="Inter" w:cs="Arial"/>
          <w:sz w:val="24"/>
          <w:szCs w:val="24"/>
        </w:rPr>
        <w:t>.</w:t>
      </w:r>
    </w:p>
    <w:p w14:paraId="626C8B81" w14:textId="4486E0A9" w:rsidR="00F8224B" w:rsidRPr="00AD6AC0" w:rsidRDefault="00F8224B" w:rsidP="00121E0D">
      <w:pPr>
        <w:numPr>
          <w:ilvl w:val="0"/>
          <w:numId w:val="1"/>
        </w:numPr>
        <w:tabs>
          <w:tab w:val="clear" w:pos="2160"/>
          <w:tab w:val="num" w:pos="-6237"/>
          <w:tab w:val="left" w:pos="2268"/>
        </w:tabs>
        <w:spacing w:before="120"/>
        <w:ind w:left="2268" w:hanging="425"/>
        <w:rPr>
          <w:rFonts w:ascii="Inter" w:hAnsi="Inter" w:cs="Arial"/>
          <w:sz w:val="24"/>
          <w:szCs w:val="24"/>
        </w:rPr>
      </w:pPr>
      <w:r w:rsidRPr="00AD6AC0">
        <w:rPr>
          <w:rFonts w:ascii="Inter" w:hAnsi="Inter" w:cs="Arial"/>
          <w:sz w:val="24"/>
          <w:szCs w:val="24"/>
        </w:rPr>
        <w:t>Information on equality and diversity, and social mobility</w:t>
      </w:r>
      <w:r w:rsidR="006F0335" w:rsidRPr="00AD6AC0">
        <w:rPr>
          <w:rFonts w:ascii="Inter" w:hAnsi="Inter" w:cs="Arial"/>
          <w:sz w:val="24"/>
          <w:szCs w:val="24"/>
        </w:rPr>
        <w:t>.</w:t>
      </w:r>
    </w:p>
    <w:p w14:paraId="0AE7D1EE" w14:textId="77777777" w:rsidR="002C30C6" w:rsidRPr="00AD6AC0" w:rsidRDefault="002C30C6" w:rsidP="00121E0D">
      <w:pPr>
        <w:numPr>
          <w:ilvl w:val="0"/>
          <w:numId w:val="1"/>
        </w:numPr>
        <w:tabs>
          <w:tab w:val="clear" w:pos="2160"/>
          <w:tab w:val="center" w:pos="-5812"/>
          <w:tab w:val="left" w:pos="2268"/>
        </w:tabs>
        <w:spacing w:before="60"/>
        <w:ind w:left="2268" w:hanging="425"/>
        <w:rPr>
          <w:rFonts w:ascii="Inter" w:hAnsi="Inter" w:cs="Arial"/>
          <w:sz w:val="24"/>
          <w:szCs w:val="24"/>
        </w:rPr>
      </w:pPr>
      <w:r w:rsidRPr="00AD6AC0">
        <w:rPr>
          <w:rFonts w:ascii="Inter" w:hAnsi="Inter" w:cs="Arial"/>
          <w:sz w:val="24"/>
          <w:szCs w:val="24"/>
        </w:rPr>
        <w:t>Details of feedback received from students</w:t>
      </w:r>
      <w:r w:rsidR="001F3FED" w:rsidRPr="00AD6AC0">
        <w:rPr>
          <w:rFonts w:ascii="Inter" w:hAnsi="Inter" w:cs="Arial"/>
          <w:sz w:val="24"/>
          <w:szCs w:val="24"/>
        </w:rPr>
        <w:t>.</w:t>
      </w:r>
    </w:p>
    <w:p w14:paraId="7A6D4A09" w14:textId="77777777" w:rsidR="00EF22DB" w:rsidRPr="00AD6AC0" w:rsidRDefault="00EF22DB" w:rsidP="00121E0D">
      <w:pPr>
        <w:numPr>
          <w:ilvl w:val="0"/>
          <w:numId w:val="1"/>
        </w:numPr>
        <w:tabs>
          <w:tab w:val="clear" w:pos="2160"/>
          <w:tab w:val="center" w:pos="-5812"/>
          <w:tab w:val="left" w:pos="2268"/>
        </w:tabs>
        <w:spacing w:before="60"/>
        <w:ind w:left="2268" w:hanging="425"/>
        <w:rPr>
          <w:rFonts w:ascii="Inter" w:hAnsi="Inter" w:cs="Arial"/>
          <w:sz w:val="24"/>
          <w:szCs w:val="24"/>
        </w:rPr>
      </w:pPr>
      <w:r w:rsidRPr="00AD6AC0">
        <w:rPr>
          <w:rFonts w:ascii="Inter" w:hAnsi="Inter" w:cs="Arial"/>
          <w:sz w:val="24"/>
          <w:szCs w:val="24"/>
        </w:rPr>
        <w:t>Copy of monitoring visit report (if applicable)</w:t>
      </w:r>
      <w:r w:rsidR="001F3FED" w:rsidRPr="00AD6AC0">
        <w:rPr>
          <w:rFonts w:ascii="Inter" w:hAnsi="Inter" w:cs="Arial"/>
          <w:sz w:val="24"/>
          <w:szCs w:val="24"/>
        </w:rPr>
        <w:t>.</w:t>
      </w:r>
    </w:p>
    <w:p w14:paraId="4DBE2C69" w14:textId="2A2A026F" w:rsidR="002C30C6" w:rsidRPr="00AD6AC0" w:rsidRDefault="002C30C6" w:rsidP="00121E0D">
      <w:pPr>
        <w:numPr>
          <w:ilvl w:val="0"/>
          <w:numId w:val="1"/>
        </w:numPr>
        <w:tabs>
          <w:tab w:val="clear" w:pos="2160"/>
          <w:tab w:val="num" w:pos="-6237"/>
          <w:tab w:val="left" w:pos="2268"/>
        </w:tabs>
        <w:spacing w:before="120"/>
        <w:ind w:left="2268" w:hanging="425"/>
        <w:rPr>
          <w:rFonts w:ascii="Inter" w:hAnsi="Inter" w:cs="Arial"/>
          <w:sz w:val="24"/>
          <w:szCs w:val="24"/>
        </w:rPr>
      </w:pPr>
      <w:r w:rsidRPr="00AD6AC0">
        <w:rPr>
          <w:rFonts w:ascii="Inter" w:hAnsi="Inter" w:cs="Arial"/>
          <w:sz w:val="24"/>
          <w:szCs w:val="24"/>
        </w:rPr>
        <w:t xml:space="preserve">Update on alterations to the Programme. Each </w:t>
      </w:r>
      <w:r w:rsidR="00410504" w:rsidRPr="00AD6AC0">
        <w:rPr>
          <w:rFonts w:ascii="Inter" w:hAnsi="Inter" w:cs="Arial"/>
          <w:sz w:val="24"/>
          <w:szCs w:val="24"/>
        </w:rPr>
        <w:t>Provider</w:t>
      </w:r>
      <w:r w:rsidRPr="00AD6AC0">
        <w:rPr>
          <w:rFonts w:ascii="Inter" w:hAnsi="Inter" w:cs="Arial"/>
          <w:sz w:val="24"/>
          <w:szCs w:val="24"/>
        </w:rPr>
        <w:t xml:space="preserve">’s Programme may, and should, evolve during the period of accreditation as a result of feedback received, possible legislative changes and other practical considerations such as changes to Electives offered. </w:t>
      </w:r>
      <w:r w:rsidR="008A5B54" w:rsidRPr="00AD6AC0">
        <w:rPr>
          <w:rFonts w:ascii="Inter" w:hAnsi="Inter" w:cs="Arial"/>
          <w:sz w:val="24"/>
          <w:szCs w:val="24"/>
        </w:rPr>
        <w:t>In the example of</w:t>
      </w:r>
      <w:r w:rsidR="0036381C" w:rsidRPr="00AD6AC0">
        <w:rPr>
          <w:rFonts w:ascii="Inter" w:hAnsi="Inter" w:cs="Arial"/>
          <w:sz w:val="24"/>
          <w:szCs w:val="24"/>
        </w:rPr>
        <w:t xml:space="preserve"> Electives changing completely, </w:t>
      </w:r>
      <w:r w:rsidRPr="00AD6AC0">
        <w:rPr>
          <w:rFonts w:ascii="Inter" w:hAnsi="Inter" w:cs="Arial"/>
          <w:sz w:val="24"/>
          <w:szCs w:val="24"/>
        </w:rPr>
        <w:t xml:space="preserve">the </w:t>
      </w:r>
      <w:r w:rsidR="00410504" w:rsidRPr="00AD6AC0">
        <w:rPr>
          <w:rFonts w:ascii="Inter" w:hAnsi="Inter" w:cs="Arial"/>
          <w:sz w:val="24"/>
          <w:szCs w:val="24"/>
        </w:rPr>
        <w:t>Provider</w:t>
      </w:r>
      <w:r w:rsidRPr="00AD6AC0">
        <w:rPr>
          <w:rFonts w:ascii="Inter" w:hAnsi="Inter" w:cs="Arial"/>
          <w:sz w:val="24"/>
          <w:szCs w:val="24"/>
        </w:rPr>
        <w:t xml:space="preserve"> should prepare documentation for that Elective, in the same manner as would have been required had the Elective been proposed as part of the original accreditation.</w:t>
      </w:r>
    </w:p>
    <w:p w14:paraId="13BA9CC7" w14:textId="28AC1F63" w:rsidR="00CB08EA" w:rsidRPr="00AD6AC0" w:rsidRDefault="002C30C6" w:rsidP="00121E0D">
      <w:pPr>
        <w:numPr>
          <w:ilvl w:val="0"/>
          <w:numId w:val="1"/>
        </w:numPr>
        <w:tabs>
          <w:tab w:val="clear" w:pos="2160"/>
          <w:tab w:val="num" w:pos="-6237"/>
          <w:tab w:val="left" w:pos="2268"/>
        </w:tabs>
        <w:spacing w:before="120"/>
        <w:ind w:left="2268" w:hanging="425"/>
        <w:rPr>
          <w:rFonts w:ascii="Inter" w:hAnsi="Inter" w:cs="Arial"/>
          <w:sz w:val="24"/>
          <w:szCs w:val="24"/>
        </w:rPr>
      </w:pPr>
      <w:r w:rsidRPr="00AD6AC0">
        <w:rPr>
          <w:rFonts w:ascii="Inter" w:hAnsi="Inter" w:cs="Arial"/>
          <w:sz w:val="24"/>
          <w:szCs w:val="24"/>
        </w:rPr>
        <w:t xml:space="preserve">Future plans for the Programme. Any material changes to the Programme will require the prior approval of the Society and such approval should be </w:t>
      </w:r>
      <w:r w:rsidR="00152E2F" w:rsidRPr="00AD6AC0">
        <w:rPr>
          <w:rFonts w:ascii="Inter" w:hAnsi="Inter" w:cs="Arial"/>
          <w:sz w:val="24"/>
          <w:szCs w:val="24"/>
        </w:rPr>
        <w:t>applied for at the time of the Annual R</w:t>
      </w:r>
      <w:r w:rsidRPr="00AD6AC0">
        <w:rPr>
          <w:rFonts w:ascii="Inter" w:hAnsi="Inter" w:cs="Arial"/>
          <w:sz w:val="24"/>
          <w:szCs w:val="24"/>
        </w:rPr>
        <w:t>eport. The matter will be considered by the</w:t>
      </w:r>
      <w:r w:rsidR="006F0335" w:rsidRPr="00AD6AC0">
        <w:rPr>
          <w:rFonts w:ascii="Inter" w:hAnsi="Inter" w:cs="Arial"/>
          <w:sz w:val="24"/>
          <w:szCs w:val="24"/>
        </w:rPr>
        <w:t xml:space="preserve"> </w:t>
      </w:r>
      <w:r w:rsidR="00782E65" w:rsidRPr="00AD6AC0">
        <w:rPr>
          <w:rFonts w:ascii="Inter" w:hAnsi="Inter" w:cs="Arial"/>
          <w:sz w:val="24"/>
          <w:szCs w:val="24"/>
        </w:rPr>
        <w:t>Education and Training (Standard Setting) Sub-Committee</w:t>
      </w:r>
      <w:r w:rsidRPr="00AD6AC0">
        <w:rPr>
          <w:rFonts w:ascii="Inter" w:hAnsi="Inter" w:cs="Arial"/>
          <w:sz w:val="24"/>
          <w:szCs w:val="24"/>
        </w:rPr>
        <w:t>.</w:t>
      </w:r>
      <w:r w:rsidR="008A03F1" w:rsidRPr="00AD6AC0">
        <w:rPr>
          <w:rFonts w:ascii="Inter" w:hAnsi="Inter" w:cs="Arial"/>
          <w:sz w:val="24"/>
          <w:szCs w:val="24"/>
        </w:rPr>
        <w:t xml:space="preserve"> The </w:t>
      </w:r>
      <w:r w:rsidR="00B31112" w:rsidRPr="00AD6AC0">
        <w:rPr>
          <w:rFonts w:ascii="Inter" w:hAnsi="Inter" w:cs="Arial"/>
          <w:sz w:val="24"/>
          <w:szCs w:val="24"/>
        </w:rPr>
        <w:t>S</w:t>
      </w:r>
      <w:r w:rsidR="007D4E57" w:rsidRPr="00AD6AC0">
        <w:rPr>
          <w:rFonts w:ascii="Inter" w:hAnsi="Inter" w:cs="Arial"/>
          <w:sz w:val="24"/>
          <w:szCs w:val="24"/>
        </w:rPr>
        <w:t>ub-</w:t>
      </w:r>
      <w:r w:rsidR="00B31112" w:rsidRPr="00AD6AC0">
        <w:rPr>
          <w:rFonts w:ascii="Inter" w:hAnsi="Inter" w:cs="Arial"/>
          <w:sz w:val="24"/>
          <w:szCs w:val="24"/>
        </w:rPr>
        <w:t>C</w:t>
      </w:r>
      <w:r w:rsidR="008A03F1" w:rsidRPr="00AD6AC0">
        <w:rPr>
          <w:rFonts w:ascii="Inter" w:hAnsi="Inter" w:cs="Arial"/>
          <w:sz w:val="24"/>
          <w:szCs w:val="24"/>
        </w:rPr>
        <w:t xml:space="preserve">ommittee may decide to remit the matter to </w:t>
      </w:r>
      <w:r w:rsidR="007D4E57" w:rsidRPr="00AD6AC0">
        <w:rPr>
          <w:rFonts w:ascii="Inter" w:hAnsi="Inter" w:cs="Arial"/>
          <w:sz w:val="24"/>
          <w:szCs w:val="24"/>
        </w:rPr>
        <w:t>a</w:t>
      </w:r>
      <w:r w:rsidR="008A03F1" w:rsidRPr="00AD6AC0">
        <w:rPr>
          <w:rFonts w:ascii="Inter" w:hAnsi="Inter" w:cs="Arial"/>
          <w:sz w:val="24"/>
          <w:szCs w:val="24"/>
        </w:rPr>
        <w:t xml:space="preserve"> Panel </w:t>
      </w:r>
      <w:r w:rsidR="003D53FB" w:rsidRPr="00AD6AC0">
        <w:rPr>
          <w:rFonts w:ascii="Inter" w:hAnsi="Inter" w:cs="Arial"/>
          <w:sz w:val="24"/>
          <w:szCs w:val="24"/>
        </w:rPr>
        <w:t xml:space="preserve">convened </w:t>
      </w:r>
      <w:r w:rsidR="008A03F1" w:rsidRPr="00AD6AC0">
        <w:rPr>
          <w:rFonts w:ascii="Inter" w:hAnsi="Inter" w:cs="Arial"/>
          <w:sz w:val="24"/>
          <w:szCs w:val="24"/>
        </w:rPr>
        <w:t>on its behalf.</w:t>
      </w:r>
    </w:p>
    <w:p w14:paraId="74950856" w14:textId="77777777" w:rsidR="00CE3C82" w:rsidRPr="00AD6AC0" w:rsidRDefault="00CE3C82" w:rsidP="00CE3C82">
      <w:pPr>
        <w:tabs>
          <w:tab w:val="center" w:pos="-5812"/>
          <w:tab w:val="left" w:pos="2268"/>
        </w:tabs>
        <w:ind w:left="1843"/>
        <w:rPr>
          <w:rFonts w:ascii="Inter" w:hAnsi="Inter" w:cs="Arial"/>
          <w:sz w:val="24"/>
          <w:szCs w:val="24"/>
        </w:rPr>
      </w:pPr>
    </w:p>
    <w:p w14:paraId="791D2F98" w14:textId="266842CB" w:rsidR="00FF08EA" w:rsidRPr="00AD6AC0" w:rsidRDefault="00FF08EA" w:rsidP="00F51D77">
      <w:pPr>
        <w:tabs>
          <w:tab w:val="center" w:pos="-5812"/>
          <w:tab w:val="left" w:pos="1418"/>
        </w:tabs>
        <w:ind w:left="1418"/>
        <w:rPr>
          <w:rFonts w:ascii="Inter" w:hAnsi="Inter" w:cs="Arial"/>
          <w:sz w:val="24"/>
          <w:szCs w:val="24"/>
        </w:rPr>
      </w:pPr>
      <w:r w:rsidRPr="00AD6AC0">
        <w:rPr>
          <w:rFonts w:ascii="Inter" w:hAnsi="Inter" w:cs="Arial"/>
          <w:sz w:val="24"/>
          <w:szCs w:val="24"/>
        </w:rPr>
        <w:t xml:space="preserve">The </w:t>
      </w:r>
      <w:r w:rsidR="00B31112" w:rsidRPr="00AD6AC0">
        <w:rPr>
          <w:rFonts w:ascii="Inter" w:hAnsi="Inter" w:cs="Arial"/>
          <w:sz w:val="24"/>
          <w:szCs w:val="24"/>
        </w:rPr>
        <w:t>Education, Training and Qualification Department</w:t>
      </w:r>
      <w:r w:rsidR="00B31112" w:rsidRPr="00AD6AC0" w:rsidDel="00B31112">
        <w:rPr>
          <w:rFonts w:ascii="Inter" w:hAnsi="Inter" w:cs="Arial"/>
          <w:sz w:val="24"/>
          <w:szCs w:val="24"/>
        </w:rPr>
        <w:t xml:space="preserve"> </w:t>
      </w:r>
      <w:r w:rsidRPr="00AD6AC0">
        <w:rPr>
          <w:rFonts w:ascii="Inter" w:hAnsi="Inter" w:cs="Arial"/>
          <w:sz w:val="24"/>
          <w:szCs w:val="24"/>
        </w:rPr>
        <w:t>should be contacted when advice is required.</w:t>
      </w:r>
    </w:p>
    <w:p w14:paraId="6FB7C7FC" w14:textId="77777777" w:rsidR="00FF08EA" w:rsidRPr="00AD6AC0" w:rsidRDefault="00FF08EA" w:rsidP="00D0700D">
      <w:pPr>
        <w:ind w:left="1800"/>
        <w:rPr>
          <w:rFonts w:ascii="Inter" w:hAnsi="Inter" w:cs="Arial"/>
          <w:sz w:val="24"/>
          <w:szCs w:val="24"/>
        </w:rPr>
      </w:pPr>
    </w:p>
    <w:p w14:paraId="788012CB" w14:textId="44D241F3" w:rsidR="00FF08EA" w:rsidRPr="00AD6AC0" w:rsidRDefault="00FF08EA" w:rsidP="00D0700D">
      <w:pPr>
        <w:ind w:left="1440" w:hanging="720"/>
        <w:rPr>
          <w:rFonts w:ascii="Inter" w:hAnsi="Inter" w:cs="Arial"/>
          <w:sz w:val="24"/>
          <w:szCs w:val="24"/>
        </w:rPr>
      </w:pPr>
      <w:r w:rsidRPr="00AD6AC0">
        <w:rPr>
          <w:rFonts w:ascii="Inter" w:hAnsi="Inter" w:cs="Arial"/>
          <w:sz w:val="24"/>
          <w:szCs w:val="24"/>
        </w:rPr>
        <w:t>4.</w:t>
      </w:r>
      <w:r w:rsidR="00F51D77" w:rsidRPr="00AD6AC0">
        <w:rPr>
          <w:rFonts w:ascii="Inter" w:hAnsi="Inter" w:cs="Arial"/>
          <w:sz w:val="24"/>
          <w:szCs w:val="24"/>
        </w:rPr>
        <w:t>6</w:t>
      </w:r>
      <w:r w:rsidRPr="00AD6AC0">
        <w:rPr>
          <w:rFonts w:ascii="Inter" w:hAnsi="Inter" w:cs="Arial"/>
          <w:sz w:val="24"/>
          <w:szCs w:val="24"/>
        </w:rPr>
        <w:t>.</w:t>
      </w:r>
      <w:r w:rsidR="00F51D77" w:rsidRPr="00AD6AC0">
        <w:rPr>
          <w:rFonts w:ascii="Inter" w:hAnsi="Inter" w:cs="Arial"/>
          <w:sz w:val="24"/>
          <w:szCs w:val="24"/>
        </w:rPr>
        <w:t>3</w:t>
      </w:r>
      <w:r w:rsidRPr="00AD6AC0">
        <w:rPr>
          <w:rFonts w:ascii="Inter" w:hAnsi="Inter" w:cs="Arial"/>
          <w:sz w:val="24"/>
          <w:szCs w:val="24"/>
        </w:rPr>
        <w:tab/>
      </w:r>
      <w:r w:rsidR="00A21546" w:rsidRPr="00AD6AC0">
        <w:rPr>
          <w:rFonts w:ascii="Inter" w:hAnsi="Inter" w:cs="Arial"/>
          <w:sz w:val="24"/>
          <w:szCs w:val="24"/>
        </w:rPr>
        <w:t xml:space="preserve">The Society reserves the right to request the attendance of a representative of </w:t>
      </w:r>
      <w:r w:rsidR="00DC202F" w:rsidRPr="00AD6AC0">
        <w:rPr>
          <w:rFonts w:ascii="Inter" w:hAnsi="Inter" w:cs="Arial"/>
          <w:sz w:val="24"/>
          <w:szCs w:val="24"/>
        </w:rPr>
        <w:t xml:space="preserve">the Provider </w:t>
      </w:r>
      <w:r w:rsidR="00A21546" w:rsidRPr="00AD6AC0">
        <w:rPr>
          <w:rFonts w:ascii="Inter" w:hAnsi="Inter" w:cs="Arial"/>
          <w:sz w:val="24"/>
          <w:szCs w:val="24"/>
        </w:rPr>
        <w:t>to discuss any variances from the standards of accreditation whic</w:t>
      </w:r>
      <w:r w:rsidR="00820412" w:rsidRPr="00AD6AC0">
        <w:rPr>
          <w:rFonts w:ascii="Inter" w:hAnsi="Inter" w:cs="Arial"/>
          <w:sz w:val="24"/>
          <w:szCs w:val="24"/>
        </w:rPr>
        <w:t>h come to light as a result of an Annual R</w:t>
      </w:r>
      <w:r w:rsidR="00A21546" w:rsidRPr="00AD6AC0">
        <w:rPr>
          <w:rFonts w:ascii="Inter" w:hAnsi="Inter" w:cs="Arial"/>
          <w:sz w:val="24"/>
          <w:szCs w:val="24"/>
        </w:rPr>
        <w:t>eport or</w:t>
      </w:r>
      <w:r w:rsidR="006F0335" w:rsidRPr="00AD6AC0">
        <w:rPr>
          <w:rFonts w:ascii="Inter" w:hAnsi="Inter" w:cs="Arial"/>
          <w:sz w:val="24"/>
          <w:szCs w:val="24"/>
        </w:rPr>
        <w:t xml:space="preserve"> by</w:t>
      </w:r>
      <w:r w:rsidR="00A21546" w:rsidRPr="00AD6AC0">
        <w:rPr>
          <w:rFonts w:ascii="Inter" w:hAnsi="Inter" w:cs="Arial"/>
          <w:sz w:val="24"/>
          <w:szCs w:val="24"/>
        </w:rPr>
        <w:t xml:space="preserve"> any other means</w:t>
      </w:r>
      <w:r w:rsidR="00820412" w:rsidRPr="00AD6AC0">
        <w:rPr>
          <w:rFonts w:ascii="Inter" w:hAnsi="Inter" w:cs="Arial"/>
          <w:sz w:val="24"/>
          <w:szCs w:val="24"/>
        </w:rPr>
        <w:t>.</w:t>
      </w:r>
    </w:p>
    <w:p w14:paraId="645DE683" w14:textId="77777777" w:rsidR="00F30743" w:rsidRPr="00AD6AC0" w:rsidRDefault="00F30743" w:rsidP="00F30743">
      <w:pPr>
        <w:rPr>
          <w:rFonts w:ascii="Inter" w:hAnsi="Inter" w:cs="Arial"/>
          <w:sz w:val="24"/>
          <w:szCs w:val="24"/>
        </w:rPr>
      </w:pPr>
    </w:p>
    <w:p w14:paraId="016117AB" w14:textId="77777777" w:rsidR="00DC45D3" w:rsidRPr="00AD6AC0" w:rsidRDefault="00DC45D3" w:rsidP="00121E0D">
      <w:pPr>
        <w:pStyle w:val="Heading3"/>
        <w:numPr>
          <w:ilvl w:val="1"/>
          <w:numId w:val="45"/>
        </w:numPr>
        <w:spacing w:before="0" w:after="0"/>
        <w:rPr>
          <w:rFonts w:ascii="Inter" w:hAnsi="Inter" w:cs="Arial"/>
          <w:b/>
          <w:bCs/>
          <w:sz w:val="24"/>
          <w:szCs w:val="24"/>
        </w:rPr>
      </w:pPr>
      <w:r w:rsidRPr="00AD6AC0">
        <w:rPr>
          <w:rFonts w:ascii="Inter" w:hAnsi="Inter" w:cs="Arial"/>
          <w:b/>
          <w:bCs/>
          <w:sz w:val="24"/>
          <w:szCs w:val="24"/>
        </w:rPr>
        <w:t>Procedures for Renewal of Accreditation</w:t>
      </w:r>
    </w:p>
    <w:p w14:paraId="04D5BA11" w14:textId="77777777" w:rsidR="00DC45D3" w:rsidRPr="00AD6AC0" w:rsidRDefault="00DC45D3" w:rsidP="00F30743">
      <w:pPr>
        <w:rPr>
          <w:rFonts w:ascii="Inter" w:hAnsi="Inter" w:cs="Arial"/>
          <w:sz w:val="24"/>
          <w:szCs w:val="24"/>
        </w:rPr>
      </w:pPr>
    </w:p>
    <w:p w14:paraId="5DB8FD04" w14:textId="406715C7" w:rsidR="00D14F54" w:rsidRPr="00AD6AC0" w:rsidRDefault="00D8261B" w:rsidP="00D0700D">
      <w:pPr>
        <w:ind w:left="1418" w:hanging="698"/>
        <w:rPr>
          <w:rFonts w:ascii="Inter" w:hAnsi="Inter" w:cs="Arial"/>
          <w:sz w:val="24"/>
          <w:szCs w:val="24"/>
        </w:rPr>
      </w:pPr>
      <w:r w:rsidRPr="00AD6AC0">
        <w:rPr>
          <w:rFonts w:ascii="Inter" w:hAnsi="Inter" w:cs="Arial"/>
          <w:sz w:val="24"/>
          <w:szCs w:val="24"/>
        </w:rPr>
        <w:t>4.</w:t>
      </w:r>
      <w:r w:rsidR="00F51D77" w:rsidRPr="00AD6AC0">
        <w:rPr>
          <w:rFonts w:ascii="Inter" w:hAnsi="Inter" w:cs="Arial"/>
          <w:sz w:val="24"/>
          <w:szCs w:val="24"/>
        </w:rPr>
        <w:t>7</w:t>
      </w:r>
      <w:r w:rsidRPr="00AD6AC0">
        <w:rPr>
          <w:rFonts w:ascii="Inter" w:hAnsi="Inter" w:cs="Arial"/>
          <w:sz w:val="24"/>
          <w:szCs w:val="24"/>
        </w:rPr>
        <w:t>.1</w:t>
      </w:r>
      <w:r w:rsidRPr="00AD6AC0">
        <w:rPr>
          <w:rFonts w:ascii="Inter" w:hAnsi="Inter" w:cs="Arial"/>
          <w:sz w:val="24"/>
          <w:szCs w:val="24"/>
        </w:rPr>
        <w:tab/>
      </w:r>
      <w:r w:rsidR="00CB08EA" w:rsidRPr="00AD6AC0">
        <w:rPr>
          <w:rFonts w:ascii="Inter" w:hAnsi="Inter" w:cs="Arial"/>
          <w:sz w:val="24"/>
          <w:szCs w:val="24"/>
        </w:rPr>
        <w:t xml:space="preserve">Every </w:t>
      </w:r>
      <w:r w:rsidR="00410504" w:rsidRPr="00AD6AC0">
        <w:rPr>
          <w:rFonts w:ascii="Inter" w:hAnsi="Inter" w:cs="Arial"/>
          <w:sz w:val="24"/>
          <w:szCs w:val="24"/>
        </w:rPr>
        <w:t>Provider</w:t>
      </w:r>
      <w:r w:rsidR="00CB08EA" w:rsidRPr="00AD6AC0">
        <w:rPr>
          <w:rFonts w:ascii="Inter" w:hAnsi="Inter" w:cs="Arial"/>
          <w:sz w:val="24"/>
          <w:szCs w:val="24"/>
        </w:rPr>
        <w:t xml:space="preserve"> </w:t>
      </w:r>
      <w:r w:rsidRPr="00AD6AC0">
        <w:rPr>
          <w:rFonts w:ascii="Inter" w:hAnsi="Inter" w:cs="Arial"/>
          <w:sz w:val="24"/>
          <w:szCs w:val="24"/>
        </w:rPr>
        <w:t>at the end of the</w:t>
      </w:r>
      <w:r w:rsidR="003D53FB" w:rsidRPr="00AD6AC0">
        <w:rPr>
          <w:rFonts w:ascii="Inter" w:hAnsi="Inter" w:cs="Arial"/>
          <w:sz w:val="24"/>
          <w:szCs w:val="24"/>
        </w:rPr>
        <w:t xml:space="preserve"> penultimate </w:t>
      </w:r>
      <w:r w:rsidRPr="00AD6AC0">
        <w:rPr>
          <w:rFonts w:ascii="Inter" w:hAnsi="Inter" w:cs="Arial"/>
          <w:sz w:val="24"/>
          <w:szCs w:val="24"/>
        </w:rPr>
        <w:t xml:space="preserve">year of accreditation </w:t>
      </w:r>
      <w:r w:rsidR="0035027C" w:rsidRPr="00AD6AC0">
        <w:rPr>
          <w:rFonts w:ascii="Inter" w:hAnsi="Inter" w:cs="Arial"/>
          <w:sz w:val="24"/>
          <w:szCs w:val="24"/>
        </w:rPr>
        <w:t xml:space="preserve">or upon arrangements being made for an internal programme review, </w:t>
      </w:r>
      <w:r w:rsidR="00CB08EA" w:rsidRPr="00AD6AC0">
        <w:rPr>
          <w:rFonts w:ascii="Inter" w:hAnsi="Inter" w:cs="Arial"/>
          <w:sz w:val="24"/>
          <w:szCs w:val="24"/>
        </w:rPr>
        <w:t>must intimate its intention to apply for renewal of accreditation</w:t>
      </w:r>
      <w:r w:rsidRPr="00AD6AC0">
        <w:rPr>
          <w:rFonts w:ascii="Inter" w:hAnsi="Inter" w:cs="Arial"/>
          <w:sz w:val="24"/>
          <w:szCs w:val="24"/>
        </w:rPr>
        <w:t>.</w:t>
      </w:r>
      <w:r w:rsidR="00CB08EA" w:rsidRPr="00AD6AC0">
        <w:rPr>
          <w:rFonts w:ascii="Inter" w:hAnsi="Inter" w:cs="Arial"/>
          <w:sz w:val="24"/>
          <w:szCs w:val="24"/>
        </w:rPr>
        <w:t xml:space="preserve"> Thereafter, </w:t>
      </w:r>
      <w:r w:rsidR="0035027C" w:rsidRPr="00AD6AC0">
        <w:rPr>
          <w:rFonts w:ascii="Inter" w:hAnsi="Inter" w:cs="Arial"/>
          <w:sz w:val="24"/>
          <w:szCs w:val="24"/>
        </w:rPr>
        <w:t>reaccreditation will be</w:t>
      </w:r>
      <w:r w:rsidR="00D14F54" w:rsidRPr="00AD6AC0">
        <w:rPr>
          <w:rFonts w:ascii="Inter" w:hAnsi="Inter" w:cs="Arial"/>
          <w:sz w:val="24"/>
          <w:szCs w:val="24"/>
        </w:rPr>
        <w:t>:</w:t>
      </w:r>
    </w:p>
    <w:p w14:paraId="4558346D" w14:textId="539E8172" w:rsidR="00D14F54" w:rsidRPr="00AD6AC0" w:rsidRDefault="00D14F54" w:rsidP="00121E0D">
      <w:pPr>
        <w:pStyle w:val="ListParagraph"/>
        <w:numPr>
          <w:ilvl w:val="0"/>
          <w:numId w:val="65"/>
        </w:numPr>
        <w:rPr>
          <w:rFonts w:ascii="Inter" w:hAnsi="Inter" w:cs="Arial"/>
          <w:sz w:val="24"/>
          <w:szCs w:val="24"/>
        </w:rPr>
      </w:pPr>
      <w:r w:rsidRPr="00AD6AC0">
        <w:rPr>
          <w:rFonts w:ascii="Inter" w:hAnsi="Inter" w:cs="Arial"/>
          <w:sz w:val="24"/>
          <w:szCs w:val="24"/>
        </w:rPr>
        <w:t>Prior to the expiry of</w:t>
      </w:r>
      <w:r w:rsidR="0035027C" w:rsidRPr="00AD6AC0">
        <w:rPr>
          <w:rFonts w:ascii="Inter" w:hAnsi="Inter" w:cs="Arial"/>
          <w:sz w:val="24"/>
          <w:szCs w:val="24"/>
        </w:rPr>
        <w:t xml:space="preserve"> </w:t>
      </w:r>
      <w:r w:rsidRPr="00AD6AC0">
        <w:rPr>
          <w:rFonts w:ascii="Inter" w:hAnsi="Inter" w:cs="Arial"/>
          <w:sz w:val="24"/>
          <w:szCs w:val="24"/>
        </w:rPr>
        <w:t>initial accreditation or reaccreditation;</w:t>
      </w:r>
    </w:p>
    <w:p w14:paraId="3E5F71DF" w14:textId="35FBAFB7" w:rsidR="00D14F54" w:rsidRPr="00AD6AC0" w:rsidRDefault="006F0335" w:rsidP="00121E0D">
      <w:pPr>
        <w:pStyle w:val="ListParagraph"/>
        <w:numPr>
          <w:ilvl w:val="0"/>
          <w:numId w:val="65"/>
        </w:numPr>
        <w:rPr>
          <w:rFonts w:ascii="Inter" w:hAnsi="Inter" w:cs="Arial"/>
          <w:sz w:val="24"/>
          <w:szCs w:val="24"/>
        </w:rPr>
      </w:pPr>
      <w:r w:rsidRPr="00AD6AC0">
        <w:rPr>
          <w:rFonts w:ascii="Inter" w:hAnsi="Inter" w:cs="Arial"/>
          <w:sz w:val="24"/>
          <w:szCs w:val="24"/>
        </w:rPr>
        <w:t>T</w:t>
      </w:r>
      <w:r w:rsidR="00CB4ADF" w:rsidRPr="00AD6AC0">
        <w:rPr>
          <w:rFonts w:ascii="Inter" w:hAnsi="Inter" w:cs="Arial"/>
          <w:sz w:val="24"/>
          <w:szCs w:val="24"/>
        </w:rPr>
        <w:t>riggered by an Internal Programme Review</w:t>
      </w:r>
      <w:r w:rsidRPr="00AD6AC0">
        <w:rPr>
          <w:rFonts w:ascii="Inter" w:hAnsi="Inter" w:cs="Arial"/>
          <w:sz w:val="24"/>
          <w:szCs w:val="24"/>
        </w:rPr>
        <w:t>;</w:t>
      </w:r>
    </w:p>
    <w:p w14:paraId="1D8A2A13" w14:textId="6E3CE23E" w:rsidR="00D14F54" w:rsidRPr="00AD6AC0" w:rsidRDefault="00D14F54" w:rsidP="00121E0D">
      <w:pPr>
        <w:pStyle w:val="ListParagraph"/>
        <w:numPr>
          <w:ilvl w:val="0"/>
          <w:numId w:val="65"/>
        </w:numPr>
        <w:rPr>
          <w:rFonts w:ascii="Inter" w:hAnsi="Inter" w:cs="Arial"/>
          <w:sz w:val="24"/>
          <w:szCs w:val="24"/>
        </w:rPr>
      </w:pPr>
      <w:r w:rsidRPr="00AD6AC0">
        <w:rPr>
          <w:rFonts w:ascii="Inter" w:hAnsi="Inter" w:cs="Arial"/>
          <w:sz w:val="24"/>
          <w:szCs w:val="24"/>
        </w:rPr>
        <w:t>Triggered by</w:t>
      </w:r>
      <w:r w:rsidR="00CB4ADF" w:rsidRPr="00AD6AC0">
        <w:rPr>
          <w:rFonts w:ascii="Inter" w:hAnsi="Inter" w:cs="Arial"/>
          <w:sz w:val="24"/>
          <w:szCs w:val="24"/>
        </w:rPr>
        <w:t xml:space="preserve"> other events such as </w:t>
      </w:r>
      <w:r w:rsidRPr="00AD6AC0">
        <w:rPr>
          <w:rFonts w:ascii="Inter" w:hAnsi="Inter" w:cs="Arial"/>
          <w:sz w:val="24"/>
          <w:szCs w:val="24"/>
        </w:rPr>
        <w:t xml:space="preserve">a </w:t>
      </w:r>
      <w:r w:rsidR="00CB4ADF" w:rsidRPr="00AD6AC0">
        <w:rPr>
          <w:rFonts w:ascii="Inter" w:hAnsi="Inter" w:cs="Arial"/>
          <w:sz w:val="24"/>
          <w:szCs w:val="24"/>
        </w:rPr>
        <w:t xml:space="preserve">substantial </w:t>
      </w:r>
      <w:r w:rsidRPr="00AD6AC0">
        <w:rPr>
          <w:rFonts w:ascii="Inter" w:hAnsi="Inter" w:cs="Arial"/>
          <w:sz w:val="24"/>
          <w:szCs w:val="24"/>
        </w:rPr>
        <w:t xml:space="preserve">number of </w:t>
      </w:r>
      <w:r w:rsidR="00CB4ADF" w:rsidRPr="00AD6AC0">
        <w:rPr>
          <w:rFonts w:ascii="Inter" w:hAnsi="Inter" w:cs="Arial"/>
          <w:sz w:val="24"/>
          <w:szCs w:val="24"/>
        </w:rPr>
        <w:t>changes, both material and minor</w:t>
      </w:r>
      <w:r w:rsidRPr="00AD6AC0">
        <w:rPr>
          <w:rFonts w:ascii="Inter" w:hAnsi="Inter" w:cs="Arial"/>
          <w:sz w:val="24"/>
          <w:szCs w:val="24"/>
        </w:rPr>
        <w:t>,</w:t>
      </w:r>
      <w:r w:rsidR="00CB4ADF" w:rsidRPr="00AD6AC0">
        <w:rPr>
          <w:rFonts w:ascii="Inter" w:hAnsi="Inter" w:cs="Arial"/>
          <w:sz w:val="24"/>
          <w:szCs w:val="24"/>
        </w:rPr>
        <w:t xml:space="preserve"> which when</w:t>
      </w:r>
      <w:r w:rsidRPr="00AD6AC0">
        <w:rPr>
          <w:rFonts w:ascii="Inter" w:hAnsi="Inter" w:cs="Arial"/>
          <w:sz w:val="24"/>
          <w:szCs w:val="24"/>
        </w:rPr>
        <w:t xml:space="preserve"> taken </w:t>
      </w:r>
      <w:r w:rsidR="00CB4ADF" w:rsidRPr="00AD6AC0">
        <w:rPr>
          <w:rFonts w:ascii="Inter" w:hAnsi="Inter" w:cs="Arial"/>
          <w:sz w:val="24"/>
          <w:szCs w:val="24"/>
        </w:rPr>
        <w:t>in the whole is considered by the Education and Training (Standard Setting) Sub</w:t>
      </w:r>
      <w:r w:rsidRPr="00AD6AC0">
        <w:rPr>
          <w:rFonts w:ascii="Inter" w:hAnsi="Inter" w:cs="Arial"/>
          <w:sz w:val="24"/>
          <w:szCs w:val="24"/>
        </w:rPr>
        <w:t>-</w:t>
      </w:r>
      <w:r w:rsidR="00CB4ADF" w:rsidRPr="00AD6AC0">
        <w:rPr>
          <w:rFonts w:ascii="Inter" w:hAnsi="Inter" w:cs="Arial"/>
          <w:sz w:val="24"/>
          <w:szCs w:val="24"/>
        </w:rPr>
        <w:t>Committee</w:t>
      </w:r>
      <w:r w:rsidRPr="00AD6AC0">
        <w:rPr>
          <w:rFonts w:ascii="Inter" w:hAnsi="Inter" w:cs="Arial"/>
          <w:sz w:val="24"/>
          <w:szCs w:val="24"/>
        </w:rPr>
        <w:t xml:space="preserve"> to</w:t>
      </w:r>
      <w:r w:rsidR="00D9610E" w:rsidRPr="00AD6AC0">
        <w:rPr>
          <w:rFonts w:ascii="Inter" w:hAnsi="Inter" w:cs="Arial"/>
          <w:sz w:val="24"/>
          <w:szCs w:val="24"/>
        </w:rPr>
        <w:t xml:space="preserve"> </w:t>
      </w:r>
      <w:r w:rsidR="00CB4ADF" w:rsidRPr="00AD6AC0">
        <w:rPr>
          <w:rFonts w:ascii="Inter" w:hAnsi="Inter" w:cs="Arial"/>
          <w:sz w:val="24"/>
          <w:szCs w:val="24"/>
        </w:rPr>
        <w:t>require a reaccreditation event or</w:t>
      </w:r>
      <w:r w:rsidR="006F0335" w:rsidRPr="00AD6AC0">
        <w:rPr>
          <w:rFonts w:ascii="Inter" w:hAnsi="Inter" w:cs="Arial"/>
          <w:sz w:val="24"/>
          <w:szCs w:val="24"/>
        </w:rPr>
        <w:t>;</w:t>
      </w:r>
    </w:p>
    <w:p w14:paraId="2452E260" w14:textId="6D781389" w:rsidR="00D14F54" w:rsidRPr="00AD6AC0" w:rsidRDefault="00D14F54" w:rsidP="00121E0D">
      <w:pPr>
        <w:pStyle w:val="ListParagraph"/>
        <w:numPr>
          <w:ilvl w:val="0"/>
          <w:numId w:val="65"/>
        </w:numPr>
        <w:rPr>
          <w:rFonts w:ascii="Inter" w:hAnsi="Inter" w:cs="Arial"/>
          <w:sz w:val="24"/>
          <w:szCs w:val="24"/>
        </w:rPr>
      </w:pPr>
      <w:r w:rsidRPr="00AD6AC0">
        <w:rPr>
          <w:rFonts w:ascii="Inter" w:hAnsi="Inter" w:cs="Arial"/>
          <w:sz w:val="24"/>
          <w:szCs w:val="24"/>
        </w:rPr>
        <w:t xml:space="preserve">as a result of </w:t>
      </w:r>
      <w:r w:rsidR="00CB4ADF" w:rsidRPr="00AD6AC0">
        <w:rPr>
          <w:rFonts w:ascii="Inter" w:hAnsi="Inter" w:cs="Arial"/>
          <w:sz w:val="24"/>
          <w:szCs w:val="24"/>
        </w:rPr>
        <w:t>non compliance w</w:t>
      </w:r>
      <w:r w:rsidRPr="00AD6AC0">
        <w:rPr>
          <w:rFonts w:ascii="Inter" w:hAnsi="Inter" w:cs="Arial"/>
          <w:sz w:val="24"/>
          <w:szCs w:val="24"/>
        </w:rPr>
        <w:t>ith standard or special conditions of accreditation/reaccreditation</w:t>
      </w:r>
      <w:r w:rsidR="0069190F" w:rsidRPr="00AD6AC0">
        <w:rPr>
          <w:rFonts w:ascii="Inter" w:hAnsi="Inter" w:cs="Arial"/>
          <w:sz w:val="24"/>
          <w:szCs w:val="24"/>
        </w:rPr>
        <w:t>.</w:t>
      </w:r>
    </w:p>
    <w:p w14:paraId="6E9D1F16" w14:textId="77777777" w:rsidR="00F51D77" w:rsidRPr="00AD6AC0" w:rsidRDefault="00F51D77" w:rsidP="00F51D77">
      <w:pPr>
        <w:pStyle w:val="ListParagraph"/>
        <w:ind w:left="1778"/>
        <w:rPr>
          <w:rFonts w:ascii="Inter" w:hAnsi="Inter" w:cs="Arial"/>
          <w:sz w:val="24"/>
          <w:szCs w:val="24"/>
        </w:rPr>
      </w:pPr>
    </w:p>
    <w:p w14:paraId="0CBDECC6" w14:textId="44096D47" w:rsidR="00CB08EA" w:rsidRPr="00AD6AC0" w:rsidRDefault="00F51D77" w:rsidP="0046666F">
      <w:pPr>
        <w:ind w:left="1418" w:hanging="698"/>
        <w:rPr>
          <w:rFonts w:ascii="Inter" w:hAnsi="Inter" w:cs="Arial"/>
          <w:sz w:val="24"/>
          <w:szCs w:val="24"/>
        </w:rPr>
      </w:pPr>
      <w:r w:rsidRPr="00AD6AC0">
        <w:rPr>
          <w:rFonts w:ascii="Inter" w:hAnsi="Inter" w:cs="Arial"/>
          <w:sz w:val="24"/>
          <w:szCs w:val="24"/>
        </w:rPr>
        <w:t>4.7.2</w:t>
      </w:r>
      <w:r w:rsidRPr="00AD6AC0">
        <w:rPr>
          <w:rFonts w:ascii="Inter" w:hAnsi="Inter" w:cs="Arial"/>
          <w:sz w:val="24"/>
          <w:szCs w:val="24"/>
        </w:rPr>
        <w:tab/>
      </w:r>
      <w:r w:rsidR="00D21AA8" w:rsidRPr="00AD6AC0">
        <w:rPr>
          <w:rFonts w:ascii="Inter" w:hAnsi="Inter" w:cs="Arial"/>
          <w:sz w:val="24"/>
          <w:szCs w:val="24"/>
        </w:rPr>
        <w:t>The</w:t>
      </w:r>
      <w:r w:rsidR="00CB08EA" w:rsidRPr="00AD6AC0">
        <w:rPr>
          <w:rFonts w:ascii="Inter" w:hAnsi="Inter" w:cs="Arial"/>
          <w:sz w:val="24"/>
          <w:szCs w:val="24"/>
        </w:rPr>
        <w:t xml:space="preserve"> </w:t>
      </w:r>
      <w:r w:rsidR="00D14F54" w:rsidRPr="00AD6AC0">
        <w:rPr>
          <w:rFonts w:ascii="Inter" w:hAnsi="Inter" w:cs="Arial"/>
          <w:sz w:val="24"/>
          <w:szCs w:val="24"/>
        </w:rPr>
        <w:t xml:space="preserve">Education and Training (Standard Setting) Sub-Committee </w:t>
      </w:r>
      <w:r w:rsidR="00CB08EA" w:rsidRPr="00AD6AC0">
        <w:rPr>
          <w:rFonts w:ascii="Inter" w:hAnsi="Inter" w:cs="Arial"/>
          <w:sz w:val="24"/>
          <w:szCs w:val="24"/>
        </w:rPr>
        <w:t xml:space="preserve">will review the </w:t>
      </w:r>
      <w:r w:rsidR="00D21AA8" w:rsidRPr="00AD6AC0">
        <w:rPr>
          <w:rFonts w:ascii="Inter" w:hAnsi="Inter" w:cs="Arial"/>
          <w:sz w:val="24"/>
          <w:szCs w:val="24"/>
        </w:rPr>
        <w:t>original accreditation</w:t>
      </w:r>
      <w:r w:rsidR="0083385D" w:rsidRPr="00AD6AC0">
        <w:rPr>
          <w:rFonts w:ascii="Inter" w:hAnsi="Inter" w:cs="Arial"/>
          <w:sz w:val="24"/>
          <w:szCs w:val="24"/>
        </w:rPr>
        <w:t xml:space="preserve"> </w:t>
      </w:r>
      <w:r w:rsidR="00530C2F" w:rsidRPr="00AD6AC0">
        <w:rPr>
          <w:rFonts w:ascii="Inter" w:hAnsi="Inter" w:cs="Arial"/>
          <w:sz w:val="24"/>
          <w:szCs w:val="24"/>
        </w:rPr>
        <w:t>or last reaccreditation, the Annual Reports of the Provider and the attendance by a Sub-Committee member at the university’s internal programme review event (where relevant) and any findings of that internal review. On the basis of this evidence they will make one of the following determinations:</w:t>
      </w:r>
      <w:r w:rsidR="00CB08EA" w:rsidRPr="00AD6AC0">
        <w:rPr>
          <w:rFonts w:ascii="Inter" w:hAnsi="Inter" w:cs="Arial"/>
          <w:sz w:val="24"/>
          <w:szCs w:val="24"/>
        </w:rPr>
        <w:t xml:space="preserve">                                                       </w:t>
      </w:r>
    </w:p>
    <w:p w14:paraId="38B20C98" w14:textId="77777777" w:rsidR="00E034BE" w:rsidRPr="00AD6AC0" w:rsidRDefault="00E034BE" w:rsidP="00D0700D">
      <w:pPr>
        <w:ind w:left="720"/>
        <w:rPr>
          <w:rFonts w:ascii="Inter" w:hAnsi="Inter" w:cs="Arial"/>
          <w:sz w:val="24"/>
          <w:szCs w:val="24"/>
        </w:rPr>
      </w:pPr>
    </w:p>
    <w:p w14:paraId="6D3129C5" w14:textId="328866A6" w:rsidR="00CB08EA" w:rsidRPr="00AD6AC0" w:rsidRDefault="00CB08EA" w:rsidP="00121E0D">
      <w:pPr>
        <w:numPr>
          <w:ilvl w:val="0"/>
          <w:numId w:val="16"/>
        </w:numPr>
        <w:tabs>
          <w:tab w:val="clear" w:pos="2204"/>
        </w:tabs>
        <w:ind w:left="2268" w:hanging="425"/>
        <w:rPr>
          <w:rFonts w:ascii="Inter" w:hAnsi="Inter" w:cs="Arial"/>
          <w:i/>
          <w:iCs/>
          <w:sz w:val="24"/>
          <w:szCs w:val="24"/>
        </w:rPr>
      </w:pPr>
      <w:r w:rsidRPr="00AD6AC0">
        <w:rPr>
          <w:rFonts w:ascii="Inter" w:hAnsi="Inter" w:cs="Arial"/>
          <w:bCs/>
          <w:i/>
          <w:iCs/>
          <w:sz w:val="24"/>
          <w:szCs w:val="24"/>
        </w:rPr>
        <w:t xml:space="preserve">Renewal of </w:t>
      </w:r>
      <w:r w:rsidR="0062561F" w:rsidRPr="00AD6AC0">
        <w:rPr>
          <w:rFonts w:ascii="Inter" w:hAnsi="Inter" w:cs="Arial"/>
          <w:bCs/>
          <w:i/>
          <w:iCs/>
          <w:sz w:val="24"/>
          <w:szCs w:val="24"/>
        </w:rPr>
        <w:t>A</w:t>
      </w:r>
      <w:r w:rsidRPr="00AD6AC0">
        <w:rPr>
          <w:rFonts w:ascii="Inter" w:hAnsi="Inter" w:cs="Arial"/>
          <w:bCs/>
          <w:i/>
          <w:iCs/>
          <w:sz w:val="24"/>
          <w:szCs w:val="24"/>
        </w:rPr>
        <w:t>ccreditation</w:t>
      </w:r>
    </w:p>
    <w:p w14:paraId="121C65A8" w14:textId="35D6CB11" w:rsidR="00CB08EA" w:rsidRPr="00AD6AC0" w:rsidRDefault="00CB4ADF" w:rsidP="0062561F">
      <w:pPr>
        <w:ind w:left="2268"/>
        <w:rPr>
          <w:rFonts w:ascii="Inter" w:hAnsi="Inter" w:cs="Arial"/>
          <w:sz w:val="24"/>
          <w:szCs w:val="24"/>
        </w:rPr>
      </w:pPr>
      <w:r w:rsidRPr="00AD6AC0">
        <w:rPr>
          <w:rFonts w:ascii="Inter" w:hAnsi="Inter" w:cs="Arial"/>
          <w:iCs/>
          <w:sz w:val="24"/>
          <w:szCs w:val="24"/>
        </w:rPr>
        <w:t xml:space="preserve">Renewal of Accreditation will be valid for a period until such time as the Provider’s accredited programme is next due for full internal programme review or a period of six years, whichever is sooner. Where the </w:t>
      </w:r>
      <w:r w:rsidRPr="00AD6AC0">
        <w:rPr>
          <w:rFonts w:ascii="Inter" w:hAnsi="Inter" w:cs="Arial"/>
          <w:color w:val="000000"/>
          <w:sz w:val="24"/>
          <w:szCs w:val="24"/>
          <w:lang w:val="en-US" w:bidi="x-none"/>
        </w:rPr>
        <w:t>Education and Training (Standard Setting) Sub-Committee</w:t>
      </w:r>
      <w:r w:rsidRPr="00AD6AC0" w:rsidDel="00782E65">
        <w:rPr>
          <w:rFonts w:ascii="Inter" w:hAnsi="Inter" w:cs="Arial"/>
          <w:sz w:val="24"/>
          <w:szCs w:val="24"/>
        </w:rPr>
        <w:t xml:space="preserve"> </w:t>
      </w:r>
      <w:r w:rsidRPr="00AD6AC0">
        <w:rPr>
          <w:rFonts w:ascii="Inter" w:hAnsi="Inter" w:cs="Arial"/>
          <w:iCs/>
          <w:sz w:val="24"/>
          <w:szCs w:val="24"/>
        </w:rPr>
        <w:t>considers it necessary</w:t>
      </w:r>
      <w:r w:rsidR="003D53FB" w:rsidRPr="00AD6AC0">
        <w:rPr>
          <w:rFonts w:ascii="Inter" w:hAnsi="Inter" w:cs="Arial"/>
          <w:iCs/>
          <w:sz w:val="24"/>
          <w:szCs w:val="24"/>
        </w:rPr>
        <w:t xml:space="preserve"> and proportionate</w:t>
      </w:r>
      <w:r w:rsidRPr="00AD6AC0">
        <w:rPr>
          <w:rFonts w:ascii="Inter" w:hAnsi="Inter" w:cs="Arial"/>
          <w:iCs/>
          <w:sz w:val="24"/>
          <w:szCs w:val="24"/>
        </w:rPr>
        <w:t>, renewal of accreditation can be for a shorter period.</w:t>
      </w:r>
    </w:p>
    <w:p w14:paraId="6674AA15" w14:textId="77777777" w:rsidR="00CB08EA" w:rsidRPr="00AD6AC0" w:rsidRDefault="00CB08EA" w:rsidP="0062561F">
      <w:pPr>
        <w:ind w:left="2268" w:hanging="425"/>
        <w:rPr>
          <w:rFonts w:ascii="Inter" w:hAnsi="Inter" w:cs="Arial"/>
          <w:sz w:val="24"/>
          <w:szCs w:val="24"/>
        </w:rPr>
      </w:pPr>
    </w:p>
    <w:p w14:paraId="24ADCF7B" w14:textId="77777777" w:rsidR="00CB08EA" w:rsidRPr="00AD6AC0" w:rsidRDefault="00CB08EA" w:rsidP="00121E0D">
      <w:pPr>
        <w:pStyle w:val="Heading4"/>
        <w:numPr>
          <w:ilvl w:val="0"/>
          <w:numId w:val="16"/>
        </w:numPr>
        <w:ind w:left="2268" w:hanging="425"/>
        <w:rPr>
          <w:rFonts w:ascii="Inter" w:hAnsi="Inter" w:cs="Arial"/>
          <w:b w:val="0"/>
          <w:bCs/>
          <w:i/>
          <w:iCs/>
          <w:sz w:val="24"/>
          <w:szCs w:val="24"/>
        </w:rPr>
      </w:pPr>
      <w:r w:rsidRPr="00AD6AC0">
        <w:rPr>
          <w:rFonts w:ascii="Inter" w:hAnsi="Inter" w:cs="Arial"/>
          <w:b w:val="0"/>
          <w:bCs/>
          <w:i/>
          <w:iCs/>
          <w:sz w:val="24"/>
          <w:szCs w:val="24"/>
        </w:rPr>
        <w:t xml:space="preserve">Conditional </w:t>
      </w:r>
      <w:r w:rsidR="0062561F" w:rsidRPr="00AD6AC0">
        <w:rPr>
          <w:rFonts w:ascii="Inter" w:hAnsi="Inter" w:cs="Arial"/>
          <w:b w:val="0"/>
          <w:bCs/>
          <w:i/>
          <w:iCs/>
          <w:sz w:val="24"/>
          <w:szCs w:val="24"/>
        </w:rPr>
        <w:t>R</w:t>
      </w:r>
      <w:r w:rsidRPr="00AD6AC0">
        <w:rPr>
          <w:rFonts w:ascii="Inter" w:hAnsi="Inter" w:cs="Arial"/>
          <w:b w:val="0"/>
          <w:bCs/>
          <w:i/>
          <w:iCs/>
          <w:sz w:val="24"/>
          <w:szCs w:val="24"/>
        </w:rPr>
        <w:t>enewal</w:t>
      </w:r>
    </w:p>
    <w:p w14:paraId="3AFD7215" w14:textId="1390D44D" w:rsidR="00CB08EA" w:rsidRPr="00AD6AC0" w:rsidRDefault="00CB08EA" w:rsidP="0062561F">
      <w:pPr>
        <w:ind w:left="2268"/>
        <w:rPr>
          <w:rFonts w:ascii="Inter" w:hAnsi="Inter" w:cs="Arial"/>
          <w:sz w:val="24"/>
          <w:szCs w:val="24"/>
        </w:rPr>
      </w:pPr>
      <w:r w:rsidRPr="00AD6AC0">
        <w:rPr>
          <w:rFonts w:ascii="Inter" w:hAnsi="Inter" w:cs="Arial"/>
          <w:sz w:val="24"/>
          <w:szCs w:val="24"/>
        </w:rPr>
        <w:t xml:space="preserve">The </w:t>
      </w:r>
      <w:r w:rsidR="00D14F54" w:rsidRPr="00AD6AC0">
        <w:rPr>
          <w:rFonts w:ascii="Inter" w:hAnsi="Inter" w:cs="Arial"/>
          <w:sz w:val="24"/>
          <w:szCs w:val="24"/>
        </w:rPr>
        <w:t xml:space="preserve">Education and Training (Standard Setting) Sub-Committee </w:t>
      </w:r>
      <w:r w:rsidRPr="00AD6AC0">
        <w:rPr>
          <w:rFonts w:ascii="Inter" w:hAnsi="Inter" w:cs="Arial"/>
          <w:sz w:val="24"/>
          <w:szCs w:val="24"/>
        </w:rPr>
        <w:t xml:space="preserve">may set conditions before renewal of accreditation is </w:t>
      </w:r>
      <w:r w:rsidR="0094615F" w:rsidRPr="00AD6AC0">
        <w:rPr>
          <w:rFonts w:ascii="Inter" w:hAnsi="Inter" w:cs="Arial"/>
          <w:sz w:val="24"/>
          <w:szCs w:val="24"/>
        </w:rPr>
        <w:t>awarded</w:t>
      </w:r>
      <w:r w:rsidR="00712D6E" w:rsidRPr="00AD6AC0">
        <w:rPr>
          <w:rFonts w:ascii="Inter" w:hAnsi="Inter" w:cs="Arial"/>
          <w:sz w:val="24"/>
          <w:szCs w:val="24"/>
        </w:rPr>
        <w:t xml:space="preserve"> </w:t>
      </w:r>
      <w:r w:rsidRPr="00AD6AC0">
        <w:rPr>
          <w:rFonts w:ascii="Inter" w:hAnsi="Inter" w:cs="Arial"/>
          <w:sz w:val="24"/>
          <w:szCs w:val="24"/>
        </w:rPr>
        <w:t xml:space="preserve">to a </w:t>
      </w:r>
      <w:r w:rsidR="00410504" w:rsidRPr="00AD6AC0">
        <w:rPr>
          <w:rFonts w:ascii="Inter" w:hAnsi="Inter" w:cs="Arial"/>
          <w:sz w:val="24"/>
          <w:szCs w:val="24"/>
        </w:rPr>
        <w:t>Provider</w:t>
      </w:r>
      <w:r w:rsidRPr="00AD6AC0">
        <w:rPr>
          <w:rFonts w:ascii="Inter" w:hAnsi="Inter" w:cs="Arial"/>
          <w:sz w:val="24"/>
          <w:szCs w:val="24"/>
        </w:rPr>
        <w:t xml:space="preserve">. These will be set out in writing, together with a timescale and deadline for the conditions to be fulfilled by the </w:t>
      </w:r>
      <w:r w:rsidR="00410504" w:rsidRPr="00AD6AC0">
        <w:rPr>
          <w:rFonts w:ascii="Inter" w:hAnsi="Inter" w:cs="Arial"/>
          <w:sz w:val="24"/>
          <w:szCs w:val="24"/>
        </w:rPr>
        <w:t>Provider</w:t>
      </w:r>
      <w:r w:rsidRPr="00AD6AC0">
        <w:rPr>
          <w:rFonts w:ascii="Inter" w:hAnsi="Inter" w:cs="Arial"/>
          <w:sz w:val="24"/>
          <w:szCs w:val="24"/>
        </w:rPr>
        <w:t>.</w:t>
      </w:r>
    </w:p>
    <w:p w14:paraId="280E65A6" w14:textId="77777777" w:rsidR="00CB08EA" w:rsidRPr="00AD6AC0" w:rsidRDefault="00CB08EA" w:rsidP="0062561F">
      <w:pPr>
        <w:ind w:left="2268" w:hanging="425"/>
        <w:rPr>
          <w:rFonts w:ascii="Inter" w:hAnsi="Inter" w:cs="Arial"/>
          <w:sz w:val="24"/>
          <w:szCs w:val="24"/>
        </w:rPr>
      </w:pPr>
    </w:p>
    <w:p w14:paraId="4B5E58DC" w14:textId="77777777" w:rsidR="00CB08EA" w:rsidRPr="00AD6AC0" w:rsidRDefault="00CB08EA" w:rsidP="00121E0D">
      <w:pPr>
        <w:pStyle w:val="Heading4"/>
        <w:numPr>
          <w:ilvl w:val="0"/>
          <w:numId w:val="16"/>
        </w:numPr>
        <w:ind w:left="2268" w:hanging="425"/>
        <w:rPr>
          <w:rFonts w:ascii="Inter" w:hAnsi="Inter" w:cs="Arial"/>
          <w:b w:val="0"/>
          <w:bCs/>
          <w:i/>
          <w:iCs/>
          <w:sz w:val="24"/>
          <w:szCs w:val="24"/>
        </w:rPr>
      </w:pPr>
      <w:r w:rsidRPr="00AD6AC0">
        <w:rPr>
          <w:rFonts w:ascii="Inter" w:hAnsi="Inter" w:cs="Arial"/>
          <w:b w:val="0"/>
          <w:bCs/>
          <w:i/>
          <w:iCs/>
          <w:sz w:val="24"/>
          <w:szCs w:val="24"/>
        </w:rPr>
        <w:t>Suspension</w:t>
      </w:r>
    </w:p>
    <w:p w14:paraId="7D83DBAA" w14:textId="69E2D369" w:rsidR="00D8261B" w:rsidRPr="00AD6AC0" w:rsidRDefault="00CB08EA" w:rsidP="0062561F">
      <w:pPr>
        <w:ind w:left="2268"/>
        <w:rPr>
          <w:rFonts w:ascii="Inter" w:hAnsi="Inter" w:cs="Arial"/>
          <w:sz w:val="24"/>
          <w:szCs w:val="24"/>
        </w:rPr>
      </w:pPr>
      <w:r w:rsidRPr="00AD6AC0">
        <w:rPr>
          <w:rFonts w:ascii="Inter" w:hAnsi="Inter" w:cs="Arial"/>
          <w:sz w:val="24"/>
          <w:szCs w:val="24"/>
        </w:rPr>
        <w:t xml:space="preserve">The </w:t>
      </w:r>
      <w:r w:rsidR="00D14F54" w:rsidRPr="00AD6AC0">
        <w:rPr>
          <w:rFonts w:ascii="Inter" w:hAnsi="Inter" w:cs="Arial"/>
          <w:sz w:val="24"/>
          <w:szCs w:val="24"/>
        </w:rPr>
        <w:t xml:space="preserve">Education and Training (Standard Setting) Sub-Committee </w:t>
      </w:r>
      <w:r w:rsidRPr="00AD6AC0">
        <w:rPr>
          <w:rFonts w:ascii="Inter" w:hAnsi="Inter" w:cs="Arial"/>
          <w:sz w:val="24"/>
          <w:szCs w:val="24"/>
        </w:rPr>
        <w:t xml:space="preserve">may suspend the accreditation of a </w:t>
      </w:r>
      <w:r w:rsidR="00410504" w:rsidRPr="00AD6AC0">
        <w:rPr>
          <w:rFonts w:ascii="Inter" w:hAnsi="Inter" w:cs="Arial"/>
          <w:sz w:val="24"/>
          <w:szCs w:val="24"/>
        </w:rPr>
        <w:t>Provider</w:t>
      </w:r>
      <w:r w:rsidRPr="00AD6AC0">
        <w:rPr>
          <w:rFonts w:ascii="Inter" w:hAnsi="Inter" w:cs="Arial"/>
          <w:sz w:val="24"/>
          <w:szCs w:val="24"/>
        </w:rPr>
        <w:t xml:space="preserve">, on the evidence presented to it at renewal. The </w:t>
      </w:r>
      <w:r w:rsidR="00D14F54" w:rsidRPr="00AD6AC0">
        <w:rPr>
          <w:rFonts w:ascii="Inter" w:hAnsi="Inter" w:cs="Arial"/>
          <w:sz w:val="24"/>
          <w:szCs w:val="24"/>
        </w:rPr>
        <w:t>Sub-Committee</w:t>
      </w:r>
      <w:r w:rsidRPr="00AD6AC0">
        <w:rPr>
          <w:rFonts w:ascii="Inter" w:hAnsi="Inter" w:cs="Arial"/>
          <w:sz w:val="24"/>
          <w:szCs w:val="24"/>
        </w:rPr>
        <w:t xml:space="preserve">’s reasons will be set out in writing </w:t>
      </w:r>
      <w:r w:rsidRPr="00AD6AC0">
        <w:rPr>
          <w:rFonts w:ascii="Inter" w:hAnsi="Inter" w:cs="Arial"/>
          <w:sz w:val="24"/>
          <w:szCs w:val="24"/>
        </w:rPr>
        <w:lastRenderedPageBreak/>
        <w:t>to the Programme Director.</w:t>
      </w:r>
      <w:r w:rsidR="0036381C" w:rsidRPr="00AD6AC0">
        <w:rPr>
          <w:rFonts w:ascii="Inter" w:hAnsi="Inter" w:cs="Arial"/>
          <w:sz w:val="24"/>
          <w:szCs w:val="24"/>
        </w:rPr>
        <w:t xml:space="preserve"> </w:t>
      </w:r>
      <w:r w:rsidR="00D8261B" w:rsidRPr="00AD6AC0">
        <w:rPr>
          <w:rFonts w:ascii="Inter" w:hAnsi="Inter" w:cs="Arial"/>
          <w:sz w:val="24"/>
          <w:szCs w:val="24"/>
        </w:rPr>
        <w:t xml:space="preserve">The </w:t>
      </w:r>
      <w:r w:rsidR="00D14F54" w:rsidRPr="00AD6AC0">
        <w:rPr>
          <w:rFonts w:ascii="Inter" w:hAnsi="Inter" w:cs="Arial"/>
          <w:sz w:val="24"/>
          <w:szCs w:val="24"/>
        </w:rPr>
        <w:t xml:space="preserve">Sub-Committee </w:t>
      </w:r>
      <w:r w:rsidR="00D8261B" w:rsidRPr="00AD6AC0">
        <w:rPr>
          <w:rFonts w:ascii="Inter" w:hAnsi="Inter" w:cs="Arial"/>
          <w:sz w:val="24"/>
          <w:szCs w:val="24"/>
        </w:rPr>
        <w:t>will set conditions for the renewal of accreditation, and deadlines for the conditions to be met.</w:t>
      </w:r>
    </w:p>
    <w:p w14:paraId="468F109A" w14:textId="77777777" w:rsidR="00CB08EA" w:rsidRPr="00AD6AC0" w:rsidRDefault="00CB08EA" w:rsidP="0062561F">
      <w:pPr>
        <w:ind w:left="2268" w:hanging="425"/>
        <w:rPr>
          <w:rFonts w:ascii="Inter" w:hAnsi="Inter" w:cs="Arial"/>
          <w:sz w:val="24"/>
          <w:szCs w:val="24"/>
        </w:rPr>
      </w:pPr>
    </w:p>
    <w:p w14:paraId="797CC9EB" w14:textId="77777777" w:rsidR="00CB08EA" w:rsidRPr="00AD6AC0" w:rsidRDefault="00D8261B" w:rsidP="00121E0D">
      <w:pPr>
        <w:pStyle w:val="Heading4"/>
        <w:numPr>
          <w:ilvl w:val="0"/>
          <w:numId w:val="16"/>
        </w:numPr>
        <w:ind w:left="2268" w:hanging="425"/>
        <w:rPr>
          <w:rFonts w:ascii="Inter" w:hAnsi="Inter" w:cs="Arial"/>
          <w:b w:val="0"/>
          <w:bCs/>
          <w:i/>
          <w:iCs/>
          <w:sz w:val="24"/>
          <w:szCs w:val="24"/>
        </w:rPr>
      </w:pPr>
      <w:r w:rsidRPr="00AD6AC0">
        <w:rPr>
          <w:rFonts w:ascii="Inter" w:hAnsi="Inter" w:cs="Arial"/>
          <w:b w:val="0"/>
          <w:bCs/>
          <w:i/>
          <w:iCs/>
          <w:sz w:val="24"/>
          <w:szCs w:val="24"/>
        </w:rPr>
        <w:t>Termination</w:t>
      </w:r>
    </w:p>
    <w:p w14:paraId="435B44BE" w14:textId="3DD55DBA" w:rsidR="00CB08EA" w:rsidRPr="00AD6AC0" w:rsidRDefault="00CB08EA" w:rsidP="0062561F">
      <w:pPr>
        <w:ind w:left="2268"/>
        <w:rPr>
          <w:rFonts w:ascii="Inter" w:hAnsi="Inter" w:cs="Arial"/>
          <w:sz w:val="24"/>
          <w:szCs w:val="24"/>
        </w:rPr>
      </w:pPr>
      <w:r w:rsidRPr="00AD6AC0">
        <w:rPr>
          <w:rFonts w:ascii="Inter" w:hAnsi="Inter" w:cs="Arial"/>
          <w:sz w:val="24"/>
          <w:szCs w:val="24"/>
        </w:rPr>
        <w:t xml:space="preserve">The </w:t>
      </w:r>
      <w:r w:rsidR="00D14F54" w:rsidRPr="00AD6AC0">
        <w:rPr>
          <w:rFonts w:ascii="Inter" w:hAnsi="Inter" w:cs="Arial"/>
          <w:sz w:val="24"/>
          <w:szCs w:val="24"/>
        </w:rPr>
        <w:t xml:space="preserve">Education and Training (Standard Setting) Sub-Committee </w:t>
      </w:r>
      <w:r w:rsidRPr="00AD6AC0">
        <w:rPr>
          <w:rFonts w:ascii="Inter" w:hAnsi="Inter" w:cs="Arial"/>
          <w:sz w:val="24"/>
          <w:szCs w:val="24"/>
        </w:rPr>
        <w:t xml:space="preserve">may terminate the accreditation of a </w:t>
      </w:r>
      <w:r w:rsidR="00410504" w:rsidRPr="00AD6AC0">
        <w:rPr>
          <w:rFonts w:ascii="Inter" w:hAnsi="Inter" w:cs="Arial"/>
          <w:sz w:val="24"/>
          <w:szCs w:val="24"/>
        </w:rPr>
        <w:t>Provider</w:t>
      </w:r>
      <w:r w:rsidRPr="00AD6AC0">
        <w:rPr>
          <w:rFonts w:ascii="Inter" w:hAnsi="Inter" w:cs="Arial"/>
          <w:sz w:val="24"/>
          <w:szCs w:val="24"/>
        </w:rPr>
        <w:t xml:space="preserve">, on the evidence presented to it at renewal. The </w:t>
      </w:r>
      <w:r w:rsidR="00D14F54" w:rsidRPr="00AD6AC0">
        <w:rPr>
          <w:rFonts w:ascii="Inter" w:hAnsi="Inter" w:cs="Arial"/>
          <w:sz w:val="24"/>
          <w:szCs w:val="24"/>
        </w:rPr>
        <w:t xml:space="preserve">Sub-Committee’s </w:t>
      </w:r>
      <w:r w:rsidRPr="00AD6AC0">
        <w:rPr>
          <w:rFonts w:ascii="Inter" w:hAnsi="Inter" w:cs="Arial"/>
          <w:sz w:val="24"/>
          <w:szCs w:val="24"/>
        </w:rPr>
        <w:t>reasons will be set out in writing to the Programme Director.</w:t>
      </w:r>
      <w:r w:rsidR="00D8261B" w:rsidRPr="00AD6AC0">
        <w:rPr>
          <w:rFonts w:ascii="Inter" w:hAnsi="Inter" w:cs="Arial"/>
          <w:sz w:val="24"/>
          <w:szCs w:val="24"/>
        </w:rPr>
        <w:t xml:space="preserve"> It </w:t>
      </w:r>
      <w:r w:rsidR="00820412" w:rsidRPr="00AD6AC0">
        <w:rPr>
          <w:rFonts w:ascii="Inter" w:hAnsi="Inter" w:cs="Arial"/>
          <w:sz w:val="24"/>
          <w:szCs w:val="24"/>
        </w:rPr>
        <w:t>should be noted that the</w:t>
      </w:r>
      <w:r w:rsidRPr="00AD6AC0">
        <w:rPr>
          <w:rFonts w:ascii="Inter" w:hAnsi="Inter" w:cs="Arial"/>
          <w:sz w:val="24"/>
          <w:szCs w:val="24"/>
        </w:rPr>
        <w:t xml:space="preserve"> </w:t>
      </w:r>
      <w:r w:rsidR="00D14F54" w:rsidRPr="00AD6AC0">
        <w:rPr>
          <w:rFonts w:ascii="Inter" w:hAnsi="Inter" w:cs="Arial"/>
          <w:sz w:val="24"/>
          <w:szCs w:val="24"/>
        </w:rPr>
        <w:t xml:space="preserve">Sub-Committee </w:t>
      </w:r>
      <w:r w:rsidRPr="00AD6AC0">
        <w:rPr>
          <w:rFonts w:ascii="Inter" w:hAnsi="Inter" w:cs="Arial"/>
          <w:sz w:val="24"/>
          <w:szCs w:val="24"/>
        </w:rPr>
        <w:t xml:space="preserve">may terminate the accreditation of a </w:t>
      </w:r>
      <w:r w:rsidR="00410504" w:rsidRPr="00AD6AC0">
        <w:rPr>
          <w:rFonts w:ascii="Inter" w:hAnsi="Inter" w:cs="Arial"/>
          <w:sz w:val="24"/>
          <w:szCs w:val="24"/>
        </w:rPr>
        <w:t>Provider</w:t>
      </w:r>
      <w:r w:rsidRPr="00AD6AC0">
        <w:rPr>
          <w:rFonts w:ascii="Inter" w:hAnsi="Inter" w:cs="Arial"/>
          <w:sz w:val="24"/>
          <w:szCs w:val="24"/>
        </w:rPr>
        <w:t xml:space="preserve"> at any time other than at point of renewal if it considers that there is evidence that:</w:t>
      </w:r>
    </w:p>
    <w:p w14:paraId="1F68F6FB" w14:textId="77777777" w:rsidR="00D14F69" w:rsidRPr="00AD6AC0" w:rsidRDefault="00CB08EA" w:rsidP="00121E0D">
      <w:pPr>
        <w:numPr>
          <w:ilvl w:val="3"/>
          <w:numId w:val="17"/>
        </w:numPr>
        <w:tabs>
          <w:tab w:val="num" w:pos="2977"/>
        </w:tabs>
        <w:spacing w:before="120" w:after="60"/>
        <w:ind w:left="2977" w:hanging="425"/>
        <w:rPr>
          <w:rFonts w:ascii="Inter" w:hAnsi="Inter" w:cs="Arial"/>
          <w:i/>
          <w:iCs/>
          <w:sz w:val="24"/>
          <w:szCs w:val="24"/>
        </w:rPr>
      </w:pPr>
      <w:r w:rsidRPr="00AD6AC0">
        <w:rPr>
          <w:rFonts w:ascii="Inter" w:hAnsi="Inter" w:cs="Arial"/>
          <w:sz w:val="24"/>
          <w:szCs w:val="24"/>
        </w:rPr>
        <w:t xml:space="preserve">Continued accreditation would not be in the best interests of the educational aims of the professional training regime nor the </w:t>
      </w:r>
      <w:r w:rsidR="00D14F69" w:rsidRPr="00AD6AC0">
        <w:rPr>
          <w:rFonts w:ascii="Inter" w:hAnsi="Inter" w:cs="Arial"/>
          <w:sz w:val="24"/>
          <w:szCs w:val="24"/>
        </w:rPr>
        <w:t xml:space="preserve">students </w:t>
      </w:r>
      <w:r w:rsidRPr="00AD6AC0">
        <w:rPr>
          <w:rFonts w:ascii="Inter" w:hAnsi="Inter" w:cs="Arial"/>
          <w:sz w:val="24"/>
          <w:szCs w:val="24"/>
        </w:rPr>
        <w:t xml:space="preserve">currently taking the Programme with the </w:t>
      </w:r>
      <w:r w:rsidR="00410504" w:rsidRPr="00AD6AC0">
        <w:rPr>
          <w:rFonts w:ascii="Inter" w:hAnsi="Inter" w:cs="Arial"/>
          <w:sz w:val="24"/>
          <w:szCs w:val="24"/>
        </w:rPr>
        <w:t>Provider</w:t>
      </w:r>
      <w:r w:rsidRPr="00AD6AC0">
        <w:rPr>
          <w:rFonts w:ascii="Inter" w:hAnsi="Inter" w:cs="Arial"/>
          <w:sz w:val="24"/>
          <w:szCs w:val="24"/>
        </w:rPr>
        <w:t xml:space="preserve">; </w:t>
      </w:r>
      <w:r w:rsidRPr="00AD6AC0">
        <w:rPr>
          <w:rFonts w:ascii="Inter" w:hAnsi="Inter" w:cs="Arial"/>
          <w:i/>
          <w:iCs/>
          <w:sz w:val="24"/>
          <w:szCs w:val="24"/>
        </w:rPr>
        <w:t>or</w:t>
      </w:r>
    </w:p>
    <w:p w14:paraId="18D7B960" w14:textId="77777777" w:rsidR="00CB08EA" w:rsidRPr="00AD6AC0" w:rsidRDefault="00EF22DB" w:rsidP="00121E0D">
      <w:pPr>
        <w:numPr>
          <w:ilvl w:val="3"/>
          <w:numId w:val="17"/>
        </w:numPr>
        <w:tabs>
          <w:tab w:val="num" w:pos="2977"/>
        </w:tabs>
        <w:ind w:left="2977" w:hanging="425"/>
        <w:rPr>
          <w:rFonts w:ascii="Inter" w:hAnsi="Inter" w:cs="Arial"/>
          <w:i/>
          <w:iCs/>
          <w:sz w:val="24"/>
          <w:szCs w:val="24"/>
        </w:rPr>
      </w:pPr>
      <w:r w:rsidRPr="00AD6AC0">
        <w:rPr>
          <w:rFonts w:ascii="Inter" w:hAnsi="Inter" w:cs="Arial"/>
          <w:iCs/>
          <w:sz w:val="24"/>
          <w:szCs w:val="24"/>
        </w:rPr>
        <w:t>The level of tuition or administration or accommodation or any other aspect of the Prog</w:t>
      </w:r>
      <w:r w:rsidR="008A5B54" w:rsidRPr="00AD6AC0">
        <w:rPr>
          <w:rFonts w:ascii="Inter" w:hAnsi="Inter" w:cs="Arial"/>
          <w:iCs/>
          <w:sz w:val="24"/>
          <w:szCs w:val="24"/>
        </w:rPr>
        <w:t>r</w:t>
      </w:r>
      <w:r w:rsidRPr="00AD6AC0">
        <w:rPr>
          <w:rFonts w:ascii="Inter" w:hAnsi="Inter" w:cs="Arial"/>
          <w:iCs/>
          <w:sz w:val="24"/>
          <w:szCs w:val="24"/>
        </w:rPr>
        <w:t>amme has fallen to an unacceptable standard.</w:t>
      </w:r>
    </w:p>
    <w:p w14:paraId="26EF6893" w14:textId="77777777" w:rsidR="008060DF" w:rsidRPr="00AD6AC0" w:rsidRDefault="008060DF" w:rsidP="008060DF">
      <w:pPr>
        <w:tabs>
          <w:tab w:val="num" w:pos="2977"/>
        </w:tabs>
        <w:ind w:left="2552"/>
        <w:rPr>
          <w:rFonts w:ascii="Inter" w:hAnsi="Inter" w:cs="Arial"/>
          <w:iCs/>
          <w:sz w:val="24"/>
          <w:szCs w:val="24"/>
        </w:rPr>
      </w:pPr>
    </w:p>
    <w:p w14:paraId="498B9AEE" w14:textId="49EDAFEC" w:rsidR="00450633" w:rsidRPr="00AD6AC0" w:rsidRDefault="00450633" w:rsidP="00121E0D">
      <w:pPr>
        <w:pStyle w:val="Heading3"/>
        <w:numPr>
          <w:ilvl w:val="1"/>
          <w:numId w:val="45"/>
        </w:numPr>
        <w:spacing w:before="0" w:after="0"/>
        <w:rPr>
          <w:rFonts w:ascii="Inter" w:hAnsi="Inter" w:cs="Arial"/>
          <w:b/>
          <w:bCs/>
          <w:sz w:val="24"/>
          <w:szCs w:val="24"/>
        </w:rPr>
      </w:pPr>
      <w:r w:rsidRPr="00AD6AC0">
        <w:rPr>
          <w:rFonts w:ascii="Inter" w:hAnsi="Inter" w:cs="Arial"/>
          <w:b/>
          <w:bCs/>
          <w:sz w:val="24"/>
          <w:szCs w:val="24"/>
        </w:rPr>
        <w:t xml:space="preserve">Appeals against </w:t>
      </w:r>
      <w:r w:rsidR="00D14F54" w:rsidRPr="00AD6AC0">
        <w:rPr>
          <w:rFonts w:ascii="Inter" w:hAnsi="Inter" w:cs="Arial"/>
          <w:b/>
          <w:bCs/>
          <w:sz w:val="24"/>
          <w:szCs w:val="24"/>
        </w:rPr>
        <w:t xml:space="preserve">all </w:t>
      </w:r>
      <w:r w:rsidR="00CB4ADF" w:rsidRPr="00AD6AC0">
        <w:rPr>
          <w:rFonts w:ascii="Inter" w:hAnsi="Inter" w:cs="Arial"/>
          <w:b/>
          <w:bCs/>
          <w:sz w:val="24"/>
          <w:szCs w:val="24"/>
        </w:rPr>
        <w:t>Sub-</w:t>
      </w:r>
      <w:r w:rsidR="00A75770" w:rsidRPr="00AD6AC0">
        <w:rPr>
          <w:rFonts w:ascii="Inter" w:hAnsi="Inter" w:cs="Arial"/>
          <w:b/>
          <w:bCs/>
          <w:sz w:val="24"/>
          <w:szCs w:val="24"/>
        </w:rPr>
        <w:t xml:space="preserve">Committee </w:t>
      </w:r>
      <w:r w:rsidR="00CB4ADF" w:rsidRPr="00AD6AC0">
        <w:rPr>
          <w:rFonts w:ascii="Inter" w:hAnsi="Inter" w:cs="Arial"/>
          <w:b/>
          <w:bCs/>
          <w:sz w:val="24"/>
          <w:szCs w:val="24"/>
        </w:rPr>
        <w:t>decisions</w:t>
      </w:r>
    </w:p>
    <w:p w14:paraId="0BC379E6" w14:textId="77777777" w:rsidR="0062561F" w:rsidRPr="00AD6AC0" w:rsidRDefault="0062561F" w:rsidP="0062561F">
      <w:pPr>
        <w:ind w:left="720"/>
        <w:rPr>
          <w:rFonts w:ascii="Inter" w:hAnsi="Inter" w:cs="Arial"/>
          <w:sz w:val="24"/>
          <w:szCs w:val="24"/>
        </w:rPr>
      </w:pPr>
      <w:r w:rsidRPr="00AD6AC0">
        <w:rPr>
          <w:rFonts w:ascii="Inter" w:hAnsi="Inter" w:cs="Arial"/>
          <w:sz w:val="24"/>
          <w:szCs w:val="24"/>
        </w:rPr>
        <w:t xml:space="preserve">     </w:t>
      </w:r>
    </w:p>
    <w:p w14:paraId="0130BCD7" w14:textId="362D5920" w:rsidR="0062561F" w:rsidRPr="00AD6AC0" w:rsidRDefault="00F51D77" w:rsidP="00F51D77">
      <w:pPr>
        <w:ind w:left="1440" w:hanging="720"/>
        <w:rPr>
          <w:rFonts w:ascii="Inter" w:hAnsi="Inter" w:cs="Arial"/>
          <w:sz w:val="24"/>
          <w:szCs w:val="24"/>
        </w:rPr>
      </w:pPr>
      <w:r w:rsidRPr="00AD6AC0">
        <w:rPr>
          <w:rFonts w:ascii="Inter" w:hAnsi="Inter" w:cs="Arial"/>
          <w:sz w:val="24"/>
          <w:szCs w:val="24"/>
        </w:rPr>
        <w:t>4.8.1</w:t>
      </w:r>
      <w:r w:rsidRPr="00AD6AC0">
        <w:rPr>
          <w:rFonts w:ascii="Inter" w:hAnsi="Inter" w:cs="Arial"/>
          <w:sz w:val="24"/>
          <w:szCs w:val="24"/>
        </w:rPr>
        <w:tab/>
      </w:r>
      <w:r w:rsidR="00B31112" w:rsidRPr="00AD6AC0">
        <w:rPr>
          <w:rFonts w:ascii="Inter" w:hAnsi="Inter" w:cs="Arial"/>
          <w:sz w:val="24"/>
          <w:szCs w:val="24"/>
        </w:rPr>
        <w:t>If a</w:t>
      </w:r>
      <w:r w:rsidR="00712D6E" w:rsidRPr="00AD6AC0">
        <w:rPr>
          <w:rFonts w:ascii="Inter" w:hAnsi="Inter" w:cs="Arial"/>
          <w:sz w:val="24"/>
          <w:szCs w:val="24"/>
        </w:rPr>
        <w:t>n Applicant or</w:t>
      </w:r>
      <w:r w:rsidR="00B31112" w:rsidRPr="00AD6AC0">
        <w:rPr>
          <w:rFonts w:ascii="Inter" w:hAnsi="Inter" w:cs="Arial"/>
          <w:sz w:val="24"/>
          <w:szCs w:val="24"/>
        </w:rPr>
        <w:t xml:space="preserve"> Provider wishes to appeal a decision made by the Education and Training (Standard Setting) Sub-Committee, information on how to appeal will be detailed in the letter </w:t>
      </w:r>
      <w:r w:rsidR="00B30EBC" w:rsidRPr="00AD6AC0">
        <w:rPr>
          <w:rFonts w:ascii="Inter" w:hAnsi="Inter" w:cs="Arial"/>
          <w:sz w:val="24"/>
          <w:szCs w:val="24"/>
        </w:rPr>
        <w:t>notifying the</w:t>
      </w:r>
      <w:r w:rsidR="00712D6E" w:rsidRPr="00AD6AC0">
        <w:rPr>
          <w:rFonts w:ascii="Inter" w:hAnsi="Inter" w:cs="Arial"/>
          <w:sz w:val="24"/>
          <w:szCs w:val="24"/>
        </w:rPr>
        <w:t xml:space="preserve"> Applicant or</w:t>
      </w:r>
      <w:r w:rsidR="00B30EBC" w:rsidRPr="00AD6AC0">
        <w:rPr>
          <w:rFonts w:ascii="Inter" w:hAnsi="Inter" w:cs="Arial"/>
          <w:sz w:val="24"/>
          <w:szCs w:val="24"/>
        </w:rPr>
        <w:t xml:space="preserve"> </w:t>
      </w:r>
      <w:r w:rsidR="00504EEA" w:rsidRPr="00AD6AC0">
        <w:rPr>
          <w:rFonts w:ascii="Inter" w:hAnsi="Inter" w:cs="Arial"/>
          <w:sz w:val="24"/>
          <w:szCs w:val="24"/>
        </w:rPr>
        <w:t>P</w:t>
      </w:r>
      <w:r w:rsidR="00B30EBC" w:rsidRPr="00AD6AC0">
        <w:rPr>
          <w:rFonts w:ascii="Inter" w:hAnsi="Inter" w:cs="Arial"/>
          <w:sz w:val="24"/>
          <w:szCs w:val="24"/>
        </w:rPr>
        <w:t>rovider of the decision</w:t>
      </w:r>
      <w:r w:rsidR="00B31112" w:rsidRPr="00AD6AC0">
        <w:rPr>
          <w:rFonts w:ascii="Inter" w:hAnsi="Inter" w:cs="Arial"/>
          <w:sz w:val="24"/>
          <w:szCs w:val="24"/>
        </w:rPr>
        <w:t>.</w:t>
      </w:r>
      <w:r w:rsidR="00B31112" w:rsidRPr="00AD6AC0" w:rsidDel="00B31112">
        <w:rPr>
          <w:rFonts w:ascii="Inter" w:hAnsi="Inter" w:cs="Arial"/>
          <w:sz w:val="24"/>
          <w:szCs w:val="24"/>
        </w:rPr>
        <w:t xml:space="preserve"> </w:t>
      </w:r>
      <w:r w:rsidR="00CB08EA" w:rsidRPr="00AD6AC0">
        <w:rPr>
          <w:rFonts w:ascii="Inter" w:hAnsi="Inter" w:cs="Arial"/>
          <w:sz w:val="24"/>
          <w:szCs w:val="24"/>
        </w:rPr>
        <w:br w:type="page"/>
      </w:r>
    </w:p>
    <w:p w14:paraId="45C94046" w14:textId="77777777" w:rsidR="0062561F" w:rsidRDefault="0062561F" w:rsidP="00121E0D">
      <w:pPr>
        <w:pStyle w:val="Heading2"/>
        <w:numPr>
          <w:ilvl w:val="0"/>
          <w:numId w:val="45"/>
        </w:numPr>
        <w:rPr>
          <w:rFonts w:ascii="Noto Sans" w:eastAsiaTheme="majorEastAsia" w:hAnsi="Noto Sans" w:cs="Noto Sans"/>
          <w:color w:val="4472C4" w:themeColor="accent1"/>
          <w:kern w:val="2"/>
          <w:sz w:val="32"/>
          <w:szCs w:val="32"/>
          <w14:ligatures w14:val="standardContextual"/>
        </w:rPr>
      </w:pPr>
      <w:r w:rsidRPr="000D1303">
        <w:rPr>
          <w:rFonts w:ascii="Noto Sans" w:eastAsiaTheme="majorEastAsia" w:hAnsi="Noto Sans" w:cs="Noto Sans"/>
          <w:color w:val="4472C4" w:themeColor="accent1"/>
          <w:kern w:val="2"/>
          <w:sz w:val="32"/>
          <w:szCs w:val="32"/>
          <w14:ligatures w14:val="standardContextual"/>
        </w:rPr>
        <w:lastRenderedPageBreak/>
        <w:t>MONITORING EVENTS, PROCEDURES AND DOCUMENTS</w:t>
      </w:r>
    </w:p>
    <w:p w14:paraId="2D2D535D" w14:textId="77777777" w:rsidR="00056691" w:rsidRPr="00056691" w:rsidRDefault="00056691" w:rsidP="00056691">
      <w:pPr>
        <w:rPr>
          <w:rFonts w:eastAsiaTheme="majorEastAsia"/>
        </w:rPr>
      </w:pPr>
    </w:p>
    <w:p w14:paraId="07ED38A6" w14:textId="77777777" w:rsidR="0062561F" w:rsidRPr="00AD6AC0" w:rsidRDefault="0062561F" w:rsidP="00121E0D">
      <w:pPr>
        <w:pStyle w:val="Heading3"/>
        <w:numPr>
          <w:ilvl w:val="1"/>
          <w:numId w:val="45"/>
        </w:numPr>
        <w:spacing w:before="0" w:after="0"/>
        <w:rPr>
          <w:rFonts w:ascii="Inter" w:hAnsi="Inter" w:cs="Arial"/>
          <w:b/>
          <w:bCs/>
          <w:sz w:val="24"/>
          <w:szCs w:val="24"/>
        </w:rPr>
      </w:pPr>
      <w:r w:rsidRPr="00AD6AC0">
        <w:rPr>
          <w:rFonts w:ascii="Inter" w:hAnsi="Inter" w:cs="Arial"/>
          <w:b/>
          <w:bCs/>
          <w:sz w:val="24"/>
          <w:szCs w:val="24"/>
        </w:rPr>
        <w:t>Purpose of visits</w:t>
      </w:r>
    </w:p>
    <w:p w14:paraId="32A2DD3F" w14:textId="77777777" w:rsidR="0062561F" w:rsidRPr="00AD6AC0" w:rsidRDefault="0062561F" w:rsidP="0062561F">
      <w:pPr>
        <w:ind w:left="720" w:firstLine="414"/>
        <w:rPr>
          <w:rFonts w:ascii="Inter" w:hAnsi="Inter" w:cs="Arial"/>
          <w:sz w:val="24"/>
          <w:szCs w:val="24"/>
        </w:rPr>
      </w:pPr>
    </w:p>
    <w:p w14:paraId="2D0E826B" w14:textId="04C10196" w:rsidR="001A534C" w:rsidRPr="00AD6AC0" w:rsidRDefault="00CB08EA" w:rsidP="00D0700D">
      <w:pPr>
        <w:ind w:left="720"/>
        <w:rPr>
          <w:rFonts w:ascii="Inter" w:hAnsi="Inter" w:cs="Arial"/>
          <w:sz w:val="24"/>
          <w:szCs w:val="24"/>
        </w:rPr>
      </w:pPr>
      <w:r w:rsidRPr="00AD6AC0">
        <w:rPr>
          <w:rFonts w:ascii="Inter" w:hAnsi="Inter" w:cs="Arial"/>
          <w:sz w:val="24"/>
          <w:szCs w:val="24"/>
        </w:rPr>
        <w:t xml:space="preserve">The </w:t>
      </w:r>
      <w:r w:rsidR="00D14F69" w:rsidRPr="00AD6AC0">
        <w:rPr>
          <w:rFonts w:ascii="Inter" w:hAnsi="Inter" w:cs="Arial"/>
          <w:sz w:val="24"/>
          <w:szCs w:val="24"/>
        </w:rPr>
        <w:t>Society</w:t>
      </w:r>
      <w:r w:rsidRPr="00AD6AC0">
        <w:rPr>
          <w:rFonts w:ascii="Inter" w:hAnsi="Inter" w:cs="Arial"/>
          <w:sz w:val="24"/>
          <w:szCs w:val="24"/>
        </w:rPr>
        <w:t xml:space="preserve"> has powers to visit</w:t>
      </w:r>
      <w:r w:rsidR="00D14F69" w:rsidRPr="00AD6AC0">
        <w:rPr>
          <w:rFonts w:ascii="Inter" w:hAnsi="Inter" w:cs="Arial"/>
          <w:sz w:val="24"/>
          <w:szCs w:val="24"/>
        </w:rPr>
        <w:t xml:space="preserve"> and inspect Programme provision. This could be as part of the original accreditation application, as a matter of course during the years of accreditation, or in response to an issue disclosed in the Annual Report. </w:t>
      </w:r>
      <w:r w:rsidRPr="00AD6AC0">
        <w:rPr>
          <w:rFonts w:ascii="Inter" w:hAnsi="Inter" w:cs="Arial"/>
          <w:sz w:val="24"/>
          <w:szCs w:val="24"/>
        </w:rPr>
        <w:t>The purpose of monitoring visits is threefold:</w:t>
      </w:r>
    </w:p>
    <w:p w14:paraId="20AE161E" w14:textId="77777777" w:rsidR="001A534C" w:rsidRPr="00AD6AC0" w:rsidRDefault="001A534C" w:rsidP="00D0700D">
      <w:pPr>
        <w:ind w:left="720"/>
        <w:rPr>
          <w:rFonts w:ascii="Inter" w:hAnsi="Inter" w:cs="Arial"/>
          <w:sz w:val="24"/>
          <w:szCs w:val="24"/>
        </w:rPr>
      </w:pPr>
    </w:p>
    <w:p w14:paraId="51934F2B" w14:textId="740AD480" w:rsidR="001A534C" w:rsidRPr="00AD6AC0" w:rsidRDefault="00CB08EA" w:rsidP="00121E0D">
      <w:pPr>
        <w:numPr>
          <w:ilvl w:val="0"/>
          <w:numId w:val="16"/>
        </w:numPr>
        <w:tabs>
          <w:tab w:val="clear" w:pos="2204"/>
          <w:tab w:val="num" w:pos="1080"/>
          <w:tab w:val="num" w:pos="2268"/>
        </w:tabs>
        <w:ind w:left="2268" w:hanging="425"/>
        <w:rPr>
          <w:rFonts w:ascii="Inter" w:hAnsi="Inter" w:cs="Arial"/>
          <w:sz w:val="24"/>
          <w:szCs w:val="24"/>
        </w:rPr>
      </w:pPr>
      <w:r w:rsidRPr="00AD6AC0">
        <w:rPr>
          <w:rFonts w:ascii="Inter" w:hAnsi="Inter" w:cs="Arial"/>
          <w:sz w:val="24"/>
          <w:szCs w:val="24"/>
        </w:rPr>
        <w:t>To verify information given to the Panel regardi</w:t>
      </w:r>
      <w:r w:rsidR="00D14F69" w:rsidRPr="00AD6AC0">
        <w:rPr>
          <w:rFonts w:ascii="Inter" w:hAnsi="Inter" w:cs="Arial"/>
          <w:sz w:val="24"/>
          <w:szCs w:val="24"/>
        </w:rPr>
        <w:t>ng accommodation, library and I</w:t>
      </w:r>
      <w:r w:rsidRPr="00AD6AC0">
        <w:rPr>
          <w:rFonts w:ascii="Inter" w:hAnsi="Inter" w:cs="Arial"/>
          <w:sz w:val="24"/>
          <w:szCs w:val="24"/>
        </w:rPr>
        <w:t>T facilities</w:t>
      </w:r>
      <w:r w:rsidR="009A578F" w:rsidRPr="00AD6AC0">
        <w:rPr>
          <w:rFonts w:ascii="Inter" w:hAnsi="Inter" w:cs="Arial"/>
          <w:sz w:val="24"/>
          <w:szCs w:val="24"/>
        </w:rPr>
        <w:t>.</w:t>
      </w:r>
    </w:p>
    <w:p w14:paraId="1B510F65" w14:textId="77777777" w:rsidR="001A534C" w:rsidRPr="00AD6AC0" w:rsidRDefault="00CB08EA" w:rsidP="00121E0D">
      <w:pPr>
        <w:numPr>
          <w:ilvl w:val="0"/>
          <w:numId w:val="16"/>
        </w:numPr>
        <w:tabs>
          <w:tab w:val="clear" w:pos="2204"/>
          <w:tab w:val="num" w:pos="1080"/>
          <w:tab w:val="num" w:pos="2268"/>
        </w:tabs>
        <w:ind w:left="2268" w:hanging="425"/>
        <w:rPr>
          <w:rFonts w:ascii="Inter" w:hAnsi="Inter" w:cs="Arial"/>
          <w:sz w:val="24"/>
          <w:szCs w:val="24"/>
        </w:rPr>
      </w:pPr>
      <w:r w:rsidRPr="00AD6AC0">
        <w:rPr>
          <w:rFonts w:ascii="Inter" w:hAnsi="Inter" w:cs="Arial"/>
          <w:sz w:val="24"/>
          <w:szCs w:val="24"/>
        </w:rPr>
        <w:t xml:space="preserve">To gain a sense of the quality of the teaching, learning and formative and summative assessment taking place on the Programme.  </w:t>
      </w:r>
    </w:p>
    <w:p w14:paraId="0FC86951" w14:textId="77777777" w:rsidR="00CB08EA" w:rsidRPr="00AD6AC0" w:rsidRDefault="00CB08EA" w:rsidP="00121E0D">
      <w:pPr>
        <w:numPr>
          <w:ilvl w:val="0"/>
          <w:numId w:val="16"/>
        </w:numPr>
        <w:tabs>
          <w:tab w:val="clear" w:pos="2204"/>
          <w:tab w:val="num" w:pos="1080"/>
          <w:tab w:val="num" w:pos="2268"/>
        </w:tabs>
        <w:ind w:left="2268" w:hanging="425"/>
        <w:rPr>
          <w:rFonts w:ascii="Inter" w:hAnsi="Inter" w:cs="Arial"/>
          <w:sz w:val="24"/>
          <w:szCs w:val="24"/>
        </w:rPr>
      </w:pPr>
      <w:r w:rsidRPr="00AD6AC0">
        <w:rPr>
          <w:rFonts w:ascii="Inter" w:hAnsi="Inter" w:cs="Arial"/>
          <w:sz w:val="24"/>
          <w:szCs w:val="24"/>
        </w:rPr>
        <w:t xml:space="preserve">To ensure parity of quality in training across the range of </w:t>
      </w:r>
      <w:r w:rsidR="00410504" w:rsidRPr="00AD6AC0">
        <w:rPr>
          <w:rFonts w:ascii="Inter" w:hAnsi="Inter" w:cs="Arial"/>
          <w:sz w:val="24"/>
          <w:szCs w:val="24"/>
        </w:rPr>
        <w:t>Provider</w:t>
      </w:r>
      <w:r w:rsidRPr="00AD6AC0">
        <w:rPr>
          <w:rFonts w:ascii="Inter" w:hAnsi="Inter" w:cs="Arial"/>
          <w:sz w:val="24"/>
          <w:szCs w:val="24"/>
        </w:rPr>
        <w:t>s.</w:t>
      </w:r>
    </w:p>
    <w:p w14:paraId="167CF0D1" w14:textId="77777777" w:rsidR="00CB08EA" w:rsidRPr="00AD6AC0" w:rsidRDefault="00CB08EA" w:rsidP="00D0700D">
      <w:pPr>
        <w:ind w:left="360"/>
        <w:rPr>
          <w:rFonts w:ascii="Inter" w:hAnsi="Inter" w:cs="Arial"/>
          <w:sz w:val="24"/>
          <w:szCs w:val="24"/>
        </w:rPr>
      </w:pPr>
    </w:p>
    <w:p w14:paraId="522F31BB" w14:textId="77777777" w:rsidR="0062561F" w:rsidRPr="00AD6AC0" w:rsidRDefault="0062561F" w:rsidP="00D0700D">
      <w:pPr>
        <w:ind w:left="360"/>
        <w:rPr>
          <w:rFonts w:ascii="Inter" w:hAnsi="Inter" w:cs="Arial"/>
          <w:b/>
          <w:bCs/>
          <w:sz w:val="24"/>
          <w:szCs w:val="24"/>
        </w:rPr>
      </w:pPr>
      <w:r w:rsidRPr="00AD6AC0">
        <w:rPr>
          <w:rFonts w:ascii="Inter" w:hAnsi="Inter" w:cs="Arial"/>
          <w:b/>
          <w:bCs/>
          <w:sz w:val="24"/>
          <w:szCs w:val="24"/>
        </w:rPr>
        <w:t>5.2 Usual notice</w:t>
      </w:r>
    </w:p>
    <w:p w14:paraId="7793A86C" w14:textId="77777777" w:rsidR="00D14F69" w:rsidRPr="00AD6AC0" w:rsidRDefault="00D14F69" w:rsidP="00D0700D">
      <w:pPr>
        <w:ind w:left="720"/>
        <w:rPr>
          <w:rFonts w:ascii="Inter" w:hAnsi="Inter" w:cs="Arial"/>
          <w:sz w:val="24"/>
          <w:szCs w:val="24"/>
        </w:rPr>
      </w:pPr>
    </w:p>
    <w:p w14:paraId="76B14119" w14:textId="23AFA87F" w:rsidR="00CB08EA" w:rsidRPr="00AD6AC0" w:rsidRDefault="00E36F9E" w:rsidP="0062561F">
      <w:pPr>
        <w:ind w:left="709" w:firstLine="11"/>
        <w:rPr>
          <w:rFonts w:ascii="Inter" w:hAnsi="Inter" w:cs="Arial"/>
          <w:sz w:val="24"/>
          <w:szCs w:val="24"/>
        </w:rPr>
      </w:pPr>
      <w:r w:rsidRPr="00AD6AC0">
        <w:rPr>
          <w:rFonts w:ascii="Inter" w:hAnsi="Inter" w:cs="Arial"/>
          <w:sz w:val="24"/>
          <w:szCs w:val="24"/>
        </w:rPr>
        <w:t>The Society</w:t>
      </w:r>
      <w:r w:rsidR="00CB08EA" w:rsidRPr="00AD6AC0">
        <w:rPr>
          <w:rFonts w:ascii="Inter" w:hAnsi="Inter" w:cs="Arial"/>
          <w:sz w:val="24"/>
          <w:szCs w:val="24"/>
        </w:rPr>
        <w:t xml:space="preserve"> must give the </w:t>
      </w:r>
      <w:r w:rsidR="00410504" w:rsidRPr="00AD6AC0">
        <w:rPr>
          <w:rFonts w:ascii="Inter" w:hAnsi="Inter" w:cs="Arial"/>
          <w:sz w:val="24"/>
          <w:szCs w:val="24"/>
        </w:rPr>
        <w:t>Provider</w:t>
      </w:r>
      <w:r w:rsidR="00CB08EA" w:rsidRPr="00AD6AC0">
        <w:rPr>
          <w:rFonts w:ascii="Inter" w:hAnsi="Inter" w:cs="Arial"/>
          <w:sz w:val="24"/>
          <w:szCs w:val="24"/>
        </w:rPr>
        <w:t xml:space="preserve"> four week</w:t>
      </w:r>
      <w:r w:rsidR="0062561F" w:rsidRPr="00AD6AC0">
        <w:rPr>
          <w:rFonts w:ascii="Inter" w:hAnsi="Inter" w:cs="Arial"/>
          <w:sz w:val="24"/>
          <w:szCs w:val="24"/>
        </w:rPr>
        <w:t xml:space="preserve">s’ notice of the visit, and the </w:t>
      </w:r>
      <w:r w:rsidR="00CB08EA" w:rsidRPr="00AD6AC0">
        <w:rPr>
          <w:rFonts w:ascii="Inter" w:hAnsi="Inter" w:cs="Arial"/>
          <w:sz w:val="24"/>
          <w:szCs w:val="24"/>
        </w:rPr>
        <w:t>procedures set out below will operate pre-</w:t>
      </w:r>
      <w:r w:rsidR="009A578F" w:rsidRPr="00AD6AC0">
        <w:rPr>
          <w:rFonts w:ascii="Inter" w:hAnsi="Inter" w:cs="Arial"/>
          <w:sz w:val="24"/>
          <w:szCs w:val="24"/>
        </w:rPr>
        <w:t>visit</w:t>
      </w:r>
      <w:r w:rsidR="00CB08EA" w:rsidRPr="00AD6AC0">
        <w:rPr>
          <w:rFonts w:ascii="Inter" w:hAnsi="Inter" w:cs="Arial"/>
          <w:sz w:val="24"/>
          <w:szCs w:val="24"/>
        </w:rPr>
        <w:t>, during, and post-visit.</w:t>
      </w:r>
      <w:r w:rsidR="00A27299" w:rsidRPr="00AD6AC0">
        <w:rPr>
          <w:rFonts w:ascii="Inter" w:hAnsi="Inter" w:cs="Arial"/>
          <w:sz w:val="24"/>
          <w:szCs w:val="24"/>
        </w:rPr>
        <w:t xml:space="preserve"> </w:t>
      </w:r>
      <w:r w:rsidR="00EA4BCE" w:rsidRPr="00AD6AC0">
        <w:rPr>
          <w:rFonts w:ascii="Inter" w:hAnsi="Inter" w:cs="Arial"/>
          <w:sz w:val="24"/>
          <w:szCs w:val="24"/>
        </w:rPr>
        <w:t xml:space="preserve">The frequency of </w:t>
      </w:r>
      <w:r w:rsidRPr="00AD6AC0">
        <w:rPr>
          <w:rFonts w:ascii="Inter" w:hAnsi="Inter" w:cs="Arial"/>
          <w:sz w:val="24"/>
          <w:szCs w:val="24"/>
        </w:rPr>
        <w:t xml:space="preserve">visits will be at the discretion of the Society.  </w:t>
      </w:r>
    </w:p>
    <w:p w14:paraId="091B64AE" w14:textId="77777777" w:rsidR="00CB08EA" w:rsidRPr="00AD6AC0" w:rsidRDefault="00CB08EA" w:rsidP="00D0700D">
      <w:pPr>
        <w:ind w:left="360"/>
        <w:rPr>
          <w:rFonts w:ascii="Inter" w:hAnsi="Inter" w:cs="Arial"/>
          <w:sz w:val="24"/>
          <w:szCs w:val="24"/>
        </w:rPr>
      </w:pPr>
    </w:p>
    <w:p w14:paraId="7AF21FC7" w14:textId="77777777" w:rsidR="00CB08EA" w:rsidRPr="00AD6AC0" w:rsidRDefault="0062561F" w:rsidP="00D0700D">
      <w:pPr>
        <w:ind w:left="360"/>
        <w:rPr>
          <w:rFonts w:ascii="Inter" w:hAnsi="Inter" w:cs="Arial"/>
          <w:b/>
          <w:bCs/>
          <w:sz w:val="24"/>
          <w:szCs w:val="24"/>
        </w:rPr>
      </w:pPr>
      <w:r w:rsidRPr="00AD6AC0">
        <w:rPr>
          <w:rFonts w:ascii="Inter" w:hAnsi="Inter" w:cs="Arial"/>
          <w:b/>
          <w:bCs/>
          <w:sz w:val="24"/>
          <w:szCs w:val="24"/>
        </w:rPr>
        <w:t>5.3</w:t>
      </w:r>
      <w:r w:rsidR="00CB08EA" w:rsidRPr="00AD6AC0">
        <w:rPr>
          <w:rFonts w:ascii="Inter" w:hAnsi="Inter" w:cs="Arial"/>
          <w:b/>
          <w:bCs/>
          <w:sz w:val="24"/>
          <w:szCs w:val="24"/>
        </w:rPr>
        <w:t xml:space="preserve"> Short notice</w:t>
      </w:r>
    </w:p>
    <w:p w14:paraId="35BA1AD1" w14:textId="77777777" w:rsidR="00E36F9E" w:rsidRPr="00AD6AC0" w:rsidRDefault="00E36F9E" w:rsidP="00D0700D">
      <w:pPr>
        <w:ind w:left="360"/>
        <w:rPr>
          <w:rFonts w:ascii="Inter" w:hAnsi="Inter" w:cs="Arial"/>
          <w:b/>
          <w:bCs/>
          <w:sz w:val="24"/>
          <w:szCs w:val="24"/>
        </w:rPr>
      </w:pPr>
    </w:p>
    <w:p w14:paraId="3FA391C7" w14:textId="282D5AEC" w:rsidR="00CB08EA" w:rsidRPr="00AD6AC0" w:rsidRDefault="00CB08EA" w:rsidP="00EC4EEF">
      <w:pPr>
        <w:ind w:left="720"/>
        <w:rPr>
          <w:rFonts w:ascii="Inter" w:hAnsi="Inter" w:cs="Arial"/>
          <w:sz w:val="24"/>
          <w:szCs w:val="24"/>
        </w:rPr>
      </w:pPr>
      <w:r w:rsidRPr="00AD6AC0">
        <w:rPr>
          <w:rFonts w:ascii="Inter" w:hAnsi="Inter" w:cs="Arial"/>
          <w:sz w:val="24"/>
          <w:szCs w:val="24"/>
        </w:rPr>
        <w:t xml:space="preserve">On cause shown, </w:t>
      </w:r>
      <w:r w:rsidR="00E36F9E" w:rsidRPr="00AD6AC0">
        <w:rPr>
          <w:rFonts w:ascii="Inter" w:hAnsi="Inter" w:cs="Arial"/>
          <w:sz w:val="24"/>
          <w:szCs w:val="24"/>
        </w:rPr>
        <w:t xml:space="preserve">the </w:t>
      </w:r>
      <w:r w:rsidR="00D14F54" w:rsidRPr="00AD6AC0">
        <w:rPr>
          <w:rFonts w:ascii="Inter" w:hAnsi="Inter" w:cs="Arial"/>
          <w:sz w:val="24"/>
          <w:szCs w:val="24"/>
        </w:rPr>
        <w:t>Society</w:t>
      </w:r>
      <w:r w:rsidRPr="00AD6AC0">
        <w:rPr>
          <w:rFonts w:ascii="Inter" w:hAnsi="Inter" w:cs="Arial"/>
          <w:sz w:val="24"/>
          <w:szCs w:val="24"/>
        </w:rPr>
        <w:t xml:space="preserve"> will have the power to visit a </w:t>
      </w:r>
      <w:r w:rsidR="00410504" w:rsidRPr="00AD6AC0">
        <w:rPr>
          <w:rFonts w:ascii="Inter" w:hAnsi="Inter" w:cs="Arial"/>
          <w:sz w:val="24"/>
          <w:szCs w:val="24"/>
        </w:rPr>
        <w:t>Provider</w:t>
      </w:r>
      <w:r w:rsidRPr="00AD6AC0">
        <w:rPr>
          <w:rFonts w:ascii="Inter" w:hAnsi="Inter" w:cs="Arial"/>
          <w:sz w:val="24"/>
          <w:szCs w:val="24"/>
        </w:rPr>
        <w:t xml:space="preserve"> at shorter notice, in which case the procedures set out below do not apply. This power would be applied by the </w:t>
      </w:r>
      <w:r w:rsidR="00E36F9E" w:rsidRPr="00AD6AC0">
        <w:rPr>
          <w:rFonts w:ascii="Inter" w:hAnsi="Inter" w:cs="Arial"/>
          <w:sz w:val="24"/>
          <w:szCs w:val="24"/>
        </w:rPr>
        <w:t>Society</w:t>
      </w:r>
      <w:r w:rsidRPr="00AD6AC0">
        <w:rPr>
          <w:rFonts w:ascii="Inter" w:hAnsi="Inter" w:cs="Arial"/>
          <w:sz w:val="24"/>
          <w:szCs w:val="24"/>
        </w:rPr>
        <w:t xml:space="preserve"> only where there is evidence that there may be a serious and potentially ongoing failure in standards on the Programme, as these have</w:t>
      </w:r>
      <w:r w:rsidR="00F11C61" w:rsidRPr="00AD6AC0">
        <w:rPr>
          <w:rFonts w:ascii="Inter" w:hAnsi="Inter" w:cs="Arial"/>
          <w:sz w:val="24"/>
          <w:szCs w:val="24"/>
        </w:rPr>
        <w:t xml:space="preserve"> been agreed at accreditation. </w:t>
      </w:r>
      <w:r w:rsidR="00CF104A" w:rsidRPr="00AD6AC0">
        <w:rPr>
          <w:rFonts w:ascii="Inter" w:hAnsi="Inter" w:cs="Arial"/>
          <w:sz w:val="24"/>
          <w:szCs w:val="24"/>
        </w:rPr>
        <w:t>As referred to above, this could be disclosed by an Annual Report</w:t>
      </w:r>
      <w:r w:rsidR="00E36F9E" w:rsidRPr="00AD6AC0">
        <w:rPr>
          <w:rFonts w:ascii="Inter" w:hAnsi="Inter" w:cs="Arial"/>
          <w:sz w:val="24"/>
          <w:szCs w:val="24"/>
        </w:rPr>
        <w:t>.</w:t>
      </w:r>
    </w:p>
    <w:p w14:paraId="011C4E92" w14:textId="77777777" w:rsidR="00CB08EA" w:rsidRPr="00AD6AC0" w:rsidRDefault="00CB08EA" w:rsidP="00EC4EEF">
      <w:pPr>
        <w:rPr>
          <w:rFonts w:ascii="Inter" w:hAnsi="Inter" w:cs="Arial"/>
          <w:sz w:val="24"/>
          <w:szCs w:val="24"/>
        </w:rPr>
      </w:pPr>
    </w:p>
    <w:p w14:paraId="35FEF142" w14:textId="77777777" w:rsidR="00AC07C9" w:rsidRPr="00AD6AC0" w:rsidRDefault="00AC07C9" w:rsidP="00AC07C9">
      <w:pPr>
        <w:ind w:left="360"/>
        <w:rPr>
          <w:rFonts w:ascii="Inter" w:hAnsi="Inter" w:cs="Arial"/>
          <w:b/>
          <w:bCs/>
          <w:sz w:val="24"/>
          <w:szCs w:val="24"/>
        </w:rPr>
      </w:pPr>
      <w:r w:rsidRPr="00AD6AC0">
        <w:rPr>
          <w:rFonts w:ascii="Inter" w:hAnsi="Inter" w:cs="Arial"/>
          <w:b/>
          <w:bCs/>
          <w:sz w:val="24"/>
          <w:szCs w:val="24"/>
        </w:rPr>
        <w:t>5.4 Pre-visit documentation</w:t>
      </w:r>
    </w:p>
    <w:p w14:paraId="107A4FFD" w14:textId="77777777" w:rsidR="00CB08EA" w:rsidRPr="00AD6AC0" w:rsidRDefault="00CB08EA" w:rsidP="00EC4EEF">
      <w:pPr>
        <w:rPr>
          <w:rFonts w:ascii="Inter" w:hAnsi="Inter" w:cs="Arial"/>
          <w:sz w:val="24"/>
          <w:szCs w:val="24"/>
        </w:rPr>
      </w:pPr>
    </w:p>
    <w:p w14:paraId="3F5B6823" w14:textId="77777777" w:rsidR="00CB08EA" w:rsidRPr="00AD6AC0" w:rsidRDefault="00CB08EA" w:rsidP="00EC70B8">
      <w:pPr>
        <w:ind w:left="720"/>
        <w:rPr>
          <w:rFonts w:ascii="Inter" w:hAnsi="Inter" w:cs="Arial"/>
          <w:sz w:val="24"/>
          <w:szCs w:val="24"/>
        </w:rPr>
      </w:pPr>
      <w:r w:rsidRPr="00AD6AC0">
        <w:rPr>
          <w:rFonts w:ascii="Inter" w:hAnsi="Inter" w:cs="Arial"/>
          <w:sz w:val="24"/>
          <w:szCs w:val="24"/>
        </w:rPr>
        <w:t xml:space="preserve">In addition to the documentation supplied by the </w:t>
      </w:r>
      <w:r w:rsidR="00410504" w:rsidRPr="00AD6AC0">
        <w:rPr>
          <w:rFonts w:ascii="Inter" w:hAnsi="Inter" w:cs="Arial"/>
          <w:sz w:val="24"/>
          <w:szCs w:val="24"/>
        </w:rPr>
        <w:t>Provider</w:t>
      </w:r>
      <w:r w:rsidR="00E36F9E" w:rsidRPr="00AD6AC0">
        <w:rPr>
          <w:rFonts w:ascii="Inter" w:hAnsi="Inter" w:cs="Arial"/>
          <w:sz w:val="24"/>
          <w:szCs w:val="24"/>
        </w:rPr>
        <w:t xml:space="preserve"> during the accreditation</w:t>
      </w:r>
      <w:r w:rsidRPr="00AD6AC0">
        <w:rPr>
          <w:rFonts w:ascii="Inter" w:hAnsi="Inter" w:cs="Arial"/>
          <w:sz w:val="24"/>
          <w:szCs w:val="24"/>
        </w:rPr>
        <w:t xml:space="preserve">, the </w:t>
      </w:r>
      <w:r w:rsidR="00E36F9E" w:rsidRPr="00AD6AC0">
        <w:rPr>
          <w:rFonts w:ascii="Inter" w:hAnsi="Inter" w:cs="Arial"/>
          <w:sz w:val="24"/>
          <w:szCs w:val="24"/>
        </w:rPr>
        <w:t xml:space="preserve">Society </w:t>
      </w:r>
      <w:r w:rsidRPr="00AD6AC0">
        <w:rPr>
          <w:rFonts w:ascii="Inter" w:hAnsi="Inter" w:cs="Arial"/>
          <w:sz w:val="24"/>
          <w:szCs w:val="24"/>
        </w:rPr>
        <w:t xml:space="preserve">may ask for any other documentation to be supplied prior to the visit, no later than a week prior to the visit.  </w:t>
      </w:r>
    </w:p>
    <w:p w14:paraId="30B6EEA4" w14:textId="77777777" w:rsidR="00AC07C9" w:rsidRPr="00AD6AC0" w:rsidRDefault="00AC07C9" w:rsidP="00EC70B8">
      <w:pPr>
        <w:ind w:left="720"/>
        <w:rPr>
          <w:rFonts w:ascii="Inter" w:hAnsi="Inter" w:cs="Arial"/>
          <w:sz w:val="24"/>
          <w:szCs w:val="24"/>
        </w:rPr>
      </w:pPr>
    </w:p>
    <w:p w14:paraId="46E11AD6" w14:textId="77777777" w:rsidR="00056691" w:rsidRDefault="00056691">
      <w:pPr>
        <w:rPr>
          <w:rFonts w:ascii="Inter" w:hAnsi="Inter" w:cs="Arial"/>
          <w:b/>
          <w:bCs/>
          <w:sz w:val="24"/>
          <w:szCs w:val="24"/>
        </w:rPr>
      </w:pPr>
      <w:r>
        <w:rPr>
          <w:rFonts w:ascii="Inter" w:hAnsi="Inter" w:cs="Arial"/>
          <w:b/>
          <w:bCs/>
          <w:sz w:val="24"/>
          <w:szCs w:val="24"/>
        </w:rPr>
        <w:br w:type="page"/>
      </w:r>
    </w:p>
    <w:p w14:paraId="74EDE0F1" w14:textId="3EE3DEA4" w:rsidR="00AC07C9" w:rsidRPr="00AD6AC0" w:rsidRDefault="00AC07C9" w:rsidP="00AC07C9">
      <w:pPr>
        <w:ind w:left="360"/>
        <w:rPr>
          <w:rFonts w:ascii="Inter" w:hAnsi="Inter" w:cs="Arial"/>
          <w:b/>
          <w:bCs/>
          <w:sz w:val="24"/>
          <w:szCs w:val="24"/>
        </w:rPr>
      </w:pPr>
      <w:r w:rsidRPr="00AD6AC0">
        <w:rPr>
          <w:rFonts w:ascii="Inter" w:hAnsi="Inter" w:cs="Arial"/>
          <w:b/>
          <w:bCs/>
          <w:sz w:val="24"/>
          <w:szCs w:val="24"/>
        </w:rPr>
        <w:lastRenderedPageBreak/>
        <w:t>5.5 Procedure for visiting</w:t>
      </w:r>
    </w:p>
    <w:p w14:paraId="64DB75CF" w14:textId="77777777" w:rsidR="00AC07C9" w:rsidRPr="00AD6AC0" w:rsidRDefault="00AC07C9" w:rsidP="00AC07C9">
      <w:pPr>
        <w:ind w:left="360"/>
        <w:rPr>
          <w:rFonts w:ascii="Inter" w:hAnsi="Inter" w:cs="Arial"/>
          <w:b/>
          <w:bCs/>
          <w:sz w:val="24"/>
          <w:szCs w:val="24"/>
        </w:rPr>
      </w:pPr>
    </w:p>
    <w:p w14:paraId="52437491" w14:textId="77777777" w:rsidR="00AC07C9" w:rsidRPr="00AD6AC0" w:rsidRDefault="00AC07C9" w:rsidP="00BE39CB">
      <w:pPr>
        <w:ind w:left="360" w:firstLine="360"/>
        <w:rPr>
          <w:rFonts w:ascii="Inter" w:hAnsi="Inter" w:cs="Arial"/>
          <w:b/>
          <w:bCs/>
          <w:i/>
          <w:sz w:val="24"/>
          <w:szCs w:val="24"/>
        </w:rPr>
      </w:pPr>
      <w:r w:rsidRPr="00AD6AC0">
        <w:rPr>
          <w:rFonts w:ascii="Inter" w:hAnsi="Inter" w:cs="Arial"/>
          <w:sz w:val="24"/>
          <w:szCs w:val="24"/>
        </w:rPr>
        <w:t>5.5.1</w:t>
      </w:r>
      <w:r w:rsidRPr="00AD6AC0">
        <w:rPr>
          <w:rFonts w:ascii="Inter" w:hAnsi="Inter" w:cs="Arial"/>
          <w:sz w:val="24"/>
          <w:szCs w:val="24"/>
        </w:rPr>
        <w:tab/>
      </w:r>
      <w:r w:rsidRPr="00AD6AC0">
        <w:rPr>
          <w:rFonts w:ascii="Inter" w:hAnsi="Inter" w:cs="Arial"/>
          <w:i/>
          <w:sz w:val="24"/>
          <w:szCs w:val="24"/>
        </w:rPr>
        <w:t>Pre-visit</w:t>
      </w:r>
    </w:p>
    <w:p w14:paraId="00DBCDE0" w14:textId="77777777" w:rsidR="00CE3A3E" w:rsidRPr="00AD6AC0" w:rsidRDefault="00CE3A3E" w:rsidP="00EC70B8">
      <w:pPr>
        <w:ind w:left="1440"/>
        <w:rPr>
          <w:rFonts w:ascii="Inter" w:hAnsi="Inter" w:cs="Arial"/>
          <w:sz w:val="24"/>
          <w:szCs w:val="24"/>
        </w:rPr>
      </w:pPr>
    </w:p>
    <w:p w14:paraId="0B75ACC5" w14:textId="2199E7DB" w:rsidR="00CB08EA" w:rsidRPr="00AD6AC0" w:rsidRDefault="00CB08EA" w:rsidP="00EC70B8">
      <w:pPr>
        <w:ind w:left="1440"/>
        <w:rPr>
          <w:rFonts w:ascii="Inter" w:hAnsi="Inter" w:cs="Arial"/>
          <w:sz w:val="24"/>
          <w:szCs w:val="24"/>
        </w:rPr>
      </w:pPr>
      <w:r w:rsidRPr="00AD6AC0">
        <w:rPr>
          <w:rFonts w:ascii="Inter" w:hAnsi="Inter" w:cs="Arial"/>
          <w:sz w:val="24"/>
          <w:szCs w:val="24"/>
        </w:rPr>
        <w:t xml:space="preserve">At least four weeks before the visit the </w:t>
      </w:r>
      <w:r w:rsidR="00804E28" w:rsidRPr="00AD6AC0">
        <w:rPr>
          <w:rFonts w:ascii="Inter" w:hAnsi="Inter" w:cs="Arial"/>
          <w:sz w:val="24"/>
          <w:szCs w:val="24"/>
        </w:rPr>
        <w:t>Society</w:t>
      </w:r>
      <w:r w:rsidRPr="00AD6AC0">
        <w:rPr>
          <w:rFonts w:ascii="Inter" w:hAnsi="Inter" w:cs="Arial"/>
          <w:sz w:val="24"/>
          <w:szCs w:val="24"/>
        </w:rPr>
        <w:t xml:space="preserve"> will inform the </w:t>
      </w:r>
      <w:r w:rsidR="00410504" w:rsidRPr="00AD6AC0">
        <w:rPr>
          <w:rFonts w:ascii="Inter" w:hAnsi="Inter" w:cs="Arial"/>
          <w:sz w:val="24"/>
          <w:szCs w:val="24"/>
        </w:rPr>
        <w:t>Provider</w:t>
      </w:r>
      <w:r w:rsidRPr="00AD6AC0">
        <w:rPr>
          <w:rFonts w:ascii="Inter" w:hAnsi="Inter" w:cs="Arial"/>
          <w:sz w:val="24"/>
          <w:szCs w:val="24"/>
        </w:rPr>
        <w:t xml:space="preserve"> of its intention to visit. The </w:t>
      </w:r>
      <w:r w:rsidR="00804E28" w:rsidRPr="00AD6AC0">
        <w:rPr>
          <w:rFonts w:ascii="Inter" w:hAnsi="Inter" w:cs="Arial"/>
          <w:sz w:val="24"/>
          <w:szCs w:val="24"/>
        </w:rPr>
        <w:t xml:space="preserve">representative of the </w:t>
      </w:r>
      <w:r w:rsidR="00D14F54" w:rsidRPr="00AD6AC0">
        <w:rPr>
          <w:rFonts w:ascii="Inter" w:hAnsi="Inter" w:cs="Arial"/>
          <w:sz w:val="24"/>
          <w:szCs w:val="24"/>
        </w:rPr>
        <w:t>Society</w:t>
      </w:r>
      <w:r w:rsidRPr="00AD6AC0">
        <w:rPr>
          <w:rFonts w:ascii="Inter" w:hAnsi="Inter" w:cs="Arial"/>
          <w:sz w:val="24"/>
          <w:szCs w:val="24"/>
        </w:rPr>
        <w:t xml:space="preserve"> may either stipulate which teaching session(s) they would like to visit, or arrange this by mutual agreement with the </w:t>
      </w:r>
      <w:r w:rsidR="00410504" w:rsidRPr="00AD6AC0">
        <w:rPr>
          <w:rFonts w:ascii="Inter" w:hAnsi="Inter" w:cs="Arial"/>
          <w:sz w:val="24"/>
          <w:szCs w:val="24"/>
        </w:rPr>
        <w:t>Provider</w:t>
      </w:r>
      <w:r w:rsidRPr="00AD6AC0">
        <w:rPr>
          <w:rFonts w:ascii="Inter" w:hAnsi="Inter" w:cs="Arial"/>
          <w:sz w:val="24"/>
          <w:szCs w:val="24"/>
        </w:rPr>
        <w:t xml:space="preserve">. The </w:t>
      </w:r>
      <w:r w:rsidR="00410504" w:rsidRPr="00AD6AC0">
        <w:rPr>
          <w:rFonts w:ascii="Inter" w:hAnsi="Inter" w:cs="Arial"/>
          <w:sz w:val="24"/>
          <w:szCs w:val="24"/>
        </w:rPr>
        <w:t>Provider</w:t>
      </w:r>
      <w:r w:rsidRPr="00AD6AC0">
        <w:rPr>
          <w:rFonts w:ascii="Inter" w:hAnsi="Inter" w:cs="Arial"/>
          <w:sz w:val="24"/>
          <w:szCs w:val="24"/>
        </w:rPr>
        <w:t xml:space="preserve"> must give precise details of the teaching sessio</w:t>
      </w:r>
      <w:r w:rsidR="008D779C" w:rsidRPr="00AD6AC0">
        <w:rPr>
          <w:rFonts w:ascii="Inter" w:hAnsi="Inter" w:cs="Arial"/>
          <w:sz w:val="24"/>
          <w:szCs w:val="24"/>
        </w:rPr>
        <w:t>n</w:t>
      </w:r>
      <w:r w:rsidRPr="00AD6AC0">
        <w:rPr>
          <w:rFonts w:ascii="Inter" w:hAnsi="Inter" w:cs="Arial"/>
          <w:sz w:val="24"/>
          <w:szCs w:val="24"/>
        </w:rPr>
        <w:t>(s) to be visited, including all relevant teaching or assessment documentation.</w:t>
      </w:r>
    </w:p>
    <w:p w14:paraId="71E6CA1F" w14:textId="173183E3" w:rsidR="00E034BE" w:rsidRPr="00AD6AC0" w:rsidRDefault="00E034BE">
      <w:pPr>
        <w:rPr>
          <w:rFonts w:ascii="Inter" w:hAnsi="Inter" w:cs="Arial"/>
          <w:sz w:val="24"/>
          <w:szCs w:val="24"/>
        </w:rPr>
      </w:pPr>
    </w:p>
    <w:p w14:paraId="73604B77" w14:textId="77777777" w:rsidR="00AC07C9" w:rsidRPr="00AD6AC0" w:rsidRDefault="00AC07C9" w:rsidP="00BE39CB">
      <w:pPr>
        <w:ind w:left="360" w:firstLine="360"/>
        <w:rPr>
          <w:rFonts w:ascii="Inter" w:hAnsi="Inter" w:cs="Arial"/>
          <w:b/>
          <w:bCs/>
          <w:i/>
          <w:sz w:val="24"/>
          <w:szCs w:val="24"/>
        </w:rPr>
      </w:pPr>
      <w:r w:rsidRPr="00AD6AC0">
        <w:rPr>
          <w:rFonts w:ascii="Inter" w:hAnsi="Inter" w:cs="Arial"/>
          <w:sz w:val="24"/>
          <w:szCs w:val="24"/>
        </w:rPr>
        <w:t>5.5.2</w:t>
      </w:r>
      <w:r w:rsidRPr="00AD6AC0">
        <w:rPr>
          <w:rFonts w:ascii="Inter" w:hAnsi="Inter" w:cs="Arial"/>
          <w:sz w:val="24"/>
          <w:szCs w:val="24"/>
        </w:rPr>
        <w:tab/>
      </w:r>
      <w:r w:rsidRPr="00AD6AC0">
        <w:rPr>
          <w:rFonts w:ascii="Inter" w:hAnsi="Inter" w:cs="Arial"/>
          <w:i/>
          <w:sz w:val="24"/>
          <w:szCs w:val="24"/>
        </w:rPr>
        <w:t>Duration</w:t>
      </w:r>
    </w:p>
    <w:p w14:paraId="503C0ED0" w14:textId="77777777" w:rsidR="00AC07C9" w:rsidRPr="00AD6AC0" w:rsidRDefault="00AC07C9" w:rsidP="00AC07C9">
      <w:pPr>
        <w:rPr>
          <w:rFonts w:ascii="Inter" w:hAnsi="Inter" w:cs="Arial"/>
          <w:b/>
          <w:bCs/>
          <w:i/>
          <w:sz w:val="24"/>
          <w:szCs w:val="24"/>
        </w:rPr>
      </w:pPr>
    </w:p>
    <w:p w14:paraId="2B1121B2" w14:textId="161CF4D3" w:rsidR="00CB08EA" w:rsidRPr="00AD6AC0" w:rsidRDefault="00CB08EA" w:rsidP="00D0700D">
      <w:pPr>
        <w:ind w:left="1440"/>
        <w:rPr>
          <w:rFonts w:ascii="Inter" w:hAnsi="Inter" w:cs="Arial"/>
          <w:sz w:val="24"/>
          <w:szCs w:val="24"/>
        </w:rPr>
      </w:pPr>
      <w:r w:rsidRPr="00AD6AC0">
        <w:rPr>
          <w:rFonts w:ascii="Inter" w:hAnsi="Inter" w:cs="Arial"/>
          <w:sz w:val="24"/>
          <w:szCs w:val="24"/>
        </w:rPr>
        <w:t xml:space="preserve">The visit should last no more than one day, and may be only a morning or afternoon visit.  It is important that the visit is kept as informal as possible.  The visit is an opportunity to scrutinise educational provision and </w:t>
      </w:r>
      <w:r w:rsidR="008D779C" w:rsidRPr="00AD6AC0">
        <w:rPr>
          <w:rFonts w:ascii="Inter" w:hAnsi="Inter" w:cs="Arial"/>
          <w:sz w:val="24"/>
          <w:szCs w:val="24"/>
        </w:rPr>
        <w:t xml:space="preserve">student </w:t>
      </w:r>
      <w:r w:rsidRPr="00AD6AC0">
        <w:rPr>
          <w:rFonts w:ascii="Inter" w:hAnsi="Inter" w:cs="Arial"/>
          <w:sz w:val="24"/>
          <w:szCs w:val="24"/>
        </w:rPr>
        <w:t xml:space="preserve">achievement; but it is also an opportunity for </w:t>
      </w:r>
      <w:r w:rsidR="00410504" w:rsidRPr="00AD6AC0">
        <w:rPr>
          <w:rFonts w:ascii="Inter" w:hAnsi="Inter" w:cs="Arial"/>
          <w:sz w:val="24"/>
          <w:szCs w:val="24"/>
        </w:rPr>
        <w:t>Provider</w:t>
      </w:r>
      <w:r w:rsidRPr="00AD6AC0">
        <w:rPr>
          <w:rFonts w:ascii="Inter" w:hAnsi="Inter" w:cs="Arial"/>
          <w:sz w:val="24"/>
          <w:szCs w:val="24"/>
        </w:rPr>
        <w:t xml:space="preserve">s to bring to the notice of the </w:t>
      </w:r>
      <w:r w:rsidR="00804E28" w:rsidRPr="00AD6AC0">
        <w:rPr>
          <w:rFonts w:ascii="Inter" w:hAnsi="Inter" w:cs="Arial"/>
          <w:sz w:val="24"/>
          <w:szCs w:val="24"/>
        </w:rPr>
        <w:t>Society</w:t>
      </w:r>
      <w:r w:rsidRPr="00AD6AC0">
        <w:rPr>
          <w:rFonts w:ascii="Inter" w:hAnsi="Inter" w:cs="Arial"/>
          <w:sz w:val="24"/>
          <w:szCs w:val="24"/>
        </w:rPr>
        <w:t xml:space="preserve"> exceptional work by </w:t>
      </w:r>
      <w:r w:rsidR="00804E28" w:rsidRPr="00AD6AC0">
        <w:rPr>
          <w:rFonts w:ascii="Inter" w:hAnsi="Inter" w:cs="Arial"/>
          <w:sz w:val="24"/>
          <w:szCs w:val="24"/>
        </w:rPr>
        <w:t>students</w:t>
      </w:r>
      <w:r w:rsidRPr="00AD6AC0">
        <w:rPr>
          <w:rFonts w:ascii="Inter" w:hAnsi="Inter" w:cs="Arial"/>
          <w:sz w:val="24"/>
          <w:szCs w:val="24"/>
        </w:rPr>
        <w:t xml:space="preserve">, or aspects of innovative Programme design and delivery. It is essentially an occasion for dialogue with, as well as oversight by, the </w:t>
      </w:r>
      <w:r w:rsidR="00804E28" w:rsidRPr="00AD6AC0">
        <w:rPr>
          <w:rFonts w:ascii="Inter" w:hAnsi="Inter" w:cs="Arial"/>
          <w:sz w:val="24"/>
          <w:szCs w:val="24"/>
        </w:rPr>
        <w:t>Society.</w:t>
      </w:r>
    </w:p>
    <w:p w14:paraId="4B46853A" w14:textId="77777777" w:rsidR="00CB08EA" w:rsidRPr="00AD6AC0" w:rsidRDefault="00CB08EA" w:rsidP="00D0700D">
      <w:pPr>
        <w:rPr>
          <w:rFonts w:ascii="Inter" w:hAnsi="Inter" w:cs="Arial"/>
          <w:sz w:val="24"/>
          <w:szCs w:val="24"/>
        </w:rPr>
      </w:pPr>
    </w:p>
    <w:p w14:paraId="6B71DA8F" w14:textId="77777777" w:rsidR="00AC07C9" w:rsidRPr="00AD6AC0" w:rsidRDefault="00AC07C9" w:rsidP="00BE39CB">
      <w:pPr>
        <w:ind w:left="360" w:firstLine="360"/>
        <w:rPr>
          <w:rFonts w:ascii="Inter" w:hAnsi="Inter" w:cs="Arial"/>
          <w:b/>
          <w:bCs/>
          <w:i/>
          <w:sz w:val="24"/>
          <w:szCs w:val="24"/>
        </w:rPr>
      </w:pPr>
      <w:r w:rsidRPr="00AD6AC0">
        <w:rPr>
          <w:rFonts w:ascii="Inter" w:hAnsi="Inter" w:cs="Arial"/>
          <w:sz w:val="24"/>
          <w:szCs w:val="24"/>
        </w:rPr>
        <w:t>5.5.3</w:t>
      </w:r>
      <w:r w:rsidRPr="00AD6AC0">
        <w:rPr>
          <w:rFonts w:ascii="Inter" w:hAnsi="Inter" w:cs="Arial"/>
          <w:sz w:val="24"/>
          <w:szCs w:val="24"/>
        </w:rPr>
        <w:tab/>
      </w:r>
      <w:r w:rsidRPr="00AD6AC0">
        <w:rPr>
          <w:rFonts w:ascii="Inter" w:hAnsi="Inter" w:cs="Arial"/>
          <w:i/>
          <w:sz w:val="24"/>
          <w:szCs w:val="24"/>
        </w:rPr>
        <w:t>Activities</w:t>
      </w:r>
    </w:p>
    <w:p w14:paraId="09DA8DA6" w14:textId="77777777" w:rsidR="00AC07C9" w:rsidRPr="00AD6AC0" w:rsidRDefault="00AC07C9" w:rsidP="00D0700D">
      <w:pPr>
        <w:rPr>
          <w:rFonts w:ascii="Inter" w:hAnsi="Inter" w:cs="Arial"/>
          <w:sz w:val="24"/>
          <w:szCs w:val="24"/>
        </w:rPr>
      </w:pPr>
    </w:p>
    <w:p w14:paraId="2078C9C9" w14:textId="0C392013" w:rsidR="00CB08EA" w:rsidRPr="00AD6AC0" w:rsidRDefault="00CB08EA" w:rsidP="00D0700D">
      <w:pPr>
        <w:ind w:left="1440"/>
        <w:rPr>
          <w:rFonts w:ascii="Inter" w:hAnsi="Inter" w:cs="Arial"/>
          <w:sz w:val="24"/>
          <w:szCs w:val="24"/>
        </w:rPr>
      </w:pPr>
      <w:r w:rsidRPr="00AD6AC0">
        <w:rPr>
          <w:rFonts w:ascii="Inter" w:hAnsi="Inter" w:cs="Arial"/>
          <w:sz w:val="24"/>
          <w:szCs w:val="24"/>
        </w:rPr>
        <w:t xml:space="preserve">During this time the </w:t>
      </w:r>
      <w:r w:rsidR="00804E28" w:rsidRPr="00AD6AC0">
        <w:rPr>
          <w:rFonts w:ascii="Inter" w:hAnsi="Inter" w:cs="Arial"/>
          <w:sz w:val="24"/>
          <w:szCs w:val="24"/>
        </w:rPr>
        <w:t xml:space="preserve">representative of the </w:t>
      </w:r>
      <w:r w:rsidR="00D14F54" w:rsidRPr="00AD6AC0">
        <w:rPr>
          <w:rFonts w:ascii="Inter" w:hAnsi="Inter" w:cs="Arial"/>
          <w:sz w:val="24"/>
          <w:szCs w:val="24"/>
        </w:rPr>
        <w:t>Society</w:t>
      </w:r>
      <w:r w:rsidR="00804E28" w:rsidRPr="00AD6AC0">
        <w:rPr>
          <w:rFonts w:ascii="Inter" w:hAnsi="Inter" w:cs="Arial"/>
          <w:sz w:val="24"/>
          <w:szCs w:val="24"/>
        </w:rPr>
        <w:t xml:space="preserve"> </w:t>
      </w:r>
      <w:r w:rsidRPr="00AD6AC0">
        <w:rPr>
          <w:rFonts w:ascii="Inter" w:hAnsi="Inter" w:cs="Arial"/>
          <w:sz w:val="24"/>
          <w:szCs w:val="24"/>
        </w:rPr>
        <w:t>may:</w:t>
      </w:r>
    </w:p>
    <w:p w14:paraId="54E1EB80" w14:textId="721FE701" w:rsidR="00CB08EA" w:rsidRPr="00AD6AC0" w:rsidRDefault="00117351" w:rsidP="00121E0D">
      <w:pPr>
        <w:numPr>
          <w:ilvl w:val="0"/>
          <w:numId w:val="3"/>
        </w:numPr>
        <w:tabs>
          <w:tab w:val="clear" w:pos="1800"/>
          <w:tab w:val="num" w:pos="2268"/>
        </w:tabs>
        <w:spacing w:before="120"/>
        <w:ind w:left="2268" w:hanging="425"/>
        <w:rPr>
          <w:rFonts w:ascii="Inter" w:hAnsi="Inter" w:cs="Arial"/>
          <w:sz w:val="24"/>
          <w:szCs w:val="24"/>
        </w:rPr>
      </w:pPr>
      <w:r w:rsidRPr="00AD6AC0">
        <w:rPr>
          <w:rFonts w:ascii="Inter" w:hAnsi="Inter" w:cs="Arial"/>
          <w:sz w:val="24"/>
          <w:szCs w:val="24"/>
        </w:rPr>
        <w:t>S</w:t>
      </w:r>
      <w:r w:rsidR="00CB08EA" w:rsidRPr="00AD6AC0">
        <w:rPr>
          <w:rFonts w:ascii="Inter" w:hAnsi="Inter" w:cs="Arial"/>
          <w:sz w:val="24"/>
          <w:szCs w:val="24"/>
        </w:rPr>
        <w:t xml:space="preserve">it in </w:t>
      </w:r>
      <w:r w:rsidRPr="00AD6AC0">
        <w:rPr>
          <w:rFonts w:ascii="Inter" w:hAnsi="Inter" w:cs="Arial"/>
          <w:sz w:val="24"/>
          <w:szCs w:val="24"/>
        </w:rPr>
        <w:t>or</w:t>
      </w:r>
      <w:r w:rsidR="0096159A" w:rsidRPr="00AD6AC0">
        <w:rPr>
          <w:rFonts w:ascii="Inter" w:hAnsi="Inter" w:cs="Arial"/>
          <w:sz w:val="24"/>
          <w:szCs w:val="24"/>
        </w:rPr>
        <w:t>, where recorded,</w:t>
      </w:r>
      <w:r w:rsidRPr="00AD6AC0">
        <w:rPr>
          <w:rFonts w:ascii="Inter" w:hAnsi="Inter" w:cs="Arial"/>
          <w:sz w:val="24"/>
          <w:szCs w:val="24"/>
        </w:rPr>
        <w:t xml:space="preserve"> review a</w:t>
      </w:r>
      <w:r w:rsidR="00CB08EA" w:rsidRPr="00AD6AC0">
        <w:rPr>
          <w:rFonts w:ascii="Inter" w:hAnsi="Inter" w:cs="Arial"/>
          <w:sz w:val="24"/>
          <w:szCs w:val="24"/>
        </w:rPr>
        <w:t xml:space="preserve"> lecture, tutorial or workshop. </w:t>
      </w:r>
    </w:p>
    <w:p w14:paraId="7A147246" w14:textId="40AD88CD" w:rsidR="00CB08EA" w:rsidRPr="00AD6AC0" w:rsidRDefault="00CB08EA" w:rsidP="00121E0D">
      <w:pPr>
        <w:numPr>
          <w:ilvl w:val="0"/>
          <w:numId w:val="3"/>
        </w:numPr>
        <w:tabs>
          <w:tab w:val="clear" w:pos="1800"/>
          <w:tab w:val="num" w:pos="2268"/>
        </w:tabs>
        <w:spacing w:before="60"/>
        <w:ind w:left="2268" w:hanging="425"/>
        <w:rPr>
          <w:rFonts w:ascii="Inter" w:hAnsi="Inter" w:cs="Arial"/>
          <w:sz w:val="24"/>
          <w:szCs w:val="24"/>
        </w:rPr>
      </w:pPr>
      <w:r w:rsidRPr="00AD6AC0">
        <w:rPr>
          <w:rFonts w:ascii="Inter" w:hAnsi="Inter" w:cs="Arial"/>
          <w:sz w:val="24"/>
          <w:szCs w:val="24"/>
        </w:rPr>
        <w:t xml:space="preserve">Talk to students about their experience of the class, as well as their wider experience of the Programme, and review their work. </w:t>
      </w:r>
      <w:r w:rsidR="00804E28" w:rsidRPr="00AD6AC0">
        <w:rPr>
          <w:rFonts w:ascii="Inter" w:hAnsi="Inter" w:cs="Arial"/>
          <w:sz w:val="24"/>
          <w:szCs w:val="24"/>
        </w:rPr>
        <w:t>The</w:t>
      </w:r>
      <w:r w:rsidR="00D14F54" w:rsidRPr="00AD6AC0">
        <w:rPr>
          <w:rFonts w:ascii="Inter" w:hAnsi="Inter" w:cs="Arial"/>
          <w:sz w:val="24"/>
          <w:szCs w:val="24"/>
        </w:rPr>
        <w:t xml:space="preserve"> representative of the Society</w:t>
      </w:r>
      <w:r w:rsidR="001A534C" w:rsidRPr="00AD6AC0">
        <w:rPr>
          <w:rFonts w:ascii="Inter" w:hAnsi="Inter" w:cs="Arial"/>
          <w:sz w:val="24"/>
          <w:szCs w:val="24"/>
        </w:rPr>
        <w:t xml:space="preserve"> may request to speak to </w:t>
      </w:r>
      <w:r w:rsidR="008D779C" w:rsidRPr="00AD6AC0">
        <w:rPr>
          <w:rFonts w:ascii="Inter" w:hAnsi="Inter" w:cs="Arial"/>
          <w:sz w:val="24"/>
          <w:szCs w:val="24"/>
        </w:rPr>
        <w:t xml:space="preserve">students </w:t>
      </w:r>
      <w:r w:rsidRPr="00AD6AC0">
        <w:rPr>
          <w:rFonts w:ascii="Inter" w:hAnsi="Inter" w:cs="Arial"/>
          <w:sz w:val="24"/>
          <w:szCs w:val="24"/>
        </w:rPr>
        <w:t>on the Programme, without the presence of tutors or Programme Director.</w:t>
      </w:r>
    </w:p>
    <w:p w14:paraId="7D70F364" w14:textId="77777777" w:rsidR="00CB08EA" w:rsidRPr="00AD6AC0" w:rsidRDefault="00CB08EA" w:rsidP="00121E0D">
      <w:pPr>
        <w:numPr>
          <w:ilvl w:val="0"/>
          <w:numId w:val="3"/>
        </w:numPr>
        <w:tabs>
          <w:tab w:val="clear" w:pos="1800"/>
          <w:tab w:val="num" w:pos="2268"/>
        </w:tabs>
        <w:spacing w:before="60"/>
        <w:ind w:left="2268" w:hanging="425"/>
        <w:rPr>
          <w:rFonts w:ascii="Inter" w:hAnsi="Inter" w:cs="Arial"/>
          <w:sz w:val="24"/>
          <w:szCs w:val="24"/>
        </w:rPr>
      </w:pPr>
      <w:r w:rsidRPr="00AD6AC0">
        <w:rPr>
          <w:rFonts w:ascii="Inter" w:hAnsi="Inter" w:cs="Arial"/>
          <w:sz w:val="24"/>
          <w:szCs w:val="24"/>
        </w:rPr>
        <w:t xml:space="preserve">Discuss with the </w:t>
      </w:r>
      <w:r w:rsidR="00804E28" w:rsidRPr="00AD6AC0">
        <w:rPr>
          <w:rFonts w:ascii="Inter" w:hAnsi="Inter" w:cs="Arial"/>
          <w:sz w:val="24"/>
          <w:szCs w:val="24"/>
        </w:rPr>
        <w:t>Programme Director</w:t>
      </w:r>
      <w:r w:rsidRPr="00AD6AC0">
        <w:rPr>
          <w:rFonts w:ascii="Inter" w:hAnsi="Inter" w:cs="Arial"/>
          <w:sz w:val="24"/>
          <w:szCs w:val="24"/>
        </w:rPr>
        <w:t xml:space="preserve"> any issues that may have arisen in the course of the visit.</w:t>
      </w:r>
    </w:p>
    <w:p w14:paraId="71364F37" w14:textId="77777777" w:rsidR="00AC07C9" w:rsidRPr="00AD6AC0" w:rsidRDefault="00AC07C9" w:rsidP="00AC07C9">
      <w:pPr>
        <w:spacing w:before="60"/>
        <w:rPr>
          <w:rFonts w:ascii="Inter" w:hAnsi="Inter" w:cs="Arial"/>
          <w:sz w:val="24"/>
          <w:szCs w:val="24"/>
        </w:rPr>
      </w:pPr>
    </w:p>
    <w:p w14:paraId="4B89F5FA" w14:textId="77777777" w:rsidR="00AC07C9" w:rsidRPr="00AD6AC0" w:rsidRDefault="00AC07C9" w:rsidP="00BE39CB">
      <w:pPr>
        <w:ind w:left="360" w:firstLine="360"/>
        <w:rPr>
          <w:rFonts w:ascii="Inter" w:hAnsi="Inter" w:cs="Arial"/>
          <w:b/>
          <w:bCs/>
          <w:i/>
          <w:sz w:val="24"/>
          <w:szCs w:val="24"/>
        </w:rPr>
      </w:pPr>
      <w:r w:rsidRPr="00AD6AC0">
        <w:rPr>
          <w:rFonts w:ascii="Inter" w:hAnsi="Inter" w:cs="Arial"/>
          <w:sz w:val="24"/>
          <w:szCs w:val="24"/>
        </w:rPr>
        <w:t>5.5.4</w:t>
      </w:r>
      <w:r w:rsidRPr="00AD6AC0">
        <w:rPr>
          <w:rFonts w:ascii="Inter" w:hAnsi="Inter" w:cs="Arial"/>
          <w:sz w:val="24"/>
          <w:szCs w:val="24"/>
        </w:rPr>
        <w:tab/>
      </w:r>
      <w:r w:rsidRPr="00AD6AC0">
        <w:rPr>
          <w:rFonts w:ascii="Inter" w:hAnsi="Inter" w:cs="Arial"/>
          <w:i/>
          <w:sz w:val="24"/>
          <w:szCs w:val="24"/>
        </w:rPr>
        <w:t>Post-visit</w:t>
      </w:r>
    </w:p>
    <w:p w14:paraId="06AE618C" w14:textId="77777777" w:rsidR="00AC07C9" w:rsidRPr="00AD6AC0" w:rsidRDefault="00AC07C9" w:rsidP="00AC07C9">
      <w:pPr>
        <w:spacing w:before="60"/>
        <w:rPr>
          <w:rFonts w:ascii="Inter" w:hAnsi="Inter" w:cs="Arial"/>
          <w:sz w:val="24"/>
          <w:szCs w:val="24"/>
        </w:rPr>
      </w:pPr>
    </w:p>
    <w:p w14:paraId="6AE0F6A6" w14:textId="113D8732" w:rsidR="00CB08EA" w:rsidRPr="00AD6AC0" w:rsidRDefault="00352B6A" w:rsidP="00D0700D">
      <w:pPr>
        <w:ind w:left="1440"/>
        <w:rPr>
          <w:rFonts w:ascii="Inter" w:hAnsi="Inter" w:cs="Arial"/>
          <w:sz w:val="24"/>
          <w:szCs w:val="24"/>
        </w:rPr>
      </w:pPr>
      <w:r w:rsidRPr="00AD6AC0">
        <w:rPr>
          <w:rFonts w:ascii="Inter" w:hAnsi="Inter" w:cs="Arial"/>
          <w:sz w:val="24"/>
          <w:szCs w:val="24"/>
        </w:rPr>
        <w:t xml:space="preserve">The representative </w:t>
      </w:r>
      <w:r w:rsidR="001A534C" w:rsidRPr="00AD6AC0">
        <w:rPr>
          <w:rFonts w:ascii="Inter" w:hAnsi="Inter" w:cs="Arial"/>
          <w:sz w:val="24"/>
          <w:szCs w:val="24"/>
        </w:rPr>
        <w:t xml:space="preserve">of the </w:t>
      </w:r>
      <w:r w:rsidR="00D14F54" w:rsidRPr="00AD6AC0">
        <w:rPr>
          <w:rFonts w:ascii="Inter" w:hAnsi="Inter" w:cs="Arial"/>
          <w:sz w:val="24"/>
          <w:szCs w:val="24"/>
        </w:rPr>
        <w:t xml:space="preserve">Society </w:t>
      </w:r>
      <w:r w:rsidR="00CB08EA" w:rsidRPr="00AD6AC0">
        <w:rPr>
          <w:rFonts w:ascii="Inter" w:hAnsi="Inter" w:cs="Arial"/>
          <w:sz w:val="24"/>
          <w:szCs w:val="24"/>
        </w:rPr>
        <w:t>will draw up a report on their visit, a copy of which will be addressed to the Programme Director</w:t>
      </w:r>
      <w:r w:rsidRPr="00AD6AC0">
        <w:rPr>
          <w:rFonts w:ascii="Inter" w:hAnsi="Inter" w:cs="Arial"/>
          <w:sz w:val="24"/>
          <w:szCs w:val="24"/>
        </w:rPr>
        <w:t>. The report</w:t>
      </w:r>
      <w:r w:rsidR="00CB08EA" w:rsidRPr="00AD6AC0">
        <w:rPr>
          <w:rFonts w:ascii="Inter" w:hAnsi="Inter" w:cs="Arial"/>
          <w:sz w:val="24"/>
          <w:szCs w:val="24"/>
        </w:rPr>
        <w:t xml:space="preserve"> will specify aspects of Programme provision that:</w:t>
      </w:r>
    </w:p>
    <w:p w14:paraId="53632063" w14:textId="77777777" w:rsidR="00CB08EA" w:rsidRPr="00AD6AC0" w:rsidRDefault="00CB08EA" w:rsidP="00121E0D">
      <w:pPr>
        <w:numPr>
          <w:ilvl w:val="0"/>
          <w:numId w:val="4"/>
        </w:numPr>
        <w:tabs>
          <w:tab w:val="clear" w:pos="1800"/>
          <w:tab w:val="num" w:pos="2268"/>
        </w:tabs>
        <w:spacing w:before="120"/>
        <w:ind w:left="2268" w:hanging="425"/>
        <w:rPr>
          <w:rFonts w:ascii="Inter" w:hAnsi="Inter" w:cs="Arial"/>
          <w:sz w:val="24"/>
          <w:szCs w:val="24"/>
        </w:rPr>
      </w:pPr>
      <w:r w:rsidRPr="00AD6AC0">
        <w:rPr>
          <w:rFonts w:ascii="Inter" w:hAnsi="Inter" w:cs="Arial"/>
          <w:sz w:val="24"/>
          <w:szCs w:val="24"/>
        </w:rPr>
        <w:t xml:space="preserve">Met or exceeded the standards acceptable to </w:t>
      </w:r>
      <w:r w:rsidR="00352B6A" w:rsidRPr="00AD6AC0">
        <w:rPr>
          <w:rFonts w:ascii="Inter" w:hAnsi="Inter" w:cs="Arial"/>
          <w:sz w:val="24"/>
          <w:szCs w:val="24"/>
        </w:rPr>
        <w:t>the Society</w:t>
      </w:r>
      <w:r w:rsidR="00D9256A" w:rsidRPr="00AD6AC0">
        <w:rPr>
          <w:rFonts w:ascii="Inter" w:hAnsi="Inter" w:cs="Arial"/>
          <w:sz w:val="24"/>
          <w:szCs w:val="24"/>
        </w:rPr>
        <w:t>.</w:t>
      </w:r>
    </w:p>
    <w:p w14:paraId="1CDE46F7" w14:textId="77777777" w:rsidR="00CB08EA" w:rsidRPr="00AD6AC0" w:rsidRDefault="00CB08EA" w:rsidP="00121E0D">
      <w:pPr>
        <w:numPr>
          <w:ilvl w:val="0"/>
          <w:numId w:val="4"/>
        </w:numPr>
        <w:tabs>
          <w:tab w:val="clear" w:pos="1800"/>
          <w:tab w:val="num" w:pos="2268"/>
        </w:tabs>
        <w:ind w:left="2268" w:hanging="425"/>
        <w:rPr>
          <w:rFonts w:ascii="Inter" w:hAnsi="Inter" w:cs="Arial"/>
          <w:sz w:val="24"/>
          <w:szCs w:val="24"/>
        </w:rPr>
      </w:pPr>
      <w:r w:rsidRPr="00AD6AC0">
        <w:rPr>
          <w:rFonts w:ascii="Inter" w:hAnsi="Inter" w:cs="Arial"/>
          <w:sz w:val="24"/>
          <w:szCs w:val="24"/>
        </w:rPr>
        <w:lastRenderedPageBreak/>
        <w:t>Could be improved in some form or other</w:t>
      </w:r>
      <w:r w:rsidR="00D9256A" w:rsidRPr="00AD6AC0">
        <w:rPr>
          <w:rFonts w:ascii="Inter" w:hAnsi="Inter" w:cs="Arial"/>
          <w:sz w:val="24"/>
          <w:szCs w:val="24"/>
        </w:rPr>
        <w:t>.</w:t>
      </w:r>
    </w:p>
    <w:p w14:paraId="165532C5" w14:textId="547782E0" w:rsidR="00CB08EA" w:rsidRPr="00AD6AC0" w:rsidRDefault="00CB08EA" w:rsidP="00121E0D">
      <w:pPr>
        <w:numPr>
          <w:ilvl w:val="0"/>
          <w:numId w:val="4"/>
        </w:numPr>
        <w:tabs>
          <w:tab w:val="clear" w:pos="1800"/>
          <w:tab w:val="num" w:pos="2268"/>
        </w:tabs>
        <w:ind w:left="2268" w:hanging="425"/>
        <w:rPr>
          <w:rFonts w:ascii="Inter" w:hAnsi="Inter" w:cs="Arial"/>
          <w:sz w:val="24"/>
          <w:szCs w:val="24"/>
        </w:rPr>
      </w:pPr>
      <w:r w:rsidRPr="00AD6AC0">
        <w:rPr>
          <w:rFonts w:ascii="Inter" w:hAnsi="Inter" w:cs="Arial"/>
          <w:sz w:val="24"/>
          <w:szCs w:val="24"/>
        </w:rPr>
        <w:t xml:space="preserve">Must be urgently addressed by the </w:t>
      </w:r>
      <w:r w:rsidR="00410504" w:rsidRPr="00AD6AC0">
        <w:rPr>
          <w:rFonts w:ascii="Inter" w:hAnsi="Inter" w:cs="Arial"/>
          <w:sz w:val="24"/>
          <w:szCs w:val="24"/>
        </w:rPr>
        <w:t>Provider</w:t>
      </w:r>
      <w:r w:rsidRPr="00AD6AC0">
        <w:rPr>
          <w:rFonts w:ascii="Inter" w:hAnsi="Inter" w:cs="Arial"/>
          <w:sz w:val="24"/>
          <w:szCs w:val="24"/>
        </w:rPr>
        <w:t>. Failure to do so may result in a recommendation that accreditation be suspended or terminated.</w:t>
      </w:r>
    </w:p>
    <w:p w14:paraId="5D897C84" w14:textId="77777777" w:rsidR="00AC07C9" w:rsidRPr="00AD6AC0" w:rsidRDefault="00AC07C9" w:rsidP="00AC07C9">
      <w:pPr>
        <w:rPr>
          <w:rFonts w:ascii="Inter" w:hAnsi="Inter" w:cs="Arial"/>
          <w:sz w:val="24"/>
          <w:szCs w:val="24"/>
        </w:rPr>
      </w:pPr>
    </w:p>
    <w:p w14:paraId="7E7AC2B2" w14:textId="00784749" w:rsidR="00AC07C9" w:rsidRPr="00AD6AC0" w:rsidRDefault="007753F2" w:rsidP="00AC07C9">
      <w:pPr>
        <w:ind w:left="360"/>
        <w:rPr>
          <w:rFonts w:ascii="Inter" w:hAnsi="Inter" w:cs="Arial"/>
          <w:b/>
          <w:bCs/>
          <w:sz w:val="24"/>
          <w:szCs w:val="24"/>
        </w:rPr>
      </w:pPr>
      <w:r w:rsidRPr="00AD6AC0">
        <w:rPr>
          <w:rFonts w:ascii="Inter" w:hAnsi="Inter" w:cs="Arial"/>
          <w:b/>
          <w:bCs/>
          <w:sz w:val="24"/>
          <w:szCs w:val="24"/>
        </w:rPr>
        <w:t xml:space="preserve">5.6 </w:t>
      </w:r>
      <w:r w:rsidR="00AC07C9" w:rsidRPr="00AD6AC0">
        <w:rPr>
          <w:rFonts w:ascii="Inter" w:hAnsi="Inter" w:cs="Arial"/>
          <w:b/>
          <w:bCs/>
          <w:sz w:val="24"/>
          <w:szCs w:val="24"/>
        </w:rPr>
        <w:t xml:space="preserve">Report to </w:t>
      </w:r>
      <w:r w:rsidR="00782E65" w:rsidRPr="00AD6AC0">
        <w:rPr>
          <w:rFonts w:ascii="Inter" w:hAnsi="Inter" w:cs="Arial"/>
          <w:b/>
          <w:bCs/>
          <w:color w:val="000000"/>
          <w:sz w:val="24"/>
          <w:szCs w:val="24"/>
          <w:lang w:val="en-US" w:bidi="x-none"/>
        </w:rPr>
        <w:t>Education and Training (Standard Setting) Sub-Committee</w:t>
      </w:r>
    </w:p>
    <w:p w14:paraId="468C1256" w14:textId="77777777" w:rsidR="00AC07C9" w:rsidRPr="00AD6AC0" w:rsidRDefault="00AC07C9" w:rsidP="00AC07C9">
      <w:pPr>
        <w:ind w:left="360"/>
        <w:rPr>
          <w:rFonts w:ascii="Inter" w:hAnsi="Inter" w:cs="Arial"/>
          <w:b/>
          <w:bCs/>
          <w:sz w:val="24"/>
          <w:szCs w:val="24"/>
        </w:rPr>
      </w:pPr>
    </w:p>
    <w:p w14:paraId="06A847D6" w14:textId="6CACCCD2" w:rsidR="00CB08EA" w:rsidRPr="00AD6AC0" w:rsidRDefault="00AC07C9" w:rsidP="00BE39CB">
      <w:pPr>
        <w:ind w:left="1418" w:hanging="698"/>
        <w:rPr>
          <w:rFonts w:ascii="Inter" w:hAnsi="Inter" w:cs="Arial"/>
          <w:bCs/>
          <w:sz w:val="24"/>
          <w:szCs w:val="24"/>
        </w:rPr>
      </w:pPr>
      <w:r w:rsidRPr="00AD6AC0">
        <w:rPr>
          <w:rFonts w:ascii="Inter" w:hAnsi="Inter" w:cs="Arial"/>
          <w:sz w:val="24"/>
          <w:szCs w:val="24"/>
        </w:rPr>
        <w:t>5.6.1</w:t>
      </w:r>
      <w:r w:rsidRPr="00AD6AC0">
        <w:rPr>
          <w:rFonts w:ascii="Inter" w:hAnsi="Inter" w:cs="Arial"/>
          <w:sz w:val="24"/>
          <w:szCs w:val="24"/>
        </w:rPr>
        <w:tab/>
      </w:r>
      <w:r w:rsidR="00CB08EA" w:rsidRPr="00AD6AC0">
        <w:rPr>
          <w:rFonts w:ascii="Inter" w:hAnsi="Inter" w:cs="Arial"/>
          <w:sz w:val="24"/>
          <w:szCs w:val="24"/>
        </w:rPr>
        <w:t xml:space="preserve">The </w:t>
      </w:r>
      <w:r w:rsidR="00352B6A" w:rsidRPr="00AD6AC0">
        <w:rPr>
          <w:rFonts w:ascii="Inter" w:hAnsi="Inter" w:cs="Arial"/>
          <w:sz w:val="24"/>
          <w:szCs w:val="24"/>
        </w:rPr>
        <w:t>Education</w:t>
      </w:r>
      <w:r w:rsidR="0048300D" w:rsidRPr="00AD6AC0">
        <w:rPr>
          <w:rFonts w:ascii="Inter" w:hAnsi="Inter" w:cs="Arial"/>
          <w:sz w:val="24"/>
          <w:szCs w:val="24"/>
        </w:rPr>
        <w:t xml:space="preserve">, Training and Qualifications </w:t>
      </w:r>
      <w:r w:rsidR="00352B6A" w:rsidRPr="00AD6AC0">
        <w:rPr>
          <w:rFonts w:ascii="Inter" w:hAnsi="Inter" w:cs="Arial"/>
          <w:sz w:val="24"/>
          <w:szCs w:val="24"/>
        </w:rPr>
        <w:t xml:space="preserve">Department </w:t>
      </w:r>
      <w:r w:rsidR="00CB08EA" w:rsidRPr="00AD6AC0">
        <w:rPr>
          <w:rFonts w:ascii="Inter" w:hAnsi="Inter" w:cs="Arial"/>
          <w:sz w:val="24"/>
          <w:szCs w:val="24"/>
        </w:rPr>
        <w:t xml:space="preserve">will collect quantitative and qualitative data on the </w:t>
      </w:r>
      <w:r w:rsidR="00D9256A" w:rsidRPr="00AD6AC0">
        <w:rPr>
          <w:rFonts w:ascii="Inter" w:hAnsi="Inter" w:cs="Arial"/>
          <w:sz w:val="24"/>
          <w:szCs w:val="24"/>
        </w:rPr>
        <w:t xml:space="preserve">various </w:t>
      </w:r>
      <w:r w:rsidR="00CB08EA" w:rsidRPr="00AD6AC0">
        <w:rPr>
          <w:rFonts w:ascii="Inter" w:hAnsi="Inter" w:cs="Arial"/>
          <w:sz w:val="24"/>
          <w:szCs w:val="24"/>
        </w:rPr>
        <w:t xml:space="preserve">outcomes of all PEAT 1 </w:t>
      </w:r>
      <w:r w:rsidR="00D9256A" w:rsidRPr="00AD6AC0">
        <w:rPr>
          <w:rFonts w:ascii="Inter" w:hAnsi="Inter" w:cs="Arial"/>
          <w:sz w:val="24"/>
          <w:szCs w:val="24"/>
        </w:rPr>
        <w:t>Programmes</w:t>
      </w:r>
      <w:r w:rsidR="00CB08EA" w:rsidRPr="00AD6AC0">
        <w:rPr>
          <w:rFonts w:ascii="Inter" w:hAnsi="Inter" w:cs="Arial"/>
          <w:sz w:val="24"/>
          <w:szCs w:val="24"/>
        </w:rPr>
        <w:t xml:space="preserve">. </w:t>
      </w:r>
      <w:r w:rsidR="00FD79DA" w:rsidRPr="00AD6AC0">
        <w:rPr>
          <w:rFonts w:ascii="Inter" w:hAnsi="Inter" w:cs="Arial"/>
          <w:sz w:val="24"/>
          <w:szCs w:val="24"/>
        </w:rPr>
        <w:t>Those</w:t>
      </w:r>
      <w:r w:rsidR="00A63794" w:rsidRPr="00AD6AC0">
        <w:rPr>
          <w:rFonts w:ascii="Inter" w:hAnsi="Inter" w:cs="Arial"/>
          <w:sz w:val="24"/>
          <w:szCs w:val="24"/>
        </w:rPr>
        <w:t xml:space="preserve"> processes will result in</w:t>
      </w:r>
      <w:r w:rsidR="00CC0E09" w:rsidRPr="00AD6AC0">
        <w:rPr>
          <w:rFonts w:ascii="Inter" w:hAnsi="Inter" w:cs="Arial"/>
          <w:sz w:val="24"/>
          <w:szCs w:val="24"/>
        </w:rPr>
        <w:t xml:space="preserve"> </w:t>
      </w:r>
      <w:r w:rsidR="00CB08EA" w:rsidRPr="00AD6AC0">
        <w:rPr>
          <w:rFonts w:ascii="Inter" w:hAnsi="Inter" w:cs="Arial"/>
          <w:sz w:val="24"/>
          <w:szCs w:val="24"/>
        </w:rPr>
        <w:t xml:space="preserve">annual recommendations </w:t>
      </w:r>
      <w:r w:rsidR="001A534C" w:rsidRPr="00AD6AC0">
        <w:rPr>
          <w:rFonts w:ascii="Inter" w:hAnsi="Inter" w:cs="Arial"/>
          <w:sz w:val="24"/>
          <w:szCs w:val="24"/>
        </w:rPr>
        <w:t>by the Education</w:t>
      </w:r>
      <w:r w:rsidR="00FF0DA6" w:rsidRPr="00AD6AC0">
        <w:rPr>
          <w:rFonts w:ascii="Inter" w:hAnsi="Inter" w:cs="Arial"/>
          <w:sz w:val="24"/>
          <w:szCs w:val="24"/>
        </w:rPr>
        <w:t>,</w:t>
      </w:r>
      <w:r w:rsidR="007F6EDF" w:rsidRPr="00AD6AC0">
        <w:rPr>
          <w:rFonts w:ascii="Inter" w:hAnsi="Inter" w:cs="Arial"/>
          <w:sz w:val="24"/>
          <w:szCs w:val="24"/>
        </w:rPr>
        <w:t xml:space="preserve"> </w:t>
      </w:r>
      <w:r w:rsidR="00B238E2" w:rsidRPr="00AD6AC0">
        <w:rPr>
          <w:rFonts w:ascii="Inter" w:hAnsi="Inter" w:cs="Arial"/>
          <w:sz w:val="24"/>
          <w:szCs w:val="24"/>
        </w:rPr>
        <w:t>Training and Qualifications</w:t>
      </w:r>
      <w:r w:rsidR="001A534C" w:rsidRPr="00AD6AC0">
        <w:rPr>
          <w:rFonts w:ascii="Inter" w:hAnsi="Inter" w:cs="Arial"/>
          <w:sz w:val="24"/>
          <w:szCs w:val="24"/>
        </w:rPr>
        <w:t xml:space="preserve"> Department </w:t>
      </w:r>
      <w:r w:rsidR="00CB08EA" w:rsidRPr="00AD6AC0">
        <w:rPr>
          <w:rFonts w:ascii="Inter" w:hAnsi="Inter" w:cs="Arial"/>
          <w:sz w:val="24"/>
          <w:szCs w:val="24"/>
        </w:rPr>
        <w:t xml:space="preserve">to the </w:t>
      </w:r>
      <w:r w:rsidR="00117351" w:rsidRPr="00AD6AC0">
        <w:rPr>
          <w:rFonts w:ascii="Inter" w:hAnsi="Inter" w:cs="Arial"/>
          <w:sz w:val="24"/>
          <w:szCs w:val="24"/>
        </w:rPr>
        <w:t xml:space="preserve">Education and Training (Standard Setting) Sub-Committee </w:t>
      </w:r>
      <w:r w:rsidR="00CB08EA" w:rsidRPr="00AD6AC0">
        <w:rPr>
          <w:rFonts w:ascii="Inter" w:hAnsi="Inter" w:cs="Arial"/>
          <w:sz w:val="24"/>
          <w:szCs w:val="24"/>
        </w:rPr>
        <w:t>regarding the following matters:</w:t>
      </w:r>
    </w:p>
    <w:p w14:paraId="00D88103" w14:textId="77777777" w:rsidR="00CB08EA" w:rsidRPr="00AD6AC0" w:rsidRDefault="001F3FED" w:rsidP="00121E0D">
      <w:pPr>
        <w:numPr>
          <w:ilvl w:val="0"/>
          <w:numId w:val="5"/>
        </w:numPr>
        <w:tabs>
          <w:tab w:val="clear" w:pos="1778"/>
          <w:tab w:val="num" w:pos="2268"/>
        </w:tabs>
        <w:spacing w:before="120"/>
        <w:ind w:left="2268" w:hanging="425"/>
        <w:rPr>
          <w:rFonts w:ascii="Inter" w:hAnsi="Inter" w:cs="Arial"/>
          <w:sz w:val="24"/>
          <w:szCs w:val="24"/>
        </w:rPr>
      </w:pPr>
      <w:r w:rsidRPr="00AD6AC0">
        <w:rPr>
          <w:rFonts w:ascii="Inter" w:hAnsi="Inter" w:cs="Arial"/>
          <w:sz w:val="24"/>
          <w:szCs w:val="24"/>
        </w:rPr>
        <w:t>The appraisal mechanisms of the Providers, and whether these give the Society sufficiently full information about the nature and achievement of the Programmes on offer.</w:t>
      </w:r>
    </w:p>
    <w:p w14:paraId="0CDA0046" w14:textId="77777777" w:rsidR="00CB08EA" w:rsidRPr="00AD6AC0" w:rsidRDefault="00CB08EA" w:rsidP="00121E0D">
      <w:pPr>
        <w:numPr>
          <w:ilvl w:val="0"/>
          <w:numId w:val="5"/>
        </w:numPr>
        <w:tabs>
          <w:tab w:val="clear" w:pos="1778"/>
          <w:tab w:val="num" w:pos="2268"/>
        </w:tabs>
        <w:spacing w:before="60"/>
        <w:ind w:left="2268" w:hanging="425"/>
        <w:rPr>
          <w:rFonts w:ascii="Inter" w:hAnsi="Inter" w:cs="Arial"/>
          <w:sz w:val="24"/>
          <w:szCs w:val="24"/>
        </w:rPr>
      </w:pPr>
      <w:r w:rsidRPr="00AD6AC0">
        <w:rPr>
          <w:rFonts w:ascii="Inter" w:hAnsi="Inter" w:cs="Arial"/>
          <w:sz w:val="24"/>
          <w:szCs w:val="24"/>
        </w:rPr>
        <w:t xml:space="preserve">The achievement by the </w:t>
      </w:r>
      <w:r w:rsidR="008D779C" w:rsidRPr="00AD6AC0">
        <w:rPr>
          <w:rFonts w:ascii="Inter" w:hAnsi="Inter" w:cs="Arial"/>
          <w:sz w:val="24"/>
          <w:szCs w:val="24"/>
        </w:rPr>
        <w:t xml:space="preserve">students </w:t>
      </w:r>
      <w:r w:rsidRPr="00AD6AC0">
        <w:rPr>
          <w:rFonts w:ascii="Inter" w:hAnsi="Inter" w:cs="Arial"/>
          <w:sz w:val="24"/>
          <w:szCs w:val="24"/>
        </w:rPr>
        <w:t>of the</w:t>
      </w:r>
      <w:r w:rsidR="008A5B54" w:rsidRPr="00AD6AC0">
        <w:rPr>
          <w:rFonts w:ascii="Inter" w:hAnsi="Inter" w:cs="Arial"/>
          <w:sz w:val="24"/>
          <w:szCs w:val="24"/>
        </w:rPr>
        <w:t xml:space="preserve"> various</w:t>
      </w:r>
      <w:r w:rsidRPr="00AD6AC0">
        <w:rPr>
          <w:rFonts w:ascii="Inter" w:hAnsi="Inter" w:cs="Arial"/>
          <w:sz w:val="24"/>
          <w:szCs w:val="24"/>
        </w:rPr>
        <w:t xml:space="preserve"> PEAT 1 outcomes and competence standards, including areas of strength and areas for improvement</w:t>
      </w:r>
      <w:r w:rsidR="001F3FED" w:rsidRPr="00AD6AC0">
        <w:rPr>
          <w:rFonts w:ascii="Inter" w:hAnsi="Inter" w:cs="Arial"/>
          <w:sz w:val="24"/>
          <w:szCs w:val="24"/>
        </w:rPr>
        <w:t>.</w:t>
      </w:r>
    </w:p>
    <w:p w14:paraId="2249290B" w14:textId="77777777" w:rsidR="00CB08EA" w:rsidRPr="00AD6AC0" w:rsidRDefault="00CB08EA" w:rsidP="00121E0D">
      <w:pPr>
        <w:numPr>
          <w:ilvl w:val="0"/>
          <w:numId w:val="5"/>
        </w:numPr>
        <w:tabs>
          <w:tab w:val="clear" w:pos="1778"/>
          <w:tab w:val="num" w:pos="2268"/>
        </w:tabs>
        <w:spacing w:before="60"/>
        <w:ind w:left="2268" w:hanging="425"/>
        <w:rPr>
          <w:rFonts w:ascii="Inter" w:hAnsi="Inter" w:cs="Arial"/>
          <w:sz w:val="24"/>
          <w:szCs w:val="24"/>
        </w:rPr>
      </w:pPr>
      <w:r w:rsidRPr="00AD6AC0">
        <w:rPr>
          <w:rFonts w:ascii="Inter" w:hAnsi="Inter" w:cs="Arial"/>
          <w:sz w:val="24"/>
          <w:szCs w:val="24"/>
        </w:rPr>
        <w:t>Content, length, timing and structure of the PEAT 1 Programme currently being offered</w:t>
      </w:r>
      <w:r w:rsidR="001F3FED" w:rsidRPr="00AD6AC0">
        <w:rPr>
          <w:rFonts w:ascii="Inter" w:hAnsi="Inter" w:cs="Arial"/>
          <w:sz w:val="24"/>
          <w:szCs w:val="24"/>
        </w:rPr>
        <w:t>.</w:t>
      </w:r>
    </w:p>
    <w:p w14:paraId="6BB83F08" w14:textId="77777777" w:rsidR="00CB08EA" w:rsidRPr="00AD6AC0" w:rsidRDefault="00CB08EA" w:rsidP="00121E0D">
      <w:pPr>
        <w:numPr>
          <w:ilvl w:val="0"/>
          <w:numId w:val="5"/>
        </w:numPr>
        <w:tabs>
          <w:tab w:val="clear" w:pos="1778"/>
          <w:tab w:val="num" w:pos="2268"/>
        </w:tabs>
        <w:spacing w:before="60"/>
        <w:ind w:left="2268" w:hanging="425"/>
        <w:rPr>
          <w:rFonts w:ascii="Inter" w:hAnsi="Inter" w:cs="Arial"/>
          <w:sz w:val="24"/>
          <w:szCs w:val="24"/>
        </w:rPr>
      </w:pPr>
      <w:r w:rsidRPr="00AD6AC0">
        <w:rPr>
          <w:rFonts w:ascii="Inter" w:hAnsi="Inter" w:cs="Arial"/>
          <w:sz w:val="24"/>
          <w:szCs w:val="24"/>
        </w:rPr>
        <w:t>The maintenance and overall quality of standards in Programme feedback and assessment</w:t>
      </w:r>
      <w:r w:rsidR="001F3FED" w:rsidRPr="00AD6AC0">
        <w:rPr>
          <w:rFonts w:ascii="Inter" w:hAnsi="Inter" w:cs="Arial"/>
          <w:sz w:val="24"/>
          <w:szCs w:val="24"/>
        </w:rPr>
        <w:t>.</w:t>
      </w:r>
    </w:p>
    <w:p w14:paraId="165708A9" w14:textId="77777777" w:rsidR="00CB08EA" w:rsidRPr="00AD6AC0" w:rsidRDefault="00CB08EA" w:rsidP="00121E0D">
      <w:pPr>
        <w:numPr>
          <w:ilvl w:val="0"/>
          <w:numId w:val="5"/>
        </w:numPr>
        <w:tabs>
          <w:tab w:val="clear" w:pos="1778"/>
          <w:tab w:val="num" w:pos="2268"/>
        </w:tabs>
        <w:spacing w:before="60"/>
        <w:ind w:left="2268" w:hanging="425"/>
        <w:rPr>
          <w:rFonts w:ascii="Inter" w:hAnsi="Inter" w:cs="Arial"/>
          <w:sz w:val="24"/>
          <w:szCs w:val="24"/>
        </w:rPr>
      </w:pPr>
      <w:r w:rsidRPr="00AD6AC0">
        <w:rPr>
          <w:rFonts w:ascii="Inter" w:hAnsi="Inter" w:cs="Arial"/>
          <w:sz w:val="24"/>
          <w:szCs w:val="24"/>
        </w:rPr>
        <w:t xml:space="preserve">The continuing appropriateness of the PEAT 1 structure, as well as individual </w:t>
      </w:r>
      <w:r w:rsidR="008A3EB0" w:rsidRPr="00AD6AC0">
        <w:rPr>
          <w:rFonts w:ascii="Inter" w:hAnsi="Inter" w:cs="Arial"/>
          <w:sz w:val="24"/>
          <w:szCs w:val="24"/>
        </w:rPr>
        <w:t>courses</w:t>
      </w:r>
      <w:r w:rsidR="001F3FED" w:rsidRPr="00AD6AC0">
        <w:rPr>
          <w:rFonts w:ascii="Inter" w:hAnsi="Inter" w:cs="Arial"/>
          <w:sz w:val="24"/>
          <w:szCs w:val="24"/>
        </w:rPr>
        <w:t>.</w:t>
      </w:r>
    </w:p>
    <w:p w14:paraId="23F40919" w14:textId="23E51DF5" w:rsidR="00CB08EA" w:rsidRPr="00AD6AC0" w:rsidRDefault="00CB08EA" w:rsidP="00121E0D">
      <w:pPr>
        <w:numPr>
          <w:ilvl w:val="0"/>
          <w:numId w:val="5"/>
        </w:numPr>
        <w:tabs>
          <w:tab w:val="clear" w:pos="1778"/>
          <w:tab w:val="num" w:pos="2268"/>
        </w:tabs>
        <w:spacing w:before="60"/>
        <w:ind w:left="2268" w:hanging="425"/>
        <w:rPr>
          <w:rFonts w:ascii="Inter" w:hAnsi="Inter" w:cs="Arial"/>
          <w:sz w:val="24"/>
          <w:szCs w:val="24"/>
        </w:rPr>
      </w:pPr>
      <w:r w:rsidRPr="00AD6AC0">
        <w:rPr>
          <w:rFonts w:ascii="Inter" w:hAnsi="Inter" w:cs="Arial"/>
          <w:sz w:val="24"/>
          <w:szCs w:val="24"/>
        </w:rPr>
        <w:t xml:space="preserve">The relationship of PEAT 1 to </w:t>
      </w:r>
      <w:r w:rsidR="007753F2" w:rsidRPr="00AD6AC0">
        <w:rPr>
          <w:rFonts w:ascii="Inter" w:hAnsi="Inter" w:cs="Arial"/>
          <w:sz w:val="24"/>
          <w:szCs w:val="24"/>
        </w:rPr>
        <w:t xml:space="preserve">the </w:t>
      </w:r>
      <w:r w:rsidRPr="00AD6AC0">
        <w:rPr>
          <w:rFonts w:ascii="Inter" w:hAnsi="Inter" w:cs="Arial"/>
          <w:sz w:val="24"/>
          <w:szCs w:val="24"/>
        </w:rPr>
        <w:t xml:space="preserve">Foundation Programme, PEAT 2, and </w:t>
      </w:r>
      <w:r w:rsidR="00117351" w:rsidRPr="00AD6AC0">
        <w:rPr>
          <w:rFonts w:ascii="Inter" w:hAnsi="Inter" w:cs="Arial"/>
          <w:sz w:val="24"/>
          <w:szCs w:val="24"/>
        </w:rPr>
        <w:t>Required</w:t>
      </w:r>
      <w:r w:rsidR="000D6326" w:rsidRPr="00AD6AC0">
        <w:rPr>
          <w:rFonts w:ascii="Inter" w:hAnsi="Inter" w:cs="Arial"/>
          <w:sz w:val="24"/>
          <w:szCs w:val="24"/>
        </w:rPr>
        <w:t xml:space="preserve"> </w:t>
      </w:r>
      <w:r w:rsidRPr="00AD6AC0">
        <w:rPr>
          <w:rFonts w:ascii="Inter" w:hAnsi="Inter" w:cs="Arial"/>
          <w:sz w:val="24"/>
          <w:szCs w:val="24"/>
        </w:rPr>
        <w:t>CPD</w:t>
      </w:r>
      <w:r w:rsidR="008A3EB0" w:rsidRPr="00AD6AC0">
        <w:rPr>
          <w:rFonts w:ascii="Inter" w:hAnsi="Inter" w:cs="Arial"/>
          <w:sz w:val="24"/>
          <w:szCs w:val="24"/>
        </w:rPr>
        <w:t xml:space="preserve">, </w:t>
      </w:r>
      <w:r w:rsidRPr="00AD6AC0">
        <w:rPr>
          <w:rFonts w:ascii="Inter" w:hAnsi="Inter" w:cs="Arial"/>
          <w:sz w:val="24"/>
          <w:szCs w:val="24"/>
        </w:rPr>
        <w:t>in order to avoid drift within the Society’s overall professional training programme</w:t>
      </w:r>
      <w:r w:rsidR="001F3FED" w:rsidRPr="00AD6AC0">
        <w:rPr>
          <w:rFonts w:ascii="Inter" w:hAnsi="Inter" w:cs="Arial"/>
          <w:sz w:val="24"/>
          <w:szCs w:val="24"/>
        </w:rPr>
        <w:t>.</w:t>
      </w:r>
    </w:p>
    <w:p w14:paraId="640DC56B" w14:textId="350AD446" w:rsidR="00CB08EA" w:rsidRPr="00AD6AC0" w:rsidRDefault="00CB08EA" w:rsidP="00121E0D">
      <w:pPr>
        <w:numPr>
          <w:ilvl w:val="0"/>
          <w:numId w:val="5"/>
        </w:numPr>
        <w:tabs>
          <w:tab w:val="clear" w:pos="1778"/>
          <w:tab w:val="num" w:pos="2268"/>
        </w:tabs>
        <w:spacing w:before="60"/>
        <w:ind w:left="2268" w:hanging="425"/>
        <w:rPr>
          <w:rFonts w:ascii="Inter" w:hAnsi="Inter" w:cs="Arial"/>
          <w:sz w:val="24"/>
          <w:szCs w:val="24"/>
        </w:rPr>
      </w:pPr>
      <w:r w:rsidRPr="00AD6AC0">
        <w:rPr>
          <w:rFonts w:ascii="Inter" w:hAnsi="Inter" w:cs="Arial"/>
          <w:sz w:val="24"/>
          <w:szCs w:val="24"/>
        </w:rPr>
        <w:t xml:space="preserve">Any other matters that arise from the monitoring of the Programmes that </w:t>
      </w:r>
      <w:r w:rsidR="000D6326" w:rsidRPr="00AD6AC0">
        <w:rPr>
          <w:rFonts w:ascii="Inter" w:hAnsi="Inter" w:cs="Arial"/>
          <w:sz w:val="24"/>
          <w:szCs w:val="24"/>
        </w:rPr>
        <w:t>the Education, Training and Qualifications Department would wi</w:t>
      </w:r>
      <w:r w:rsidR="00BE39CB" w:rsidRPr="00AD6AC0">
        <w:rPr>
          <w:rFonts w:ascii="Inter" w:hAnsi="Inter" w:cs="Arial"/>
          <w:sz w:val="24"/>
          <w:szCs w:val="24"/>
        </w:rPr>
        <w:t>s</w:t>
      </w:r>
      <w:r w:rsidR="000D6326" w:rsidRPr="00AD6AC0">
        <w:rPr>
          <w:rFonts w:ascii="Inter" w:hAnsi="Inter" w:cs="Arial"/>
          <w:sz w:val="24"/>
          <w:szCs w:val="24"/>
        </w:rPr>
        <w:t>h to bring</w:t>
      </w:r>
      <w:r w:rsidR="00CC0E09" w:rsidRPr="00AD6AC0">
        <w:rPr>
          <w:rFonts w:ascii="Inter" w:hAnsi="Inter" w:cs="Arial"/>
          <w:sz w:val="24"/>
          <w:szCs w:val="24"/>
        </w:rPr>
        <w:t xml:space="preserve"> to </w:t>
      </w:r>
      <w:r w:rsidRPr="00AD6AC0">
        <w:rPr>
          <w:rFonts w:ascii="Inter" w:hAnsi="Inter" w:cs="Arial"/>
          <w:sz w:val="24"/>
          <w:szCs w:val="24"/>
        </w:rPr>
        <w:t xml:space="preserve">the attention of the </w:t>
      </w:r>
      <w:r w:rsidR="00117351" w:rsidRPr="00AD6AC0">
        <w:rPr>
          <w:rFonts w:ascii="Inter" w:hAnsi="Inter" w:cs="Arial"/>
          <w:sz w:val="24"/>
          <w:szCs w:val="24"/>
        </w:rPr>
        <w:t>Education and Training (Standard Setting) Sub-Committee</w:t>
      </w:r>
      <w:r w:rsidRPr="00AD6AC0">
        <w:rPr>
          <w:rFonts w:ascii="Inter" w:hAnsi="Inter" w:cs="Arial"/>
          <w:sz w:val="24"/>
          <w:szCs w:val="24"/>
        </w:rPr>
        <w:t xml:space="preserve">.      </w:t>
      </w:r>
    </w:p>
    <w:p w14:paraId="7F5B82B1" w14:textId="77777777" w:rsidR="00D0700D" w:rsidRPr="00AD6AC0" w:rsidRDefault="00D0700D" w:rsidP="00D0700D">
      <w:pPr>
        <w:spacing w:before="60"/>
        <w:rPr>
          <w:rFonts w:ascii="Inter" w:hAnsi="Inter" w:cs="Arial"/>
          <w:sz w:val="24"/>
          <w:szCs w:val="24"/>
        </w:rPr>
        <w:sectPr w:rsidR="00D0700D" w:rsidRPr="00AD6AC0" w:rsidSect="00492CD1">
          <w:headerReference w:type="even" r:id="rId13"/>
          <w:headerReference w:type="default" r:id="rId14"/>
          <w:footerReference w:type="even" r:id="rId15"/>
          <w:footerReference w:type="default" r:id="rId16"/>
          <w:headerReference w:type="first" r:id="rId17"/>
          <w:footerReference w:type="first" r:id="rId18"/>
          <w:pgSz w:w="12240" w:h="15840" w:code="1"/>
          <w:pgMar w:top="1440" w:right="1797" w:bottom="709" w:left="1797" w:header="720" w:footer="720" w:gutter="0"/>
          <w:pgNumType w:start="0"/>
          <w:cols w:space="720"/>
          <w:titlePg/>
        </w:sectPr>
      </w:pPr>
    </w:p>
    <w:p w14:paraId="74B1C4EC" w14:textId="65B82B57" w:rsidR="00CB08EA" w:rsidRPr="000D1303" w:rsidRDefault="00CB08EA" w:rsidP="00D0700D">
      <w:pPr>
        <w:pStyle w:val="Heading2"/>
        <w:rPr>
          <w:rFonts w:ascii="Noto Sans" w:eastAsiaTheme="majorEastAsia" w:hAnsi="Noto Sans" w:cs="Noto Sans"/>
          <w:color w:val="4472C4" w:themeColor="accent1"/>
          <w:kern w:val="2"/>
          <w:sz w:val="32"/>
          <w:szCs w:val="32"/>
          <w14:ligatures w14:val="standardContextual"/>
        </w:rPr>
      </w:pPr>
      <w:r w:rsidRPr="000D1303">
        <w:rPr>
          <w:rFonts w:ascii="Noto Sans" w:eastAsiaTheme="majorEastAsia" w:hAnsi="Noto Sans" w:cs="Noto Sans"/>
          <w:color w:val="4472C4" w:themeColor="accent1"/>
          <w:kern w:val="2"/>
          <w:sz w:val="32"/>
          <w:szCs w:val="32"/>
          <w14:ligatures w14:val="standardContextual"/>
        </w:rPr>
        <w:lastRenderedPageBreak/>
        <w:t>Appendix A</w:t>
      </w:r>
      <w:r w:rsidR="00CC0E09" w:rsidRPr="000D1303">
        <w:rPr>
          <w:rFonts w:ascii="Noto Sans" w:eastAsiaTheme="majorEastAsia" w:hAnsi="Noto Sans" w:cs="Noto Sans"/>
          <w:color w:val="4472C4" w:themeColor="accent1"/>
          <w:kern w:val="2"/>
          <w:sz w:val="32"/>
          <w:szCs w:val="32"/>
          <w14:ligatures w14:val="standardContextual"/>
        </w:rPr>
        <w:t xml:space="preserve"> </w:t>
      </w:r>
      <w:r w:rsidR="008D694D" w:rsidRPr="000D1303">
        <w:rPr>
          <w:rFonts w:ascii="Noto Sans" w:eastAsiaTheme="majorEastAsia" w:hAnsi="Noto Sans" w:cs="Noto Sans"/>
          <w:color w:val="4472C4" w:themeColor="accent1"/>
          <w:kern w:val="2"/>
          <w:sz w:val="32"/>
          <w:szCs w:val="32"/>
          <w14:ligatures w14:val="standardContextual"/>
        </w:rPr>
        <w:t>–</w:t>
      </w:r>
      <w:r w:rsidR="00CC0E09" w:rsidRPr="000D1303">
        <w:rPr>
          <w:rFonts w:ascii="Noto Sans" w:eastAsiaTheme="majorEastAsia" w:hAnsi="Noto Sans" w:cs="Noto Sans"/>
          <w:color w:val="4472C4" w:themeColor="accent1"/>
          <w:kern w:val="2"/>
          <w:sz w:val="32"/>
          <w:szCs w:val="32"/>
          <w14:ligatures w14:val="standardContextual"/>
        </w:rPr>
        <w:t xml:space="preserve"> Mandatory and Core Outcomes</w:t>
      </w:r>
    </w:p>
    <w:p w14:paraId="2EA606A5" w14:textId="5235F6C5" w:rsidR="00325327" w:rsidRPr="00AD6AC0" w:rsidRDefault="00FB1ED0" w:rsidP="00325327">
      <w:pPr>
        <w:rPr>
          <w:rFonts w:ascii="Inter" w:eastAsia="Calibri" w:hAnsi="Inter" w:cs="Arial"/>
          <w:color w:val="0D0D0D" w:themeColor="text1" w:themeTint="F2"/>
          <w:sz w:val="24"/>
          <w:szCs w:val="24"/>
        </w:rPr>
      </w:pPr>
      <w:r w:rsidRPr="00AD6AC0">
        <w:rPr>
          <w:rFonts w:ascii="Inter" w:hAnsi="Inter" w:cs="Arial"/>
          <w:b/>
          <w:sz w:val="24"/>
          <w:szCs w:val="24"/>
        </w:rPr>
        <w:br/>
      </w:r>
      <w:r w:rsidR="00325327" w:rsidRPr="00AD6AC0">
        <w:rPr>
          <w:rFonts w:ascii="Inter" w:eastAsia="Calibri" w:hAnsi="Inter" w:cs="Arial"/>
          <w:b/>
          <w:bCs/>
          <w:sz w:val="24"/>
          <w:szCs w:val="24"/>
        </w:rPr>
        <w:t>Notes</w:t>
      </w:r>
      <w:r w:rsidR="00325327" w:rsidRPr="00AD6AC0">
        <w:rPr>
          <w:rFonts w:ascii="Inter" w:eastAsia="Calibri" w:hAnsi="Inter" w:cs="Arial"/>
          <w:b/>
          <w:bCs/>
          <w:sz w:val="24"/>
          <w:szCs w:val="24"/>
        </w:rPr>
        <w:br/>
      </w:r>
      <w:r w:rsidR="00325327" w:rsidRPr="00AD6AC0">
        <w:rPr>
          <w:rFonts w:ascii="Inter" w:eastAsia="Calibri" w:hAnsi="Inter" w:cs="Arial"/>
          <w:b/>
          <w:bCs/>
          <w:color w:val="808080" w:themeColor="background1" w:themeShade="80"/>
          <w:sz w:val="24"/>
          <w:szCs w:val="24"/>
        </w:rPr>
        <w:br/>
      </w:r>
      <w:r w:rsidR="00325327" w:rsidRPr="00AD6AC0">
        <w:rPr>
          <w:rFonts w:ascii="Inter" w:eastAsia="Calibri" w:hAnsi="Inter" w:cs="Arial"/>
          <w:color w:val="0D0D0D" w:themeColor="text1" w:themeTint="F2"/>
          <w:sz w:val="24"/>
          <w:szCs w:val="24"/>
        </w:rPr>
        <w:t xml:space="preserve">1. Positive indicators are not exhaustive, and are potential indicators of student achievements. There may be other ways to indicate achievement of a given outcome and indicators should take into account reasonable adjustments. </w:t>
      </w:r>
      <w:r w:rsidR="00325327" w:rsidRPr="00AD6AC0">
        <w:rPr>
          <w:rFonts w:ascii="Inter" w:eastAsia="Calibri" w:hAnsi="Inter" w:cs="Arial"/>
          <w:color w:val="0D0D0D" w:themeColor="text1" w:themeTint="F2"/>
          <w:sz w:val="24"/>
          <w:szCs w:val="24"/>
        </w:rPr>
        <w:br/>
      </w:r>
      <w:r w:rsidR="00325327" w:rsidRPr="00AD6AC0">
        <w:rPr>
          <w:rFonts w:ascii="Inter" w:eastAsia="Calibri" w:hAnsi="Inter" w:cs="Arial"/>
          <w:color w:val="0D0D0D" w:themeColor="text1" w:themeTint="F2"/>
          <w:sz w:val="24"/>
          <w:szCs w:val="24"/>
        </w:rPr>
        <w:br/>
        <w:t>2. The Society reserves the right to update the Mandatory and Core Outcomes should that be necessary, and will give providers sufficient notice of this.</w:t>
      </w:r>
    </w:p>
    <w:p w14:paraId="3259B977" w14:textId="77777777" w:rsidR="00325327" w:rsidRPr="00AD6AC0" w:rsidRDefault="00325327" w:rsidP="00325327">
      <w:pPr>
        <w:spacing w:after="3" w:line="259" w:lineRule="auto"/>
        <w:ind w:left="-5" w:right="10"/>
        <w:rPr>
          <w:rFonts w:ascii="Inter" w:eastAsia="Calibri" w:hAnsi="Inter" w:cs="Arial"/>
          <w:b/>
          <w:bCs/>
          <w:color w:val="0D0D0D" w:themeColor="text1" w:themeTint="F2"/>
          <w:sz w:val="24"/>
          <w:szCs w:val="24"/>
        </w:rPr>
      </w:pPr>
    </w:p>
    <w:p w14:paraId="372CD5AF" w14:textId="77777777" w:rsidR="00325327" w:rsidRPr="00AD6AC0" w:rsidRDefault="00325327" w:rsidP="00325327">
      <w:pPr>
        <w:spacing w:after="3" w:line="259" w:lineRule="auto"/>
        <w:ind w:left="-5" w:right="10"/>
        <w:rPr>
          <w:rFonts w:ascii="Inter" w:eastAsia="Calibri" w:hAnsi="Inter" w:cs="Arial"/>
          <w:color w:val="0D0D0D" w:themeColor="text1" w:themeTint="F2"/>
          <w:sz w:val="24"/>
          <w:szCs w:val="24"/>
        </w:rPr>
      </w:pPr>
      <w:r w:rsidRPr="00AD6AC0">
        <w:rPr>
          <w:rFonts w:ascii="Inter" w:eastAsia="Calibri" w:hAnsi="Inter" w:cs="Arial"/>
          <w:color w:val="0D0D0D" w:themeColor="text1" w:themeTint="F2"/>
          <w:sz w:val="24"/>
          <w:szCs w:val="24"/>
        </w:rPr>
        <w:t>3. The outlined forms of assessment are suggestions only and are subject to the provider’s duty to make reasonable adjustments. The suggested assessments such as simulation activities, role plays, mock interviews etc should be as close to the actual situation as possible and a genuine test of the skills required as outlined in the Accreditation Guidelines. Providers may wish to consider other models of assessment for some disabled students e.g. could a neurodivergent student evidence they understand group dynamics – for instance – via observation; in written form etc. The way that success is measured and assessed should take into account the fact that a disabled employee would be entitled to reasonable adjustments in the workplace to help them (for instance) manage their time. Therefore, the requirement to submit coursework (for instance) ‘on time’ must account for disability related time and disabled students should not be penalised for lateness if the lateness is related to their disability.</w:t>
      </w:r>
    </w:p>
    <w:p w14:paraId="4E0E710A" w14:textId="77777777" w:rsidR="00325327" w:rsidRPr="00AD6AC0" w:rsidRDefault="00325327" w:rsidP="00325327">
      <w:pPr>
        <w:spacing w:after="3" w:line="259" w:lineRule="auto"/>
        <w:ind w:left="-5" w:right="10"/>
        <w:rPr>
          <w:rFonts w:ascii="Inter" w:eastAsia="Calibri" w:hAnsi="Inter" w:cs="Arial"/>
          <w:color w:val="0D0D0D" w:themeColor="text1" w:themeTint="F2"/>
          <w:sz w:val="24"/>
          <w:szCs w:val="24"/>
        </w:rPr>
      </w:pPr>
      <w:r w:rsidRPr="00AD6AC0">
        <w:rPr>
          <w:rFonts w:ascii="Inter" w:eastAsia="Calibri" w:hAnsi="Inter" w:cs="Arial"/>
          <w:color w:val="0D0D0D" w:themeColor="text1" w:themeTint="F2"/>
          <w:sz w:val="24"/>
          <w:szCs w:val="24"/>
        </w:rPr>
        <w:br/>
        <w:t>4. Providers should ensure that appropriate training is undertaken to those involved with the design, delivery, assessment and administration of the course (including, for instance, standardised clients or actors) and ensure that assessments are made in the light of reasonable adjustments that mitigate for difficulties a disabled student may face.</w:t>
      </w:r>
      <w:r w:rsidRPr="00AD6AC0">
        <w:rPr>
          <w:rFonts w:ascii="Inter" w:eastAsia="Calibri" w:hAnsi="Inter" w:cs="Arial"/>
          <w:color w:val="0D0D0D" w:themeColor="text1" w:themeTint="F2"/>
          <w:sz w:val="24"/>
          <w:szCs w:val="24"/>
        </w:rPr>
        <w:br/>
      </w:r>
    </w:p>
    <w:p w14:paraId="1B137E00" w14:textId="77777777" w:rsidR="00325327" w:rsidRPr="00AD6AC0" w:rsidRDefault="00325327" w:rsidP="00325327">
      <w:pPr>
        <w:spacing w:after="160" w:line="259" w:lineRule="auto"/>
        <w:rPr>
          <w:rFonts w:ascii="Inter" w:eastAsia="Calibri" w:hAnsi="Inter" w:cs="Arial"/>
          <w:sz w:val="24"/>
          <w:szCs w:val="24"/>
        </w:rPr>
      </w:pPr>
      <w:r w:rsidRPr="00AD6AC0">
        <w:rPr>
          <w:rFonts w:ascii="Inter" w:eastAsia="Calibri" w:hAnsi="Inter" w:cs="Arial"/>
          <w:sz w:val="24"/>
          <w:szCs w:val="24"/>
        </w:rPr>
        <w:br w:type="page"/>
      </w:r>
    </w:p>
    <w:p w14:paraId="55D59905" w14:textId="77777777" w:rsidR="00325327" w:rsidRPr="00AD6AC0" w:rsidRDefault="00325327" w:rsidP="00325327">
      <w:pPr>
        <w:spacing w:after="3" w:line="259" w:lineRule="auto"/>
        <w:ind w:left="-5" w:right="10"/>
        <w:rPr>
          <w:rFonts w:ascii="Inter" w:eastAsia="Calibri" w:hAnsi="Inter" w:cs="Arial"/>
          <w:b/>
          <w:bCs/>
          <w:sz w:val="24"/>
          <w:szCs w:val="24"/>
        </w:rPr>
      </w:pPr>
      <w:r w:rsidRPr="00AD6AC0">
        <w:rPr>
          <w:rFonts w:ascii="Inter" w:eastAsia="Calibri" w:hAnsi="Inter" w:cs="Arial"/>
          <w:b/>
          <w:bCs/>
          <w:sz w:val="24"/>
          <w:szCs w:val="24"/>
        </w:rPr>
        <w:lastRenderedPageBreak/>
        <w:t xml:space="preserve">MANDATORY OUTCOMES </w:t>
      </w:r>
    </w:p>
    <w:p w14:paraId="7E5C388B" w14:textId="77777777" w:rsidR="00325327" w:rsidRPr="00AD6AC0" w:rsidRDefault="00325327" w:rsidP="00325327">
      <w:pPr>
        <w:spacing w:after="3" w:line="259" w:lineRule="auto"/>
        <w:ind w:left="-5" w:right="10"/>
        <w:rPr>
          <w:rFonts w:ascii="Inter" w:eastAsia="Calibri" w:hAnsi="Inter" w:cs="Arial"/>
          <w:b/>
          <w:bCs/>
          <w:sz w:val="24"/>
          <w:szCs w:val="24"/>
        </w:rPr>
      </w:pPr>
    </w:p>
    <w:tbl>
      <w:tblPr>
        <w:tblStyle w:val="TableGrid"/>
        <w:tblW w:w="0" w:type="auto"/>
        <w:tblInd w:w="-5" w:type="dxa"/>
        <w:tblLook w:val="04A0" w:firstRow="1" w:lastRow="0" w:firstColumn="1" w:lastColumn="0" w:noHBand="0" w:noVBand="1"/>
      </w:tblPr>
      <w:tblGrid>
        <w:gridCol w:w="447"/>
        <w:gridCol w:w="4183"/>
        <w:gridCol w:w="4109"/>
        <w:gridCol w:w="4216"/>
      </w:tblGrid>
      <w:tr w:rsidR="00325327" w:rsidRPr="00AD6AC0" w14:paraId="0E4DD080" w14:textId="77777777" w:rsidTr="00434654">
        <w:tc>
          <w:tcPr>
            <w:tcW w:w="13948" w:type="dxa"/>
            <w:gridSpan w:val="4"/>
          </w:tcPr>
          <w:p w14:paraId="32F223A2" w14:textId="77777777" w:rsidR="00325327" w:rsidRPr="00AD6AC0" w:rsidRDefault="00325327" w:rsidP="00434654">
            <w:pPr>
              <w:spacing w:after="3" w:line="259" w:lineRule="auto"/>
              <w:ind w:right="10"/>
              <w:rPr>
                <w:rFonts w:ascii="Inter" w:eastAsia="Calibri" w:hAnsi="Inter" w:cs="Arial"/>
                <w:b/>
                <w:bCs/>
                <w:sz w:val="24"/>
                <w:szCs w:val="24"/>
              </w:rPr>
            </w:pPr>
            <w:r w:rsidRPr="00AD6AC0">
              <w:rPr>
                <w:rFonts w:ascii="Inter" w:eastAsia="Calibri" w:hAnsi="Inter" w:cs="Arial"/>
                <w:b/>
                <w:bCs/>
                <w:sz w:val="24"/>
                <w:szCs w:val="24"/>
              </w:rPr>
              <w:t>BUSINESS, FINANCIAL &amp; PRACTICE AWARENESS</w:t>
            </w:r>
          </w:p>
        </w:tc>
      </w:tr>
      <w:tr w:rsidR="00325327" w:rsidRPr="00AD6AC0" w14:paraId="10D7DE59" w14:textId="77777777" w:rsidTr="00434654">
        <w:tc>
          <w:tcPr>
            <w:tcW w:w="13948" w:type="dxa"/>
            <w:gridSpan w:val="4"/>
          </w:tcPr>
          <w:p w14:paraId="5A447F63" w14:textId="77777777" w:rsidR="00325327" w:rsidRPr="00AD6AC0" w:rsidRDefault="00325327" w:rsidP="00434654">
            <w:pPr>
              <w:spacing w:after="3" w:line="259" w:lineRule="auto"/>
              <w:ind w:right="10"/>
              <w:rPr>
                <w:rFonts w:ascii="Inter" w:eastAsia="Calibri" w:hAnsi="Inter" w:cs="Arial"/>
                <w:b/>
                <w:bCs/>
                <w:sz w:val="24"/>
                <w:szCs w:val="24"/>
              </w:rPr>
            </w:pPr>
            <w:r w:rsidRPr="00AD6AC0">
              <w:rPr>
                <w:rFonts w:ascii="Inter" w:eastAsia="Calibri" w:hAnsi="Inter" w:cs="Arial"/>
                <w:b/>
                <w:bCs/>
                <w:sz w:val="24"/>
                <w:szCs w:val="24"/>
              </w:rPr>
              <w:t>BUSINESS AWARENESS</w:t>
            </w:r>
          </w:p>
        </w:tc>
      </w:tr>
      <w:tr w:rsidR="00325327" w:rsidRPr="00AD6AC0" w14:paraId="1781A54F" w14:textId="77777777" w:rsidTr="00434654">
        <w:tc>
          <w:tcPr>
            <w:tcW w:w="426" w:type="dxa"/>
          </w:tcPr>
          <w:p w14:paraId="4479A697" w14:textId="77777777" w:rsidR="00325327" w:rsidRPr="00AD6AC0" w:rsidRDefault="00325327" w:rsidP="00434654">
            <w:pPr>
              <w:spacing w:after="3" w:line="259" w:lineRule="auto"/>
              <w:ind w:right="10"/>
              <w:rPr>
                <w:rFonts w:ascii="Inter" w:eastAsia="Calibri" w:hAnsi="Inter" w:cs="Arial"/>
                <w:b/>
                <w:bCs/>
                <w:sz w:val="24"/>
                <w:szCs w:val="24"/>
              </w:rPr>
            </w:pPr>
          </w:p>
        </w:tc>
        <w:tc>
          <w:tcPr>
            <w:tcW w:w="4536" w:type="dxa"/>
          </w:tcPr>
          <w:p w14:paraId="09F8D9C8" w14:textId="77777777" w:rsidR="00325327" w:rsidRPr="00AD6AC0" w:rsidRDefault="00325327" w:rsidP="00434654">
            <w:pPr>
              <w:spacing w:after="3" w:line="259" w:lineRule="auto"/>
              <w:ind w:right="10"/>
              <w:rPr>
                <w:rFonts w:ascii="Inter" w:eastAsia="Calibri" w:hAnsi="Inter" w:cs="Arial"/>
                <w:b/>
                <w:bCs/>
                <w:sz w:val="24"/>
                <w:szCs w:val="24"/>
              </w:rPr>
            </w:pPr>
            <w:r w:rsidRPr="00AD6AC0">
              <w:rPr>
                <w:rFonts w:ascii="Inter" w:eastAsia="Calibri" w:hAnsi="Inter" w:cs="Arial"/>
                <w:b/>
                <w:bCs/>
                <w:sz w:val="24"/>
                <w:szCs w:val="24"/>
              </w:rPr>
              <w:t>1(1) Business awareness</w:t>
            </w:r>
            <w:r w:rsidRPr="00AD6AC0">
              <w:rPr>
                <w:rFonts w:ascii="Inter" w:eastAsia="Calibri" w:hAnsi="Inter" w:cs="Arial"/>
                <w:b/>
                <w:bCs/>
                <w:sz w:val="24"/>
                <w:szCs w:val="24"/>
              </w:rPr>
              <w:br/>
            </w:r>
            <w:r w:rsidRPr="00AD6AC0">
              <w:rPr>
                <w:rFonts w:ascii="Inter" w:eastAsia="Calibri" w:hAnsi="Inter" w:cs="Arial"/>
                <w:b/>
                <w:bCs/>
                <w:sz w:val="24"/>
                <w:szCs w:val="24"/>
              </w:rPr>
              <w:br/>
              <w:t>By the end of the programme students should be able to:</w:t>
            </w:r>
          </w:p>
        </w:tc>
        <w:tc>
          <w:tcPr>
            <w:tcW w:w="4394" w:type="dxa"/>
          </w:tcPr>
          <w:p w14:paraId="2AC788DA" w14:textId="77777777" w:rsidR="00325327" w:rsidRPr="00AD6AC0" w:rsidRDefault="00325327" w:rsidP="00434654">
            <w:pPr>
              <w:spacing w:after="3" w:line="259" w:lineRule="auto"/>
              <w:ind w:right="10"/>
              <w:rPr>
                <w:rFonts w:ascii="Inter" w:eastAsia="Calibri" w:hAnsi="Inter" w:cs="Arial"/>
                <w:b/>
                <w:bCs/>
                <w:sz w:val="24"/>
                <w:szCs w:val="24"/>
              </w:rPr>
            </w:pPr>
            <w:r w:rsidRPr="00AD6AC0">
              <w:rPr>
                <w:rFonts w:ascii="Inter" w:eastAsia="Calibri" w:hAnsi="Inter" w:cs="Arial"/>
                <w:b/>
                <w:bCs/>
                <w:sz w:val="24"/>
                <w:szCs w:val="24"/>
              </w:rPr>
              <w:t>Positive indicators</w:t>
            </w:r>
          </w:p>
        </w:tc>
        <w:tc>
          <w:tcPr>
            <w:tcW w:w="4592" w:type="dxa"/>
          </w:tcPr>
          <w:p w14:paraId="43D9D9B4" w14:textId="77777777" w:rsidR="00325327" w:rsidRPr="00AD6AC0" w:rsidRDefault="00325327" w:rsidP="00434654">
            <w:pPr>
              <w:spacing w:after="3" w:line="259" w:lineRule="auto"/>
              <w:ind w:right="10"/>
              <w:rPr>
                <w:rFonts w:ascii="Inter" w:eastAsia="Calibri" w:hAnsi="Inter" w:cs="Arial"/>
                <w:b/>
                <w:bCs/>
                <w:color w:val="0D0D0D" w:themeColor="text1" w:themeTint="F2"/>
                <w:sz w:val="24"/>
                <w:szCs w:val="24"/>
              </w:rPr>
            </w:pPr>
            <w:r w:rsidRPr="00AD6AC0">
              <w:rPr>
                <w:rFonts w:ascii="Inter" w:eastAsia="Calibri" w:hAnsi="Inter" w:cs="Arial"/>
                <w:b/>
                <w:bCs/>
                <w:color w:val="0D0D0D" w:themeColor="text1" w:themeTint="F2"/>
                <w:sz w:val="24"/>
                <w:szCs w:val="24"/>
              </w:rPr>
              <w:t>Suggested forms of assessment</w:t>
            </w:r>
          </w:p>
        </w:tc>
      </w:tr>
      <w:tr w:rsidR="00325327" w:rsidRPr="00AD6AC0" w14:paraId="3E5641B1" w14:textId="77777777" w:rsidTr="00434654">
        <w:tc>
          <w:tcPr>
            <w:tcW w:w="426" w:type="dxa"/>
          </w:tcPr>
          <w:p w14:paraId="63AF9626"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1.</w:t>
            </w:r>
          </w:p>
        </w:tc>
        <w:tc>
          <w:tcPr>
            <w:tcW w:w="4536" w:type="dxa"/>
          </w:tcPr>
          <w:p w14:paraId="62201076" w14:textId="77777777" w:rsidR="00325327" w:rsidRPr="00AD6AC0" w:rsidRDefault="00325327" w:rsidP="00434654">
            <w:pPr>
              <w:spacing w:after="3" w:line="259" w:lineRule="auto"/>
              <w:ind w:right="10"/>
              <w:rPr>
                <w:rFonts w:ascii="Inter" w:eastAsia="Calibri" w:hAnsi="Inter" w:cs="Arial"/>
                <w:color w:val="0D0D0D" w:themeColor="text1" w:themeTint="F2"/>
                <w:sz w:val="24"/>
                <w:szCs w:val="24"/>
              </w:rPr>
            </w:pPr>
            <w:r w:rsidRPr="00AD6AC0">
              <w:rPr>
                <w:rFonts w:ascii="Inter" w:eastAsia="Calibri" w:hAnsi="Inter" w:cs="Arial"/>
                <w:color w:val="0D0D0D" w:themeColor="text1" w:themeTint="F2"/>
                <w:sz w:val="24"/>
                <w:szCs w:val="24"/>
              </w:rPr>
              <w:t>Can evidence an understanding of business ethics to market economies</w:t>
            </w:r>
          </w:p>
        </w:tc>
        <w:tc>
          <w:tcPr>
            <w:tcW w:w="4394" w:type="dxa"/>
          </w:tcPr>
          <w:p w14:paraId="032464D9" w14:textId="77777777" w:rsidR="00325327" w:rsidRPr="00AD6AC0" w:rsidRDefault="00325327" w:rsidP="00121E0D">
            <w:pPr>
              <w:pStyle w:val="ListParagraph"/>
              <w:numPr>
                <w:ilvl w:val="0"/>
                <w:numId w:val="72"/>
              </w:numPr>
              <w:spacing w:after="160" w:line="259" w:lineRule="auto"/>
              <w:contextualSpacing/>
              <w:rPr>
                <w:rFonts w:ascii="Inter" w:hAnsi="Inter" w:cs="Arial"/>
                <w:b/>
                <w:bCs/>
                <w:color w:val="0D0D0D" w:themeColor="text1" w:themeTint="F2"/>
                <w:sz w:val="24"/>
                <w:szCs w:val="24"/>
              </w:rPr>
            </w:pPr>
            <w:r w:rsidRPr="00AD6AC0">
              <w:rPr>
                <w:rFonts w:ascii="Inter" w:eastAsia="Calibri" w:hAnsi="Inter" w:cs="Arial"/>
                <w:color w:val="0D0D0D" w:themeColor="text1" w:themeTint="F2"/>
                <w:sz w:val="24"/>
                <w:szCs w:val="24"/>
              </w:rPr>
              <w:t>Shows an understanding of the cultures of business, the role of ethics and the role of corporate governance.</w:t>
            </w:r>
          </w:p>
          <w:p w14:paraId="263D947A" w14:textId="77777777" w:rsidR="00325327" w:rsidRPr="00AD6AC0" w:rsidRDefault="00325327" w:rsidP="00121E0D">
            <w:pPr>
              <w:pStyle w:val="ListParagraph"/>
              <w:numPr>
                <w:ilvl w:val="0"/>
                <w:numId w:val="72"/>
              </w:numPr>
              <w:spacing w:after="160" w:line="259" w:lineRule="auto"/>
              <w:contextualSpacing/>
              <w:rPr>
                <w:rFonts w:ascii="Inter" w:hAnsi="Inter" w:cs="Arial"/>
                <w:b/>
                <w:bCs/>
                <w:color w:val="0D0D0D" w:themeColor="text1" w:themeTint="F2"/>
                <w:sz w:val="24"/>
                <w:szCs w:val="24"/>
              </w:rPr>
            </w:pPr>
            <w:r w:rsidRPr="00AD6AC0">
              <w:rPr>
                <w:rFonts w:ascii="Inter" w:eastAsia="Calibri" w:hAnsi="Inter" w:cs="Arial"/>
                <w:color w:val="0D0D0D" w:themeColor="text1" w:themeTint="F2"/>
                <w:sz w:val="24"/>
                <w:szCs w:val="24"/>
              </w:rPr>
              <w:t xml:space="preserve">Can explain basic compliance procedures and corporate risk management. </w:t>
            </w:r>
          </w:p>
        </w:tc>
        <w:tc>
          <w:tcPr>
            <w:tcW w:w="4592" w:type="dxa"/>
            <w:vMerge w:val="restart"/>
          </w:tcPr>
          <w:p w14:paraId="2375D647" w14:textId="77777777" w:rsidR="00325327" w:rsidRPr="00AD6AC0" w:rsidRDefault="00325327" w:rsidP="00434654">
            <w:pPr>
              <w:spacing w:after="0" w:line="259" w:lineRule="auto"/>
              <w:rPr>
                <w:rFonts w:ascii="Inter" w:eastAsia="Calibri" w:hAnsi="Inter" w:cs="Arial"/>
                <w:color w:val="0D0D0D" w:themeColor="text1" w:themeTint="F2"/>
                <w:sz w:val="24"/>
                <w:szCs w:val="24"/>
              </w:rPr>
            </w:pPr>
            <w:r w:rsidRPr="00AD6AC0">
              <w:rPr>
                <w:rFonts w:ascii="Inter" w:eastAsia="Calibri" w:hAnsi="Inter" w:cs="Arial"/>
                <w:color w:val="0D0D0D" w:themeColor="text1" w:themeTint="F2"/>
                <w:sz w:val="24"/>
                <w:szCs w:val="24"/>
              </w:rPr>
              <w:t>This Outcome may be assessed in a pervasively or embedded way e.g. assessed within the context of those practice areas and learning activities where they naturally feature. If providers are using such methods they need to make students aware of such assessments in advance.</w:t>
            </w:r>
          </w:p>
          <w:p w14:paraId="7AAA36FC" w14:textId="77777777" w:rsidR="00325327" w:rsidRPr="00AD6AC0" w:rsidRDefault="00325327" w:rsidP="00434654">
            <w:pPr>
              <w:spacing w:after="0" w:line="259" w:lineRule="auto"/>
              <w:rPr>
                <w:rFonts w:ascii="Inter" w:eastAsia="Calibri" w:hAnsi="Inter" w:cs="Arial"/>
                <w:color w:val="0D0D0D" w:themeColor="text1" w:themeTint="F2"/>
                <w:sz w:val="24"/>
                <w:szCs w:val="24"/>
              </w:rPr>
            </w:pPr>
          </w:p>
          <w:p w14:paraId="6F0C4F8A" w14:textId="77777777" w:rsidR="00325327" w:rsidRPr="00AD6AC0" w:rsidRDefault="00325327" w:rsidP="00434654">
            <w:pPr>
              <w:spacing w:after="0" w:line="259" w:lineRule="auto"/>
              <w:rPr>
                <w:rFonts w:ascii="Inter" w:eastAsia="Calibri" w:hAnsi="Inter" w:cs="Arial"/>
                <w:color w:val="0D0D0D" w:themeColor="text1" w:themeTint="F2"/>
                <w:sz w:val="24"/>
                <w:szCs w:val="24"/>
              </w:rPr>
            </w:pPr>
            <w:r w:rsidRPr="00AD6AC0">
              <w:rPr>
                <w:rFonts w:ascii="Inter" w:hAnsi="Inter" w:cs="Arial"/>
                <w:color w:val="0D0D0D" w:themeColor="text1" w:themeTint="F2"/>
                <w:sz w:val="24"/>
                <w:szCs w:val="24"/>
              </w:rPr>
              <w:t>Where appropriate business awareness ought to be embedded within other transactions. This will help ensure that assessments are as close to the actual practice situation as possible and a genuine test of the skills required.</w:t>
            </w:r>
          </w:p>
          <w:p w14:paraId="465453D9" w14:textId="77777777" w:rsidR="00325327" w:rsidRPr="00AD6AC0" w:rsidRDefault="00325327" w:rsidP="00434654">
            <w:pPr>
              <w:spacing w:after="0" w:line="259" w:lineRule="auto"/>
              <w:rPr>
                <w:rFonts w:ascii="Inter" w:eastAsia="Calibri" w:hAnsi="Inter" w:cs="Arial"/>
                <w:color w:val="0D0D0D" w:themeColor="text1" w:themeTint="F2"/>
                <w:sz w:val="24"/>
                <w:szCs w:val="24"/>
              </w:rPr>
            </w:pPr>
          </w:p>
          <w:p w14:paraId="2C218945" w14:textId="77777777" w:rsidR="00325327" w:rsidRPr="00AD6AC0" w:rsidRDefault="00325327" w:rsidP="00434654">
            <w:pPr>
              <w:spacing w:after="0" w:line="259" w:lineRule="auto"/>
              <w:rPr>
                <w:rFonts w:ascii="Inter" w:eastAsia="Calibri" w:hAnsi="Inter" w:cs="Arial"/>
                <w:color w:val="0D0D0D" w:themeColor="text1" w:themeTint="F2"/>
                <w:sz w:val="24"/>
                <w:szCs w:val="24"/>
              </w:rPr>
            </w:pPr>
            <w:r w:rsidRPr="00AD6AC0">
              <w:rPr>
                <w:rFonts w:ascii="Inter" w:eastAsia="Calibri" w:hAnsi="Inter" w:cs="Arial"/>
                <w:color w:val="0D0D0D" w:themeColor="text1" w:themeTint="F2"/>
                <w:sz w:val="24"/>
                <w:szCs w:val="24"/>
              </w:rPr>
              <w:lastRenderedPageBreak/>
              <w:t>Performance need not be pervasive or embedded. Other forms of assessment might include multiple choice questions, standard short question format, client presentations.</w:t>
            </w:r>
          </w:p>
          <w:p w14:paraId="1D9BE2F3" w14:textId="77777777" w:rsidR="00325327" w:rsidRPr="00AD6AC0" w:rsidRDefault="00325327" w:rsidP="00434654">
            <w:pPr>
              <w:spacing w:after="0" w:line="259" w:lineRule="auto"/>
              <w:rPr>
                <w:rFonts w:ascii="Inter" w:eastAsia="Calibri" w:hAnsi="Inter" w:cs="Arial"/>
                <w:color w:val="0D0D0D" w:themeColor="text1" w:themeTint="F2"/>
                <w:sz w:val="24"/>
                <w:szCs w:val="24"/>
              </w:rPr>
            </w:pPr>
          </w:p>
          <w:p w14:paraId="005E57AD" w14:textId="77777777" w:rsidR="00325327" w:rsidRPr="00AD6AC0" w:rsidRDefault="00325327" w:rsidP="00434654">
            <w:pPr>
              <w:spacing w:after="0" w:line="259" w:lineRule="auto"/>
              <w:rPr>
                <w:rFonts w:ascii="Inter" w:eastAsia="Calibri" w:hAnsi="Inter" w:cs="Arial"/>
                <w:color w:val="0D0D0D" w:themeColor="text1" w:themeTint="F2"/>
                <w:sz w:val="24"/>
                <w:szCs w:val="24"/>
              </w:rPr>
            </w:pPr>
            <w:r w:rsidRPr="00AD6AC0">
              <w:rPr>
                <w:rFonts w:ascii="Inter" w:hAnsi="Inter" w:cs="Arial"/>
                <w:bCs/>
                <w:color w:val="0D0D0D" w:themeColor="text1" w:themeTint="F2"/>
                <w:sz w:val="24"/>
                <w:szCs w:val="24"/>
              </w:rPr>
              <w:t>If using multiple choice questions providers should be aware that for some students alternative assessments methods will be a reasonable adjustment.</w:t>
            </w:r>
          </w:p>
        </w:tc>
      </w:tr>
      <w:tr w:rsidR="00325327" w:rsidRPr="00AD6AC0" w14:paraId="0D5D0139" w14:textId="77777777" w:rsidTr="00434654">
        <w:tc>
          <w:tcPr>
            <w:tcW w:w="426" w:type="dxa"/>
          </w:tcPr>
          <w:p w14:paraId="0E2305D6"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2.</w:t>
            </w:r>
          </w:p>
        </w:tc>
        <w:tc>
          <w:tcPr>
            <w:tcW w:w="4536" w:type="dxa"/>
          </w:tcPr>
          <w:p w14:paraId="70A39F22" w14:textId="77777777" w:rsidR="00325327" w:rsidRPr="00AD6AC0" w:rsidRDefault="00325327" w:rsidP="00434654">
            <w:pPr>
              <w:spacing w:after="3" w:line="259" w:lineRule="auto"/>
              <w:ind w:right="10"/>
              <w:rPr>
                <w:rFonts w:ascii="Inter" w:eastAsia="Calibri" w:hAnsi="Inter" w:cs="Arial"/>
                <w:color w:val="0D0D0D" w:themeColor="text1" w:themeTint="F2"/>
                <w:sz w:val="24"/>
                <w:szCs w:val="24"/>
              </w:rPr>
            </w:pPr>
            <w:r w:rsidRPr="00AD6AC0">
              <w:rPr>
                <w:rFonts w:ascii="Inter" w:eastAsia="Calibri" w:hAnsi="Inter" w:cs="Arial"/>
                <w:color w:val="0D0D0D" w:themeColor="text1" w:themeTint="F2"/>
                <w:sz w:val="24"/>
                <w:szCs w:val="24"/>
              </w:rPr>
              <w:t>Demonstrate knowledge of the regulatory and fiscal framework, and the main features of the taxation system, within which business is conducted.</w:t>
            </w:r>
          </w:p>
        </w:tc>
        <w:tc>
          <w:tcPr>
            <w:tcW w:w="4394" w:type="dxa"/>
          </w:tcPr>
          <w:p w14:paraId="501CC4A0" w14:textId="45C532BA" w:rsidR="00325327" w:rsidRPr="00AD6AC0" w:rsidRDefault="00325327" w:rsidP="00121E0D">
            <w:pPr>
              <w:pStyle w:val="ListParagraph"/>
              <w:numPr>
                <w:ilvl w:val="0"/>
                <w:numId w:val="72"/>
              </w:numPr>
              <w:spacing w:after="160" w:line="259" w:lineRule="auto"/>
              <w:contextualSpacing/>
              <w:rPr>
                <w:rFonts w:ascii="Inter" w:hAnsi="Inter" w:cs="Arial"/>
                <w:b/>
                <w:bCs/>
                <w:color w:val="0D0D0D" w:themeColor="text1" w:themeTint="F2"/>
                <w:sz w:val="24"/>
                <w:szCs w:val="24"/>
              </w:rPr>
            </w:pPr>
            <w:r w:rsidRPr="00AD6AC0">
              <w:rPr>
                <w:rFonts w:ascii="Inter" w:eastAsia="Calibri" w:hAnsi="Inter" w:cs="Arial"/>
                <w:color w:val="0D0D0D" w:themeColor="text1" w:themeTint="F2"/>
                <w:sz w:val="24"/>
                <w:szCs w:val="24"/>
              </w:rPr>
              <w:t>Demonstrates an understanding of basic statutory frameworks.</w:t>
            </w:r>
          </w:p>
          <w:p w14:paraId="7AB00FE7" w14:textId="77777777" w:rsidR="00325327" w:rsidRPr="00AD6AC0" w:rsidRDefault="00325327" w:rsidP="00121E0D">
            <w:pPr>
              <w:pStyle w:val="ListParagraph"/>
              <w:numPr>
                <w:ilvl w:val="0"/>
                <w:numId w:val="72"/>
              </w:numPr>
              <w:spacing w:after="160" w:line="259" w:lineRule="auto"/>
              <w:contextualSpacing/>
              <w:rPr>
                <w:rFonts w:ascii="Inter" w:hAnsi="Inter" w:cs="Arial"/>
                <w:b/>
                <w:bCs/>
                <w:color w:val="0D0D0D" w:themeColor="text1" w:themeTint="F2"/>
                <w:sz w:val="24"/>
                <w:szCs w:val="24"/>
              </w:rPr>
            </w:pPr>
            <w:r w:rsidRPr="00AD6AC0">
              <w:rPr>
                <w:rFonts w:ascii="Inter" w:eastAsia="Calibri" w:hAnsi="Inter" w:cs="Arial"/>
                <w:color w:val="0D0D0D" w:themeColor="text1" w:themeTint="F2"/>
                <w:sz w:val="24"/>
                <w:szCs w:val="24"/>
              </w:rPr>
              <w:t>Can apply these to basic client situations; describe the different methods (debt, equity) by which a client company can raise finance.</w:t>
            </w:r>
          </w:p>
        </w:tc>
        <w:tc>
          <w:tcPr>
            <w:tcW w:w="4592" w:type="dxa"/>
            <w:vMerge/>
          </w:tcPr>
          <w:p w14:paraId="4F5F12B1" w14:textId="77777777" w:rsidR="00325327" w:rsidRPr="00AD6AC0" w:rsidRDefault="00325327" w:rsidP="00434654">
            <w:pPr>
              <w:spacing w:after="3" w:line="259" w:lineRule="auto"/>
              <w:ind w:right="10"/>
              <w:rPr>
                <w:rFonts w:ascii="Inter" w:eastAsia="Calibri" w:hAnsi="Inter" w:cs="Arial"/>
                <w:sz w:val="24"/>
                <w:szCs w:val="24"/>
              </w:rPr>
            </w:pPr>
          </w:p>
        </w:tc>
      </w:tr>
      <w:tr w:rsidR="00325327" w:rsidRPr="00AD6AC0" w14:paraId="61CE5555" w14:textId="77777777" w:rsidTr="00434654">
        <w:tc>
          <w:tcPr>
            <w:tcW w:w="426" w:type="dxa"/>
          </w:tcPr>
          <w:p w14:paraId="440490EB"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3.</w:t>
            </w:r>
          </w:p>
        </w:tc>
        <w:tc>
          <w:tcPr>
            <w:tcW w:w="4536" w:type="dxa"/>
          </w:tcPr>
          <w:p w14:paraId="7E385D76" w14:textId="77777777" w:rsidR="00325327" w:rsidRPr="00AD6AC0" w:rsidRDefault="00325327" w:rsidP="00434654">
            <w:pPr>
              <w:spacing w:after="3" w:line="259" w:lineRule="auto"/>
              <w:ind w:right="10"/>
              <w:rPr>
                <w:rFonts w:ascii="Inter" w:eastAsia="Calibri" w:hAnsi="Inter" w:cs="Arial"/>
                <w:strike/>
                <w:sz w:val="24"/>
                <w:szCs w:val="24"/>
              </w:rPr>
            </w:pPr>
            <w:r w:rsidRPr="00AD6AC0">
              <w:rPr>
                <w:rFonts w:ascii="Inter" w:eastAsia="Calibri" w:hAnsi="Inter" w:cs="Arial"/>
                <w:color w:val="0D0D0D" w:themeColor="text1" w:themeTint="F2"/>
                <w:sz w:val="24"/>
                <w:szCs w:val="24"/>
              </w:rPr>
              <w:t xml:space="preserve">Demonstrates an awareness of legal personality and business </w:t>
            </w:r>
            <w:r w:rsidRPr="00AD6AC0">
              <w:rPr>
                <w:rFonts w:ascii="Inter" w:eastAsia="Calibri" w:hAnsi="Inter" w:cs="Arial"/>
                <w:sz w:val="24"/>
                <w:szCs w:val="24"/>
              </w:rPr>
              <w:t>structures</w:t>
            </w:r>
          </w:p>
        </w:tc>
        <w:tc>
          <w:tcPr>
            <w:tcW w:w="4394" w:type="dxa"/>
          </w:tcPr>
          <w:p w14:paraId="53666CC1" w14:textId="77777777" w:rsidR="00325327" w:rsidRPr="00AD6AC0" w:rsidRDefault="00325327" w:rsidP="00121E0D">
            <w:pPr>
              <w:pStyle w:val="ListParagraph"/>
              <w:numPr>
                <w:ilvl w:val="0"/>
                <w:numId w:val="72"/>
              </w:numPr>
              <w:spacing w:after="160" w:line="259" w:lineRule="auto"/>
              <w:contextualSpacing/>
              <w:rPr>
                <w:rFonts w:ascii="Inter" w:hAnsi="Inter" w:cs="Arial"/>
                <w:b/>
                <w:bCs/>
                <w:sz w:val="24"/>
                <w:szCs w:val="24"/>
              </w:rPr>
            </w:pPr>
            <w:r w:rsidRPr="00AD6AC0">
              <w:rPr>
                <w:rFonts w:ascii="Inter" w:eastAsia="Calibri" w:hAnsi="Inter" w:cs="Arial"/>
                <w:sz w:val="24"/>
                <w:szCs w:val="24"/>
              </w:rPr>
              <w:t xml:space="preserve">Can describe the concept of legal personality and apply it to business structures. </w:t>
            </w:r>
          </w:p>
          <w:p w14:paraId="1B670FBE" w14:textId="77777777" w:rsidR="00325327" w:rsidRPr="00AD6AC0" w:rsidRDefault="00325327" w:rsidP="00121E0D">
            <w:pPr>
              <w:pStyle w:val="ListParagraph"/>
              <w:numPr>
                <w:ilvl w:val="0"/>
                <w:numId w:val="72"/>
              </w:numPr>
              <w:spacing w:after="160" w:line="259" w:lineRule="auto"/>
              <w:contextualSpacing/>
              <w:rPr>
                <w:rFonts w:ascii="Inter" w:hAnsi="Inter" w:cs="Arial"/>
                <w:b/>
                <w:bCs/>
                <w:sz w:val="24"/>
                <w:szCs w:val="24"/>
              </w:rPr>
            </w:pPr>
            <w:r w:rsidRPr="00AD6AC0">
              <w:rPr>
                <w:rFonts w:ascii="Inter" w:eastAsia="Calibri" w:hAnsi="Inter" w:cs="Arial"/>
                <w:sz w:val="24"/>
                <w:szCs w:val="24"/>
              </w:rPr>
              <w:lastRenderedPageBreak/>
              <w:t>Can describe the advantages and disadvantages of business structures for a client.</w:t>
            </w:r>
          </w:p>
        </w:tc>
        <w:tc>
          <w:tcPr>
            <w:tcW w:w="4592" w:type="dxa"/>
            <w:vMerge/>
          </w:tcPr>
          <w:p w14:paraId="5BD3A784" w14:textId="77777777" w:rsidR="00325327" w:rsidRPr="00AD6AC0" w:rsidRDefault="00325327" w:rsidP="00434654">
            <w:pPr>
              <w:spacing w:after="3" w:line="259" w:lineRule="auto"/>
              <w:ind w:right="10"/>
              <w:rPr>
                <w:rFonts w:ascii="Inter" w:eastAsia="Calibri" w:hAnsi="Inter" w:cs="Arial"/>
                <w:sz w:val="24"/>
                <w:szCs w:val="24"/>
              </w:rPr>
            </w:pPr>
          </w:p>
        </w:tc>
      </w:tr>
      <w:tr w:rsidR="00325327" w:rsidRPr="00AD6AC0" w14:paraId="778B1DCC" w14:textId="77777777" w:rsidTr="00434654">
        <w:tc>
          <w:tcPr>
            <w:tcW w:w="426" w:type="dxa"/>
          </w:tcPr>
          <w:p w14:paraId="43AC8AAD"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 xml:space="preserve">4. </w:t>
            </w:r>
          </w:p>
        </w:tc>
        <w:tc>
          <w:tcPr>
            <w:tcW w:w="4536" w:type="dxa"/>
          </w:tcPr>
          <w:p w14:paraId="4D50DECC" w14:textId="77777777" w:rsidR="00325327" w:rsidRPr="00AD6AC0" w:rsidRDefault="00325327" w:rsidP="00434654">
            <w:pPr>
              <w:spacing w:after="3" w:line="259" w:lineRule="auto"/>
              <w:ind w:right="10"/>
              <w:rPr>
                <w:rFonts w:ascii="Inter" w:eastAsia="Calibri" w:hAnsi="Inter" w:cs="Arial"/>
                <w:strike/>
                <w:sz w:val="24"/>
                <w:szCs w:val="24"/>
              </w:rPr>
            </w:pPr>
            <w:r w:rsidRPr="00AD6AC0">
              <w:rPr>
                <w:rFonts w:ascii="Inter" w:eastAsia="Calibri" w:hAnsi="Inter" w:cs="Arial"/>
                <w:color w:val="0D0D0D" w:themeColor="text1" w:themeTint="F2"/>
                <w:sz w:val="24"/>
                <w:szCs w:val="24"/>
              </w:rPr>
              <w:t>Can explain the key features of incorporated and unincorporated entities, their structure and purpose (including relevant tax features of structures).</w:t>
            </w:r>
          </w:p>
        </w:tc>
        <w:tc>
          <w:tcPr>
            <w:tcW w:w="4394" w:type="dxa"/>
          </w:tcPr>
          <w:p w14:paraId="32800AAE" w14:textId="77777777" w:rsidR="00325327" w:rsidRPr="00AD6AC0" w:rsidRDefault="00325327" w:rsidP="00121E0D">
            <w:pPr>
              <w:pStyle w:val="ListParagraph"/>
              <w:numPr>
                <w:ilvl w:val="0"/>
                <w:numId w:val="72"/>
              </w:numPr>
              <w:spacing w:after="160" w:line="259" w:lineRule="auto"/>
              <w:contextualSpacing/>
              <w:rPr>
                <w:rFonts w:ascii="Inter" w:hAnsi="Inter" w:cs="Arial"/>
                <w:b/>
                <w:bCs/>
                <w:sz w:val="24"/>
                <w:szCs w:val="24"/>
              </w:rPr>
            </w:pPr>
            <w:r w:rsidRPr="00AD6AC0">
              <w:rPr>
                <w:rFonts w:ascii="Inter" w:eastAsia="Calibri" w:hAnsi="Inter" w:cs="Arial"/>
                <w:sz w:val="24"/>
                <w:szCs w:val="24"/>
              </w:rPr>
              <w:t xml:space="preserve">Demonstrates awareness of the differences between public and private limited companies. </w:t>
            </w:r>
          </w:p>
          <w:p w14:paraId="7526957E" w14:textId="77777777" w:rsidR="00325327" w:rsidRPr="00AD6AC0" w:rsidRDefault="00325327" w:rsidP="00121E0D">
            <w:pPr>
              <w:pStyle w:val="ListParagraph"/>
              <w:numPr>
                <w:ilvl w:val="0"/>
                <w:numId w:val="72"/>
              </w:numPr>
              <w:spacing w:after="160" w:line="259" w:lineRule="auto"/>
              <w:contextualSpacing/>
              <w:rPr>
                <w:rFonts w:ascii="Inter" w:hAnsi="Inter" w:cs="Arial"/>
                <w:b/>
                <w:bCs/>
                <w:sz w:val="24"/>
                <w:szCs w:val="24"/>
              </w:rPr>
            </w:pPr>
            <w:r w:rsidRPr="00AD6AC0">
              <w:rPr>
                <w:rFonts w:ascii="Inter" w:eastAsia="Calibri" w:hAnsi="Inter" w:cs="Arial"/>
                <w:sz w:val="24"/>
                <w:szCs w:val="24"/>
              </w:rPr>
              <w:t xml:space="preserve">Is able to identify which type of company may be appropriate for a client.  </w:t>
            </w:r>
          </w:p>
          <w:p w14:paraId="6441EC45" w14:textId="77777777" w:rsidR="00325327" w:rsidRPr="00AD6AC0" w:rsidRDefault="00325327" w:rsidP="00121E0D">
            <w:pPr>
              <w:pStyle w:val="ListParagraph"/>
              <w:numPr>
                <w:ilvl w:val="0"/>
                <w:numId w:val="72"/>
              </w:numPr>
              <w:spacing w:after="160" w:line="259" w:lineRule="auto"/>
              <w:contextualSpacing/>
              <w:rPr>
                <w:rFonts w:ascii="Inter" w:eastAsia="Calibri" w:hAnsi="Inter" w:cs="Arial"/>
                <w:sz w:val="24"/>
                <w:szCs w:val="24"/>
              </w:rPr>
            </w:pPr>
            <w:r w:rsidRPr="00AD6AC0">
              <w:rPr>
                <w:rFonts w:ascii="Inter" w:hAnsi="Inter" w:cs="Arial"/>
                <w:sz w:val="24"/>
                <w:szCs w:val="24"/>
              </w:rPr>
              <w:t>Understands, and can explain, the difference in admin</w:t>
            </w:r>
            <w:r w:rsidRPr="00AD6AC0">
              <w:rPr>
                <w:rFonts w:ascii="Inter" w:eastAsia="Calibri" w:hAnsi="Inter" w:cs="Arial"/>
                <w:sz w:val="24"/>
                <w:szCs w:val="24"/>
              </w:rPr>
              <w:t>istration and regulation between public and private limited companies.</w:t>
            </w:r>
          </w:p>
          <w:p w14:paraId="501209AD" w14:textId="77777777" w:rsidR="00325327" w:rsidRPr="00AD6AC0" w:rsidRDefault="00325327" w:rsidP="00121E0D">
            <w:pPr>
              <w:pStyle w:val="ListParagraph"/>
              <w:numPr>
                <w:ilvl w:val="0"/>
                <w:numId w:val="72"/>
              </w:numPr>
              <w:spacing w:after="160" w:line="259" w:lineRule="auto"/>
              <w:contextualSpacing/>
              <w:rPr>
                <w:rFonts w:ascii="Inter" w:eastAsia="Calibri" w:hAnsi="Inter" w:cs="Arial"/>
                <w:color w:val="0D0D0D" w:themeColor="text1" w:themeTint="F2"/>
                <w:sz w:val="24"/>
                <w:szCs w:val="24"/>
              </w:rPr>
            </w:pPr>
            <w:r w:rsidRPr="00AD6AC0">
              <w:rPr>
                <w:rFonts w:ascii="Inter" w:eastAsia="Calibri" w:hAnsi="Inter" w:cs="Arial"/>
                <w:color w:val="0D0D0D" w:themeColor="text1" w:themeTint="F2"/>
                <w:sz w:val="24"/>
                <w:szCs w:val="24"/>
              </w:rPr>
              <w:t>Can explain the roles of directors and shareholders.</w:t>
            </w:r>
          </w:p>
          <w:p w14:paraId="5F0A204A" w14:textId="77777777" w:rsidR="00325327" w:rsidRPr="00AD6AC0" w:rsidRDefault="00325327" w:rsidP="00121E0D">
            <w:pPr>
              <w:pStyle w:val="ListParagraph"/>
              <w:numPr>
                <w:ilvl w:val="0"/>
                <w:numId w:val="72"/>
              </w:numPr>
              <w:spacing w:after="160" w:line="259" w:lineRule="auto"/>
              <w:contextualSpacing/>
              <w:rPr>
                <w:rFonts w:ascii="Inter" w:eastAsia="Calibri" w:hAnsi="Inter" w:cs="Arial"/>
                <w:sz w:val="24"/>
                <w:szCs w:val="24"/>
              </w:rPr>
            </w:pPr>
            <w:r w:rsidRPr="00AD6AC0">
              <w:rPr>
                <w:rFonts w:ascii="Inter" w:eastAsia="Calibri" w:hAnsi="Inter" w:cs="Arial"/>
                <w:color w:val="0D0D0D" w:themeColor="text1" w:themeTint="F2"/>
                <w:sz w:val="24"/>
                <w:szCs w:val="24"/>
              </w:rPr>
              <w:t xml:space="preserve">Is aware of, and can explain, relevant aspects of </w:t>
            </w:r>
            <w:r w:rsidRPr="00AD6AC0">
              <w:rPr>
                <w:rFonts w:ascii="Inter" w:eastAsia="Calibri" w:hAnsi="Inter" w:cs="Arial"/>
                <w:sz w:val="24"/>
                <w:szCs w:val="24"/>
              </w:rPr>
              <w:t xml:space="preserve">corporation tax, LBTT, capital gains tax, inheritance tax, </w:t>
            </w:r>
            <w:r w:rsidRPr="00AD6AC0">
              <w:rPr>
                <w:rFonts w:ascii="Inter" w:eastAsia="Calibri" w:hAnsi="Inter" w:cs="Arial"/>
                <w:color w:val="0D0D0D"/>
                <w:sz w:val="24"/>
                <w:szCs w:val="24"/>
              </w:rPr>
              <w:t xml:space="preserve">PAYE, NIC </w:t>
            </w:r>
            <w:r w:rsidRPr="00AD6AC0">
              <w:rPr>
                <w:rFonts w:ascii="Inter" w:eastAsia="Calibri" w:hAnsi="Inter" w:cs="Arial"/>
                <w:sz w:val="24"/>
                <w:szCs w:val="24"/>
              </w:rPr>
              <w:t xml:space="preserve">and VAT as they apply to companies.   </w:t>
            </w:r>
          </w:p>
          <w:p w14:paraId="2285AD0C" w14:textId="77777777" w:rsidR="00325327" w:rsidRPr="00AD6AC0" w:rsidRDefault="00325327" w:rsidP="00121E0D">
            <w:pPr>
              <w:pStyle w:val="ListParagraph"/>
              <w:numPr>
                <w:ilvl w:val="0"/>
                <w:numId w:val="72"/>
              </w:numPr>
              <w:spacing w:after="160" w:line="259" w:lineRule="auto"/>
              <w:contextualSpacing/>
              <w:rPr>
                <w:rFonts w:ascii="Inter" w:eastAsia="Calibri" w:hAnsi="Inter" w:cs="Arial"/>
                <w:sz w:val="24"/>
                <w:szCs w:val="24"/>
              </w:rPr>
            </w:pPr>
            <w:r w:rsidRPr="00AD6AC0">
              <w:rPr>
                <w:rFonts w:ascii="Inter" w:eastAsia="Calibri" w:hAnsi="Inter" w:cs="Arial"/>
                <w:sz w:val="24"/>
                <w:szCs w:val="24"/>
              </w:rPr>
              <w:t>Demonstrates an awareness of the equivalent matters, relating to sole traders, partnerships, limited liability partnerships and other unincorporated associations, including the tax elements.</w:t>
            </w:r>
          </w:p>
        </w:tc>
        <w:tc>
          <w:tcPr>
            <w:tcW w:w="4592" w:type="dxa"/>
            <w:vMerge/>
          </w:tcPr>
          <w:p w14:paraId="7D4C69FE" w14:textId="77777777" w:rsidR="00325327" w:rsidRPr="00AD6AC0" w:rsidRDefault="00325327" w:rsidP="00434654">
            <w:pPr>
              <w:spacing w:after="3" w:line="259" w:lineRule="auto"/>
              <w:ind w:right="10"/>
              <w:rPr>
                <w:rFonts w:ascii="Inter" w:eastAsia="Calibri" w:hAnsi="Inter" w:cs="Arial"/>
                <w:sz w:val="24"/>
                <w:szCs w:val="24"/>
              </w:rPr>
            </w:pPr>
          </w:p>
        </w:tc>
      </w:tr>
      <w:tr w:rsidR="00325327" w:rsidRPr="00AD6AC0" w14:paraId="22991B1E" w14:textId="77777777" w:rsidTr="00434654">
        <w:tc>
          <w:tcPr>
            <w:tcW w:w="426" w:type="dxa"/>
          </w:tcPr>
          <w:p w14:paraId="2F0303EF"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lastRenderedPageBreak/>
              <w:t xml:space="preserve">5. </w:t>
            </w:r>
          </w:p>
        </w:tc>
        <w:tc>
          <w:tcPr>
            <w:tcW w:w="4536" w:type="dxa"/>
          </w:tcPr>
          <w:p w14:paraId="21BAC629" w14:textId="77777777" w:rsidR="00325327" w:rsidRPr="00AD6AC0" w:rsidRDefault="00325327" w:rsidP="00434654">
            <w:pPr>
              <w:spacing w:after="0" w:line="239" w:lineRule="auto"/>
              <w:ind w:right="99"/>
              <w:jc w:val="both"/>
              <w:rPr>
                <w:rFonts w:ascii="Inter" w:hAnsi="Inter" w:cs="Arial"/>
                <w:color w:val="0D0D0D" w:themeColor="text1" w:themeTint="F2"/>
                <w:sz w:val="24"/>
                <w:szCs w:val="24"/>
              </w:rPr>
            </w:pPr>
            <w:r w:rsidRPr="00AD6AC0">
              <w:rPr>
                <w:rFonts w:ascii="Inter" w:eastAsia="Calibri" w:hAnsi="Inter" w:cs="Arial"/>
                <w:color w:val="0D0D0D" w:themeColor="text1" w:themeTint="F2"/>
                <w:sz w:val="24"/>
                <w:szCs w:val="24"/>
              </w:rPr>
              <w:t xml:space="preserve">Demonstrates an understanding of the commercial environment </w:t>
            </w:r>
          </w:p>
          <w:p w14:paraId="1550E0AC" w14:textId="77777777" w:rsidR="00325327" w:rsidRPr="00AD6AC0" w:rsidRDefault="00325327" w:rsidP="00434654">
            <w:pPr>
              <w:spacing w:after="3" w:line="259" w:lineRule="auto"/>
              <w:ind w:right="10"/>
              <w:rPr>
                <w:rFonts w:ascii="Inter" w:eastAsia="Calibri" w:hAnsi="Inter" w:cs="Arial"/>
                <w:strike/>
                <w:color w:val="0D0D0D" w:themeColor="text1" w:themeTint="F2"/>
                <w:sz w:val="24"/>
                <w:szCs w:val="24"/>
              </w:rPr>
            </w:pPr>
            <w:r w:rsidRPr="00AD6AC0">
              <w:rPr>
                <w:rFonts w:ascii="Inter" w:eastAsia="Calibri" w:hAnsi="Inter" w:cs="Arial"/>
                <w:color w:val="0D0D0D" w:themeColor="text1" w:themeTint="F2"/>
                <w:sz w:val="24"/>
                <w:szCs w:val="24"/>
              </w:rPr>
              <w:t>of legal practice, including the market for legal services and the business models legal businesses use.</w:t>
            </w:r>
          </w:p>
        </w:tc>
        <w:tc>
          <w:tcPr>
            <w:tcW w:w="4394" w:type="dxa"/>
          </w:tcPr>
          <w:p w14:paraId="5AC7EECA" w14:textId="77777777" w:rsidR="00325327" w:rsidRPr="00AD6AC0" w:rsidRDefault="00325327" w:rsidP="00121E0D">
            <w:pPr>
              <w:pStyle w:val="ListParagraph"/>
              <w:numPr>
                <w:ilvl w:val="0"/>
                <w:numId w:val="72"/>
              </w:numPr>
              <w:spacing w:after="1" w:line="258" w:lineRule="auto"/>
              <w:contextualSpacing/>
              <w:rPr>
                <w:rFonts w:ascii="Inter" w:eastAsia="Calibri" w:hAnsi="Inter" w:cs="Arial"/>
                <w:color w:val="0D0D0D" w:themeColor="text1" w:themeTint="F2"/>
                <w:sz w:val="24"/>
                <w:szCs w:val="24"/>
              </w:rPr>
            </w:pPr>
            <w:r w:rsidRPr="00AD6AC0">
              <w:rPr>
                <w:rFonts w:ascii="Inter" w:hAnsi="Inter" w:cs="Arial"/>
                <w:color w:val="0D0D0D" w:themeColor="text1" w:themeTint="F2"/>
                <w:sz w:val="24"/>
                <w:szCs w:val="24"/>
              </w:rPr>
              <w:t xml:space="preserve">Can explain concepts such as utilisation, realisation, leverage, price, and profit. </w:t>
            </w:r>
          </w:p>
          <w:p w14:paraId="4320A016" w14:textId="77777777" w:rsidR="00325327" w:rsidRPr="00AD6AC0" w:rsidRDefault="00325327" w:rsidP="00121E0D">
            <w:pPr>
              <w:pStyle w:val="ListParagraph"/>
              <w:numPr>
                <w:ilvl w:val="0"/>
                <w:numId w:val="72"/>
              </w:numPr>
              <w:spacing w:after="1" w:line="258" w:lineRule="auto"/>
              <w:contextualSpacing/>
              <w:rPr>
                <w:rFonts w:ascii="Inter" w:eastAsia="Calibri" w:hAnsi="Inter" w:cs="Arial"/>
                <w:color w:val="0D0D0D" w:themeColor="text1" w:themeTint="F2"/>
                <w:sz w:val="24"/>
                <w:szCs w:val="24"/>
              </w:rPr>
            </w:pPr>
            <w:r w:rsidRPr="00AD6AC0">
              <w:rPr>
                <w:rFonts w:ascii="Inter" w:hAnsi="Inter" w:cs="Arial"/>
                <w:color w:val="0D0D0D" w:themeColor="text1" w:themeTint="F2"/>
                <w:sz w:val="24"/>
                <w:szCs w:val="24"/>
              </w:rPr>
              <w:t xml:space="preserve">Can demonstrate an understanding of the main sources of revenue for private practice law firms (fixed costs; capped costs; billable hours; legal aid) and devolved taxation. </w:t>
            </w:r>
          </w:p>
          <w:p w14:paraId="55AA4AA0" w14:textId="77777777" w:rsidR="00325327" w:rsidRPr="00AD6AC0" w:rsidRDefault="00325327" w:rsidP="00121E0D">
            <w:pPr>
              <w:pStyle w:val="ListParagraph"/>
              <w:numPr>
                <w:ilvl w:val="0"/>
                <w:numId w:val="72"/>
              </w:numPr>
              <w:spacing w:after="1" w:line="258" w:lineRule="auto"/>
              <w:contextualSpacing/>
              <w:rPr>
                <w:rFonts w:ascii="Inter" w:eastAsia="Calibri" w:hAnsi="Inter" w:cs="Arial"/>
                <w:color w:val="0D0D0D" w:themeColor="text1" w:themeTint="F2"/>
                <w:sz w:val="24"/>
                <w:szCs w:val="24"/>
              </w:rPr>
            </w:pPr>
            <w:r w:rsidRPr="00AD6AC0">
              <w:rPr>
                <w:rFonts w:ascii="Inter" w:hAnsi="Inter" w:cs="Arial"/>
                <w:color w:val="0D0D0D" w:themeColor="text1" w:themeTint="F2"/>
                <w:sz w:val="24"/>
                <w:szCs w:val="24"/>
              </w:rPr>
              <w:t>Can explain in outline the nature of the relationship between in-house solicitors and private practice law firms.</w:t>
            </w:r>
          </w:p>
        </w:tc>
        <w:tc>
          <w:tcPr>
            <w:tcW w:w="4592" w:type="dxa"/>
            <w:vMerge/>
          </w:tcPr>
          <w:p w14:paraId="00FDC5C7" w14:textId="77777777" w:rsidR="00325327" w:rsidRPr="00AD6AC0" w:rsidRDefault="00325327" w:rsidP="00434654">
            <w:pPr>
              <w:spacing w:after="3" w:line="259" w:lineRule="auto"/>
              <w:ind w:right="10"/>
              <w:rPr>
                <w:rFonts w:ascii="Inter" w:eastAsia="Calibri" w:hAnsi="Inter" w:cs="Arial"/>
                <w:sz w:val="24"/>
                <w:szCs w:val="24"/>
              </w:rPr>
            </w:pPr>
          </w:p>
        </w:tc>
      </w:tr>
    </w:tbl>
    <w:p w14:paraId="66B20DBD" w14:textId="77777777" w:rsidR="00325327" w:rsidRPr="00AD6AC0" w:rsidRDefault="00325327" w:rsidP="00325327">
      <w:pPr>
        <w:spacing w:after="3" w:line="259" w:lineRule="auto"/>
        <w:ind w:left="-5" w:right="10"/>
        <w:rPr>
          <w:rFonts w:ascii="Inter" w:eastAsia="Calibri" w:hAnsi="Inter" w:cs="Arial"/>
          <w:sz w:val="24"/>
          <w:szCs w:val="24"/>
        </w:rPr>
      </w:pPr>
    </w:p>
    <w:p w14:paraId="57C5E7B5" w14:textId="77777777" w:rsidR="00325327" w:rsidRPr="00AD6AC0" w:rsidRDefault="00325327" w:rsidP="00325327">
      <w:pPr>
        <w:spacing w:after="160" w:line="259" w:lineRule="auto"/>
        <w:rPr>
          <w:rFonts w:ascii="Inter" w:eastAsia="Calibri" w:hAnsi="Inter" w:cs="Arial"/>
          <w:sz w:val="24"/>
          <w:szCs w:val="24"/>
        </w:rPr>
      </w:pPr>
      <w:r w:rsidRPr="00AD6AC0">
        <w:rPr>
          <w:rFonts w:ascii="Inter" w:eastAsia="Calibri" w:hAnsi="Inter" w:cs="Arial"/>
          <w:sz w:val="24"/>
          <w:szCs w:val="24"/>
        </w:rPr>
        <w:br w:type="page"/>
      </w:r>
    </w:p>
    <w:tbl>
      <w:tblPr>
        <w:tblStyle w:val="TableGrid"/>
        <w:tblW w:w="0" w:type="auto"/>
        <w:tblInd w:w="-5" w:type="dxa"/>
        <w:tblLook w:val="04A0" w:firstRow="1" w:lastRow="0" w:firstColumn="1" w:lastColumn="0" w:noHBand="0" w:noVBand="1"/>
      </w:tblPr>
      <w:tblGrid>
        <w:gridCol w:w="419"/>
        <w:gridCol w:w="4103"/>
        <w:gridCol w:w="4291"/>
        <w:gridCol w:w="4142"/>
      </w:tblGrid>
      <w:tr w:rsidR="00325327" w:rsidRPr="00AD6AC0" w14:paraId="4A43E215" w14:textId="77777777" w:rsidTr="00434654">
        <w:tc>
          <w:tcPr>
            <w:tcW w:w="13948" w:type="dxa"/>
            <w:gridSpan w:val="4"/>
          </w:tcPr>
          <w:p w14:paraId="5E56FD65" w14:textId="77777777" w:rsidR="00325327" w:rsidRPr="00AD6AC0" w:rsidRDefault="00325327" w:rsidP="00434654">
            <w:pPr>
              <w:spacing w:after="3" w:line="259" w:lineRule="auto"/>
              <w:ind w:right="10"/>
              <w:rPr>
                <w:rFonts w:ascii="Inter" w:eastAsia="Calibri" w:hAnsi="Inter" w:cs="Arial"/>
                <w:b/>
                <w:bCs/>
                <w:sz w:val="24"/>
                <w:szCs w:val="24"/>
              </w:rPr>
            </w:pPr>
            <w:r w:rsidRPr="00AD6AC0">
              <w:rPr>
                <w:rFonts w:ascii="Inter" w:eastAsia="Calibri" w:hAnsi="Inter" w:cs="Arial"/>
                <w:b/>
                <w:bCs/>
                <w:sz w:val="24"/>
                <w:szCs w:val="24"/>
              </w:rPr>
              <w:lastRenderedPageBreak/>
              <w:t>BUSINESS, FINANCIAL &amp; PRACTICE AWARENESS</w:t>
            </w:r>
          </w:p>
        </w:tc>
      </w:tr>
      <w:tr w:rsidR="00325327" w:rsidRPr="00AD6AC0" w14:paraId="5D6A25AF" w14:textId="77777777" w:rsidTr="00434654">
        <w:tc>
          <w:tcPr>
            <w:tcW w:w="13948" w:type="dxa"/>
            <w:gridSpan w:val="4"/>
          </w:tcPr>
          <w:p w14:paraId="29452A07" w14:textId="77777777" w:rsidR="00325327" w:rsidRPr="00AD6AC0" w:rsidRDefault="00325327" w:rsidP="00434654">
            <w:pPr>
              <w:spacing w:after="3" w:line="259" w:lineRule="auto"/>
              <w:ind w:right="10"/>
              <w:rPr>
                <w:rFonts w:ascii="Inter" w:eastAsia="Calibri" w:hAnsi="Inter" w:cs="Arial"/>
                <w:b/>
                <w:bCs/>
                <w:sz w:val="24"/>
                <w:szCs w:val="24"/>
              </w:rPr>
            </w:pPr>
            <w:r w:rsidRPr="00AD6AC0">
              <w:rPr>
                <w:rFonts w:ascii="Inter" w:eastAsia="Calibri" w:hAnsi="Inter" w:cs="Arial"/>
                <w:b/>
                <w:bCs/>
                <w:sz w:val="24"/>
                <w:szCs w:val="24"/>
              </w:rPr>
              <w:t>FINANCIAL AWARENESS</w:t>
            </w:r>
          </w:p>
        </w:tc>
      </w:tr>
      <w:tr w:rsidR="00325327" w:rsidRPr="00AD6AC0" w14:paraId="7485E719" w14:textId="77777777" w:rsidTr="00434654">
        <w:tc>
          <w:tcPr>
            <w:tcW w:w="426" w:type="dxa"/>
          </w:tcPr>
          <w:p w14:paraId="4C348DEE" w14:textId="77777777" w:rsidR="00325327" w:rsidRPr="00AD6AC0" w:rsidRDefault="00325327" w:rsidP="00434654">
            <w:pPr>
              <w:spacing w:after="3" w:line="259" w:lineRule="auto"/>
              <w:ind w:right="10"/>
              <w:rPr>
                <w:rFonts w:ascii="Inter" w:eastAsia="Calibri" w:hAnsi="Inter" w:cs="Arial"/>
                <w:b/>
                <w:bCs/>
                <w:sz w:val="24"/>
                <w:szCs w:val="24"/>
              </w:rPr>
            </w:pPr>
            <w:r w:rsidRPr="00AD6AC0">
              <w:rPr>
                <w:rFonts w:ascii="Inter" w:eastAsia="Calibri" w:hAnsi="Inter" w:cs="Arial"/>
                <w:b/>
                <w:bCs/>
                <w:sz w:val="24"/>
                <w:szCs w:val="24"/>
              </w:rPr>
              <w:br/>
            </w:r>
          </w:p>
        </w:tc>
        <w:tc>
          <w:tcPr>
            <w:tcW w:w="4536" w:type="dxa"/>
          </w:tcPr>
          <w:p w14:paraId="1735B7C2" w14:textId="77777777" w:rsidR="00325327" w:rsidRPr="00AD6AC0" w:rsidRDefault="00325327" w:rsidP="00434654">
            <w:pPr>
              <w:spacing w:after="3" w:line="259" w:lineRule="auto"/>
              <w:ind w:right="10"/>
              <w:rPr>
                <w:rFonts w:ascii="Inter" w:eastAsia="Calibri" w:hAnsi="Inter" w:cs="Arial"/>
                <w:b/>
                <w:bCs/>
                <w:strike/>
                <w:sz w:val="24"/>
                <w:szCs w:val="24"/>
              </w:rPr>
            </w:pPr>
            <w:r w:rsidRPr="00AD6AC0">
              <w:rPr>
                <w:rFonts w:ascii="Inter" w:eastAsia="Calibri" w:hAnsi="Inter" w:cs="Arial"/>
                <w:b/>
                <w:bCs/>
                <w:sz w:val="24"/>
                <w:szCs w:val="24"/>
              </w:rPr>
              <w:t>1(ii) Financial awareness</w:t>
            </w:r>
            <w:r w:rsidRPr="00AD6AC0">
              <w:rPr>
                <w:rFonts w:ascii="Inter" w:eastAsia="Calibri" w:hAnsi="Inter" w:cs="Arial"/>
                <w:b/>
                <w:bCs/>
                <w:sz w:val="24"/>
                <w:szCs w:val="24"/>
              </w:rPr>
              <w:br/>
            </w:r>
            <w:r w:rsidRPr="00AD6AC0">
              <w:rPr>
                <w:rFonts w:ascii="Inter" w:eastAsia="Calibri" w:hAnsi="Inter" w:cs="Arial"/>
                <w:b/>
                <w:bCs/>
                <w:sz w:val="24"/>
                <w:szCs w:val="24"/>
              </w:rPr>
              <w:br/>
              <w:t>By the end of the programme students should be able to:</w:t>
            </w:r>
          </w:p>
        </w:tc>
        <w:tc>
          <w:tcPr>
            <w:tcW w:w="4394" w:type="dxa"/>
          </w:tcPr>
          <w:p w14:paraId="02D74E38" w14:textId="77777777" w:rsidR="00325327" w:rsidRPr="00AD6AC0" w:rsidRDefault="00325327" w:rsidP="00434654">
            <w:pPr>
              <w:spacing w:after="1" w:line="258" w:lineRule="auto"/>
              <w:rPr>
                <w:rFonts w:ascii="Inter" w:eastAsia="Calibri" w:hAnsi="Inter" w:cs="Arial"/>
                <w:b/>
                <w:bCs/>
                <w:sz w:val="24"/>
                <w:szCs w:val="24"/>
              </w:rPr>
            </w:pPr>
            <w:r w:rsidRPr="00AD6AC0">
              <w:rPr>
                <w:rFonts w:ascii="Inter" w:hAnsi="Inter" w:cs="Arial"/>
                <w:b/>
                <w:bCs/>
                <w:sz w:val="24"/>
                <w:szCs w:val="24"/>
              </w:rPr>
              <w:t>Positive indicators</w:t>
            </w:r>
          </w:p>
        </w:tc>
        <w:tc>
          <w:tcPr>
            <w:tcW w:w="4592" w:type="dxa"/>
          </w:tcPr>
          <w:p w14:paraId="18E06B6D" w14:textId="77777777" w:rsidR="00325327" w:rsidRPr="00AD6AC0" w:rsidRDefault="00325327" w:rsidP="00434654">
            <w:pPr>
              <w:spacing w:after="3" w:line="259" w:lineRule="auto"/>
              <w:ind w:right="10"/>
              <w:rPr>
                <w:rFonts w:ascii="Inter" w:eastAsia="Calibri" w:hAnsi="Inter" w:cs="Arial"/>
                <w:b/>
                <w:bCs/>
                <w:sz w:val="24"/>
                <w:szCs w:val="24"/>
              </w:rPr>
            </w:pPr>
            <w:r w:rsidRPr="00AD6AC0">
              <w:rPr>
                <w:rFonts w:ascii="Inter" w:eastAsia="Calibri" w:hAnsi="Inter" w:cs="Arial"/>
                <w:b/>
                <w:bCs/>
                <w:color w:val="0D0D0D" w:themeColor="text1" w:themeTint="F2"/>
                <w:sz w:val="24"/>
                <w:szCs w:val="24"/>
                <w:u w:val="single"/>
              </w:rPr>
              <w:t>Suggested</w:t>
            </w:r>
            <w:r w:rsidRPr="00AD6AC0">
              <w:rPr>
                <w:rFonts w:ascii="Inter" w:eastAsia="Calibri" w:hAnsi="Inter" w:cs="Arial"/>
                <w:b/>
                <w:bCs/>
                <w:color w:val="0D0D0D" w:themeColor="text1" w:themeTint="F2"/>
                <w:sz w:val="24"/>
                <w:szCs w:val="24"/>
              </w:rPr>
              <w:t xml:space="preserve"> appropriate forms of assessment</w:t>
            </w:r>
          </w:p>
        </w:tc>
      </w:tr>
      <w:tr w:rsidR="00325327" w:rsidRPr="00AD6AC0" w14:paraId="780DC498" w14:textId="77777777" w:rsidTr="00434654">
        <w:tc>
          <w:tcPr>
            <w:tcW w:w="426" w:type="dxa"/>
          </w:tcPr>
          <w:p w14:paraId="4FFFAB42"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1</w:t>
            </w:r>
          </w:p>
        </w:tc>
        <w:tc>
          <w:tcPr>
            <w:tcW w:w="4536" w:type="dxa"/>
          </w:tcPr>
          <w:p w14:paraId="1E59E283" w14:textId="77777777" w:rsidR="00325327" w:rsidRPr="00AD6AC0" w:rsidRDefault="00325327" w:rsidP="00434654">
            <w:pPr>
              <w:spacing w:after="3" w:line="259" w:lineRule="auto"/>
              <w:ind w:right="10"/>
              <w:rPr>
                <w:rFonts w:ascii="Inter" w:eastAsia="Calibri" w:hAnsi="Inter" w:cs="Arial"/>
                <w:strike/>
                <w:color w:val="0D0D0D" w:themeColor="text1" w:themeTint="F2"/>
                <w:sz w:val="24"/>
                <w:szCs w:val="24"/>
              </w:rPr>
            </w:pPr>
            <w:r w:rsidRPr="00AD6AC0">
              <w:rPr>
                <w:rFonts w:ascii="Inter" w:eastAsia="Calibri" w:hAnsi="Inter" w:cs="Arial"/>
                <w:color w:val="0D0D0D" w:themeColor="text1" w:themeTint="F2"/>
                <w:sz w:val="24"/>
                <w:szCs w:val="24"/>
              </w:rPr>
              <w:t>Can evidence an understanding of loan finance</w:t>
            </w:r>
          </w:p>
        </w:tc>
        <w:tc>
          <w:tcPr>
            <w:tcW w:w="4394" w:type="dxa"/>
          </w:tcPr>
          <w:p w14:paraId="795385C4" w14:textId="2DF310E7" w:rsidR="00325327" w:rsidRPr="00AD6AC0" w:rsidRDefault="00325327" w:rsidP="00121E0D">
            <w:pPr>
              <w:pStyle w:val="ListParagraph"/>
              <w:numPr>
                <w:ilvl w:val="0"/>
                <w:numId w:val="72"/>
              </w:numPr>
              <w:spacing w:after="1" w:line="258" w:lineRule="auto"/>
              <w:contextualSpacing/>
              <w:rPr>
                <w:rFonts w:ascii="Inter" w:eastAsia="Calibri" w:hAnsi="Inter" w:cs="Arial"/>
                <w:color w:val="0D0D0D" w:themeColor="text1" w:themeTint="F2"/>
                <w:sz w:val="24"/>
                <w:szCs w:val="24"/>
              </w:rPr>
            </w:pPr>
            <w:r w:rsidRPr="00AD6AC0">
              <w:rPr>
                <w:rFonts w:ascii="Inter" w:eastAsia="Calibri" w:hAnsi="Inter" w:cs="Arial"/>
                <w:color w:val="0D0D0D" w:themeColor="text1" w:themeTint="F2"/>
                <w:sz w:val="24"/>
                <w:szCs w:val="24"/>
              </w:rPr>
              <w:t>Can evidence a basic knowledge of the loan market.</w:t>
            </w:r>
          </w:p>
        </w:tc>
        <w:tc>
          <w:tcPr>
            <w:tcW w:w="4592" w:type="dxa"/>
            <w:vMerge w:val="restart"/>
          </w:tcPr>
          <w:p w14:paraId="143FA9AA" w14:textId="77777777" w:rsidR="00325327" w:rsidRPr="00AD6AC0" w:rsidRDefault="00325327" w:rsidP="00434654">
            <w:pPr>
              <w:spacing w:after="3" w:line="259" w:lineRule="auto"/>
              <w:ind w:right="10"/>
              <w:rPr>
                <w:rFonts w:ascii="Inter" w:hAnsi="Inter" w:cs="Arial"/>
                <w:color w:val="0D0D0D" w:themeColor="text1" w:themeTint="F2"/>
                <w:sz w:val="24"/>
                <w:szCs w:val="24"/>
              </w:rPr>
            </w:pPr>
            <w:r w:rsidRPr="00AD6AC0">
              <w:rPr>
                <w:rFonts w:ascii="Inter" w:hAnsi="Inter" w:cs="Arial"/>
                <w:color w:val="0D0D0D" w:themeColor="text1" w:themeTint="F2"/>
                <w:sz w:val="24"/>
                <w:szCs w:val="24"/>
              </w:rPr>
              <w:t>Forms of assessment include simulation of investment activities, profit and loss games, company account tracking activities, multiple choice questions,</w:t>
            </w:r>
            <w:r w:rsidRPr="00AD6AC0">
              <w:rPr>
                <w:rFonts w:ascii="Inter" w:hAnsi="Inter" w:cs="Arial"/>
                <w:color w:val="0D0D0D" w:themeColor="text1" w:themeTint="F2"/>
                <w:sz w:val="24"/>
                <w:szCs w:val="24"/>
                <w:u w:val="single"/>
              </w:rPr>
              <w:t xml:space="preserve"> </w:t>
            </w:r>
            <w:r w:rsidRPr="00AD6AC0">
              <w:rPr>
                <w:rFonts w:ascii="Inter" w:hAnsi="Inter" w:cs="Arial"/>
                <w:color w:val="0D0D0D" w:themeColor="text1" w:themeTint="F2"/>
                <w:sz w:val="24"/>
                <w:szCs w:val="24"/>
              </w:rPr>
              <w:t>standard short question format, client presentations. Where appropriate financial awareness may to be embedded within other transactions. This will help ensure that assessments are as close to the actual practice situation as possible and a genuine test of the skills required.</w:t>
            </w:r>
          </w:p>
          <w:p w14:paraId="695CA32A" w14:textId="77777777" w:rsidR="00325327" w:rsidRPr="00AD6AC0" w:rsidRDefault="00325327" w:rsidP="00434654">
            <w:pPr>
              <w:spacing w:after="3" w:line="259" w:lineRule="auto"/>
              <w:ind w:right="10"/>
              <w:rPr>
                <w:rFonts w:ascii="Inter" w:hAnsi="Inter" w:cs="Arial"/>
                <w:color w:val="0D0D0D" w:themeColor="text1" w:themeTint="F2"/>
                <w:sz w:val="24"/>
                <w:szCs w:val="24"/>
              </w:rPr>
            </w:pPr>
          </w:p>
          <w:p w14:paraId="21EC7C3E" w14:textId="77777777" w:rsidR="00325327" w:rsidRPr="00AD6AC0" w:rsidRDefault="00325327" w:rsidP="00434654">
            <w:pPr>
              <w:spacing w:after="3" w:line="259" w:lineRule="auto"/>
              <w:ind w:right="10"/>
              <w:rPr>
                <w:rFonts w:ascii="Inter" w:hAnsi="Inter" w:cs="Arial"/>
                <w:color w:val="0D0D0D" w:themeColor="text1" w:themeTint="F2"/>
                <w:sz w:val="24"/>
                <w:szCs w:val="24"/>
              </w:rPr>
            </w:pPr>
            <w:r w:rsidRPr="00AD6AC0">
              <w:rPr>
                <w:rFonts w:ascii="Inter" w:eastAsia="Calibri" w:hAnsi="Inter" w:cs="Arial"/>
                <w:color w:val="0D0D0D" w:themeColor="text1" w:themeTint="F2"/>
                <w:sz w:val="24"/>
                <w:szCs w:val="24"/>
              </w:rPr>
              <w:t>If providers are using such methods they need to make students aware of such assessments in advance.</w:t>
            </w:r>
          </w:p>
          <w:p w14:paraId="08672547" w14:textId="77777777" w:rsidR="00325327" w:rsidRPr="00AD6AC0" w:rsidRDefault="00325327" w:rsidP="00434654">
            <w:pPr>
              <w:spacing w:after="3" w:line="259" w:lineRule="auto"/>
              <w:ind w:right="10"/>
              <w:rPr>
                <w:rFonts w:ascii="Inter" w:eastAsia="Calibri" w:hAnsi="Inter" w:cs="Arial"/>
                <w:color w:val="0D0D0D" w:themeColor="text1" w:themeTint="F2"/>
                <w:sz w:val="24"/>
                <w:szCs w:val="24"/>
              </w:rPr>
            </w:pPr>
            <w:r w:rsidRPr="00AD6AC0">
              <w:rPr>
                <w:rFonts w:ascii="Inter" w:hAnsi="Inter" w:cs="Arial"/>
                <w:color w:val="0D0D0D" w:themeColor="text1" w:themeTint="F2"/>
                <w:sz w:val="24"/>
                <w:szCs w:val="24"/>
              </w:rPr>
              <w:br/>
            </w:r>
            <w:r w:rsidRPr="00AD6AC0">
              <w:rPr>
                <w:rFonts w:ascii="Inter" w:hAnsi="Inter" w:cs="Arial"/>
                <w:bCs/>
                <w:color w:val="0D0D0D" w:themeColor="text1" w:themeTint="F2"/>
                <w:sz w:val="24"/>
                <w:szCs w:val="24"/>
              </w:rPr>
              <w:t xml:space="preserve">If using multiple choice questions providers should be aware that </w:t>
            </w:r>
            <w:r w:rsidRPr="00AD6AC0">
              <w:rPr>
                <w:rFonts w:ascii="Inter" w:hAnsi="Inter" w:cs="Arial"/>
                <w:bCs/>
                <w:color w:val="0D0D0D" w:themeColor="text1" w:themeTint="F2"/>
                <w:sz w:val="24"/>
                <w:szCs w:val="24"/>
              </w:rPr>
              <w:lastRenderedPageBreak/>
              <w:t>for some students alternative assessments methods will be a reasonable adjustment.</w:t>
            </w:r>
          </w:p>
        </w:tc>
      </w:tr>
      <w:tr w:rsidR="00325327" w:rsidRPr="00AD6AC0" w14:paraId="1764B6F0" w14:textId="77777777" w:rsidTr="00434654">
        <w:tc>
          <w:tcPr>
            <w:tcW w:w="426" w:type="dxa"/>
          </w:tcPr>
          <w:p w14:paraId="433BF713"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2</w:t>
            </w:r>
          </w:p>
        </w:tc>
        <w:tc>
          <w:tcPr>
            <w:tcW w:w="4536" w:type="dxa"/>
          </w:tcPr>
          <w:p w14:paraId="6E82777B" w14:textId="77777777" w:rsidR="00325327" w:rsidRPr="00AD6AC0" w:rsidRDefault="00325327" w:rsidP="00434654">
            <w:pPr>
              <w:spacing w:after="3" w:line="259" w:lineRule="auto"/>
              <w:ind w:right="10"/>
              <w:rPr>
                <w:rFonts w:ascii="Inter" w:eastAsia="Calibri" w:hAnsi="Inter" w:cs="Arial"/>
                <w:color w:val="0D0D0D" w:themeColor="text1" w:themeTint="F2"/>
                <w:sz w:val="24"/>
                <w:szCs w:val="24"/>
              </w:rPr>
            </w:pPr>
            <w:r w:rsidRPr="00AD6AC0">
              <w:rPr>
                <w:rFonts w:ascii="Inter" w:eastAsia="Calibri" w:hAnsi="Inter" w:cs="Arial"/>
                <w:color w:val="0D0D0D" w:themeColor="text1" w:themeTint="F2"/>
                <w:sz w:val="24"/>
                <w:szCs w:val="24"/>
              </w:rPr>
              <w:t>Analyse and understand a set of company accounts</w:t>
            </w:r>
          </w:p>
        </w:tc>
        <w:tc>
          <w:tcPr>
            <w:tcW w:w="4394" w:type="dxa"/>
          </w:tcPr>
          <w:p w14:paraId="1E2E92E3" w14:textId="77777777" w:rsidR="00325327" w:rsidRPr="00AD6AC0" w:rsidRDefault="00325327" w:rsidP="00121E0D">
            <w:pPr>
              <w:pStyle w:val="ListParagraph"/>
              <w:numPr>
                <w:ilvl w:val="0"/>
                <w:numId w:val="72"/>
              </w:numPr>
              <w:spacing w:after="1" w:line="258" w:lineRule="auto"/>
              <w:contextualSpacing/>
              <w:rPr>
                <w:rFonts w:ascii="Inter" w:eastAsia="Calibri" w:hAnsi="Inter" w:cs="Arial"/>
                <w:color w:val="0D0D0D" w:themeColor="text1" w:themeTint="F2"/>
                <w:sz w:val="24"/>
                <w:szCs w:val="24"/>
              </w:rPr>
            </w:pPr>
            <w:r w:rsidRPr="00AD6AC0">
              <w:rPr>
                <w:rFonts w:ascii="Inter" w:eastAsia="Calibri" w:hAnsi="Inter" w:cs="Arial"/>
                <w:color w:val="0D0D0D" w:themeColor="text1" w:themeTint="F2"/>
                <w:sz w:val="24"/>
                <w:szCs w:val="24"/>
              </w:rPr>
              <w:t xml:space="preserve">Is able to analyse a set of basic accounts and comment upon them. </w:t>
            </w:r>
          </w:p>
          <w:p w14:paraId="7BC5C2D6" w14:textId="77777777" w:rsidR="00325327" w:rsidRPr="00AD6AC0" w:rsidRDefault="00325327" w:rsidP="00121E0D">
            <w:pPr>
              <w:pStyle w:val="ListParagraph"/>
              <w:numPr>
                <w:ilvl w:val="0"/>
                <w:numId w:val="72"/>
              </w:numPr>
              <w:spacing w:after="1" w:line="258" w:lineRule="auto"/>
              <w:contextualSpacing/>
              <w:rPr>
                <w:rFonts w:ascii="Inter" w:eastAsia="Calibri" w:hAnsi="Inter" w:cs="Arial"/>
                <w:color w:val="0D0D0D" w:themeColor="text1" w:themeTint="F2"/>
                <w:sz w:val="24"/>
                <w:szCs w:val="24"/>
              </w:rPr>
            </w:pPr>
            <w:r w:rsidRPr="00AD6AC0">
              <w:rPr>
                <w:rFonts w:ascii="Inter" w:eastAsia="Calibri" w:hAnsi="Inter" w:cs="Arial"/>
                <w:color w:val="0D0D0D" w:themeColor="text1" w:themeTint="F2"/>
                <w:sz w:val="24"/>
                <w:szCs w:val="24"/>
              </w:rPr>
              <w:t>Demonstrates to a basic level how the profit and loss account is achieved and what the balance sheet represents.</w:t>
            </w:r>
          </w:p>
        </w:tc>
        <w:tc>
          <w:tcPr>
            <w:tcW w:w="4592" w:type="dxa"/>
            <w:vMerge/>
          </w:tcPr>
          <w:p w14:paraId="6CD08AAB" w14:textId="77777777" w:rsidR="00325327" w:rsidRPr="00AD6AC0" w:rsidRDefault="00325327" w:rsidP="00434654">
            <w:pPr>
              <w:spacing w:after="3" w:line="259" w:lineRule="auto"/>
              <w:ind w:right="10"/>
              <w:rPr>
                <w:rFonts w:ascii="Inter" w:hAnsi="Inter" w:cs="Arial"/>
                <w:sz w:val="24"/>
                <w:szCs w:val="24"/>
              </w:rPr>
            </w:pPr>
          </w:p>
        </w:tc>
      </w:tr>
      <w:tr w:rsidR="00325327" w:rsidRPr="00AD6AC0" w14:paraId="1FC09DC8" w14:textId="77777777" w:rsidTr="00434654">
        <w:tc>
          <w:tcPr>
            <w:tcW w:w="426" w:type="dxa"/>
          </w:tcPr>
          <w:p w14:paraId="0DCACF8F"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3</w:t>
            </w:r>
          </w:p>
        </w:tc>
        <w:tc>
          <w:tcPr>
            <w:tcW w:w="4536" w:type="dxa"/>
          </w:tcPr>
          <w:p w14:paraId="38896788" w14:textId="77777777" w:rsidR="00325327" w:rsidRPr="00AD6AC0" w:rsidRDefault="00325327" w:rsidP="00434654">
            <w:pPr>
              <w:spacing w:after="3" w:line="259" w:lineRule="auto"/>
              <w:ind w:right="10"/>
              <w:rPr>
                <w:rFonts w:ascii="Inter" w:eastAsia="Calibri" w:hAnsi="Inter" w:cs="Arial"/>
                <w:color w:val="0D0D0D" w:themeColor="text1" w:themeTint="F2"/>
                <w:sz w:val="24"/>
                <w:szCs w:val="24"/>
              </w:rPr>
            </w:pPr>
            <w:r w:rsidRPr="00AD6AC0">
              <w:rPr>
                <w:rFonts w:ascii="Inter" w:eastAsia="Calibri" w:hAnsi="Inter" w:cs="Arial"/>
                <w:color w:val="0D0D0D" w:themeColor="text1" w:themeTint="F2"/>
                <w:sz w:val="24"/>
                <w:szCs w:val="24"/>
              </w:rPr>
              <w:t>Demonstrate an ability to compare sets of accounts by using ratios.</w:t>
            </w:r>
          </w:p>
        </w:tc>
        <w:tc>
          <w:tcPr>
            <w:tcW w:w="4394" w:type="dxa"/>
          </w:tcPr>
          <w:p w14:paraId="0A55AA4C" w14:textId="77777777" w:rsidR="00325327" w:rsidRPr="00AD6AC0" w:rsidRDefault="00325327" w:rsidP="00121E0D">
            <w:pPr>
              <w:pStyle w:val="ListParagraph"/>
              <w:numPr>
                <w:ilvl w:val="0"/>
                <w:numId w:val="75"/>
              </w:numPr>
              <w:spacing w:after="0" w:line="23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Can advise on the potential of companies based on ratios and their application.</w:t>
            </w:r>
          </w:p>
          <w:p w14:paraId="1372C994" w14:textId="77777777" w:rsidR="00325327" w:rsidRPr="00AD6AC0" w:rsidRDefault="00325327" w:rsidP="00434654">
            <w:pPr>
              <w:spacing w:after="30" w:line="259" w:lineRule="auto"/>
              <w:ind w:right="9"/>
              <w:rPr>
                <w:rFonts w:ascii="Inter" w:eastAsia="Calibri" w:hAnsi="Inter" w:cs="Arial"/>
                <w:color w:val="0D0D0D" w:themeColor="text1" w:themeTint="F2"/>
                <w:sz w:val="24"/>
                <w:szCs w:val="24"/>
              </w:rPr>
            </w:pPr>
          </w:p>
        </w:tc>
        <w:tc>
          <w:tcPr>
            <w:tcW w:w="4592" w:type="dxa"/>
            <w:vMerge/>
          </w:tcPr>
          <w:p w14:paraId="35ABED6F" w14:textId="77777777" w:rsidR="00325327" w:rsidRPr="00AD6AC0" w:rsidRDefault="00325327" w:rsidP="00434654">
            <w:pPr>
              <w:spacing w:after="3" w:line="259" w:lineRule="auto"/>
              <w:ind w:right="10"/>
              <w:rPr>
                <w:rFonts w:ascii="Inter" w:hAnsi="Inter" w:cs="Arial"/>
                <w:sz w:val="24"/>
                <w:szCs w:val="24"/>
              </w:rPr>
            </w:pPr>
          </w:p>
        </w:tc>
      </w:tr>
      <w:tr w:rsidR="00325327" w:rsidRPr="00AD6AC0" w14:paraId="69CF0E01" w14:textId="77777777" w:rsidTr="00434654">
        <w:tc>
          <w:tcPr>
            <w:tcW w:w="426" w:type="dxa"/>
          </w:tcPr>
          <w:p w14:paraId="3B71CF0F"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4</w:t>
            </w:r>
          </w:p>
        </w:tc>
        <w:tc>
          <w:tcPr>
            <w:tcW w:w="4536" w:type="dxa"/>
          </w:tcPr>
          <w:p w14:paraId="18213E48" w14:textId="77777777" w:rsidR="00325327" w:rsidRPr="00AD6AC0" w:rsidRDefault="00325327" w:rsidP="00434654">
            <w:pPr>
              <w:spacing w:after="3" w:line="259" w:lineRule="auto"/>
              <w:ind w:right="10"/>
              <w:rPr>
                <w:rFonts w:ascii="Inter" w:eastAsia="Calibri" w:hAnsi="Inter" w:cs="Arial"/>
                <w:color w:val="0D0D0D" w:themeColor="text1" w:themeTint="F2"/>
                <w:sz w:val="24"/>
                <w:szCs w:val="24"/>
              </w:rPr>
            </w:pPr>
            <w:r w:rsidRPr="00AD6AC0">
              <w:rPr>
                <w:rFonts w:ascii="Inter" w:eastAsia="Calibri" w:hAnsi="Inter" w:cs="Arial"/>
                <w:color w:val="0D0D0D" w:themeColor="text1" w:themeTint="F2"/>
                <w:sz w:val="24"/>
                <w:szCs w:val="24"/>
              </w:rPr>
              <w:t>Explain the principles of tax as it applies to businesses (including relevant aspects of corporation tax, VAT, PAYE, NIC, LBTT, capital gains tax and inheritance tax).</w:t>
            </w:r>
          </w:p>
        </w:tc>
        <w:tc>
          <w:tcPr>
            <w:tcW w:w="4394" w:type="dxa"/>
          </w:tcPr>
          <w:p w14:paraId="4E5EFCBD" w14:textId="77777777" w:rsidR="00325327" w:rsidRPr="00AD6AC0" w:rsidRDefault="00325327" w:rsidP="00121E0D">
            <w:pPr>
              <w:pStyle w:val="ListParagraph"/>
              <w:numPr>
                <w:ilvl w:val="0"/>
                <w:numId w:val="75"/>
              </w:numPr>
              <w:spacing w:after="2" w:line="257" w:lineRule="auto"/>
              <w:contextualSpacing/>
              <w:rPr>
                <w:rFonts w:ascii="Inter" w:hAnsi="Inter" w:cs="Arial"/>
                <w:color w:val="0D0D0D" w:themeColor="text1" w:themeTint="F2"/>
                <w:sz w:val="24"/>
                <w:szCs w:val="24"/>
              </w:rPr>
            </w:pPr>
            <w:r w:rsidRPr="00AD6AC0">
              <w:rPr>
                <w:rFonts w:ascii="Inter" w:eastAsia="Calibri" w:hAnsi="Inter" w:cs="Arial"/>
                <w:color w:val="0D0D0D" w:themeColor="text1" w:themeTint="F2"/>
                <w:sz w:val="24"/>
                <w:szCs w:val="24"/>
              </w:rPr>
              <w:t xml:space="preserve">Can perform basic tax calculations. </w:t>
            </w:r>
          </w:p>
          <w:p w14:paraId="2D12BB6C" w14:textId="77777777" w:rsidR="00325327" w:rsidRPr="00AD6AC0" w:rsidRDefault="00325327" w:rsidP="00121E0D">
            <w:pPr>
              <w:pStyle w:val="ListParagraph"/>
              <w:numPr>
                <w:ilvl w:val="0"/>
                <w:numId w:val="75"/>
              </w:numPr>
              <w:spacing w:after="2" w:line="257" w:lineRule="auto"/>
              <w:contextualSpacing/>
              <w:rPr>
                <w:rFonts w:ascii="Inter" w:hAnsi="Inter" w:cs="Arial"/>
                <w:color w:val="0D0D0D" w:themeColor="text1" w:themeTint="F2"/>
                <w:sz w:val="24"/>
                <w:szCs w:val="24"/>
              </w:rPr>
            </w:pPr>
            <w:r w:rsidRPr="00AD6AC0">
              <w:rPr>
                <w:rFonts w:ascii="Inter" w:eastAsia="Calibri" w:hAnsi="Inter" w:cs="Arial"/>
                <w:color w:val="0D0D0D" w:themeColor="text1" w:themeTint="F2"/>
                <w:sz w:val="24"/>
                <w:szCs w:val="24"/>
              </w:rPr>
              <w:t xml:space="preserve">Can explain principles of tax to clients </w:t>
            </w:r>
          </w:p>
          <w:p w14:paraId="42ACF321" w14:textId="77777777" w:rsidR="00325327" w:rsidRPr="00AD6AC0" w:rsidRDefault="00325327" w:rsidP="00121E0D">
            <w:pPr>
              <w:pStyle w:val="ListParagraph"/>
              <w:numPr>
                <w:ilvl w:val="0"/>
                <w:numId w:val="75"/>
              </w:numPr>
              <w:spacing w:after="2" w:line="257" w:lineRule="auto"/>
              <w:contextualSpacing/>
              <w:rPr>
                <w:rFonts w:ascii="Inter" w:hAnsi="Inter" w:cs="Arial"/>
                <w:color w:val="0D0D0D" w:themeColor="text1" w:themeTint="F2"/>
                <w:sz w:val="24"/>
                <w:szCs w:val="24"/>
              </w:rPr>
            </w:pPr>
            <w:r w:rsidRPr="00AD6AC0">
              <w:rPr>
                <w:rFonts w:ascii="Inter" w:eastAsia="Calibri" w:hAnsi="Inter" w:cs="Arial"/>
                <w:color w:val="0D0D0D" w:themeColor="text1" w:themeTint="F2"/>
                <w:sz w:val="24"/>
                <w:szCs w:val="24"/>
              </w:rPr>
              <w:t>Considers tax consequences and planning opportunities in transactions.</w:t>
            </w:r>
          </w:p>
        </w:tc>
        <w:tc>
          <w:tcPr>
            <w:tcW w:w="4592" w:type="dxa"/>
            <w:vMerge/>
          </w:tcPr>
          <w:p w14:paraId="7FF80B1B" w14:textId="77777777" w:rsidR="00325327" w:rsidRPr="00AD6AC0" w:rsidRDefault="00325327" w:rsidP="00434654">
            <w:pPr>
              <w:spacing w:after="3" w:line="259" w:lineRule="auto"/>
              <w:ind w:right="10"/>
              <w:rPr>
                <w:rFonts w:ascii="Inter" w:hAnsi="Inter" w:cs="Arial"/>
                <w:sz w:val="24"/>
                <w:szCs w:val="24"/>
              </w:rPr>
            </w:pPr>
          </w:p>
        </w:tc>
      </w:tr>
      <w:tr w:rsidR="00325327" w:rsidRPr="00AD6AC0" w14:paraId="1E59C6E2" w14:textId="77777777" w:rsidTr="00434654">
        <w:tc>
          <w:tcPr>
            <w:tcW w:w="426" w:type="dxa"/>
          </w:tcPr>
          <w:p w14:paraId="47593EAA"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5</w:t>
            </w:r>
          </w:p>
        </w:tc>
        <w:tc>
          <w:tcPr>
            <w:tcW w:w="4536" w:type="dxa"/>
          </w:tcPr>
          <w:p w14:paraId="45C5D4BA" w14:textId="77777777" w:rsidR="00325327" w:rsidRPr="00AD6AC0" w:rsidRDefault="00325327" w:rsidP="00434654">
            <w:pPr>
              <w:spacing w:after="3" w:line="259" w:lineRule="auto"/>
              <w:ind w:right="10"/>
              <w:rPr>
                <w:rFonts w:ascii="Inter" w:eastAsia="Calibri" w:hAnsi="Inter" w:cs="Arial"/>
                <w:color w:val="0D0D0D"/>
                <w:sz w:val="24"/>
                <w:szCs w:val="24"/>
              </w:rPr>
            </w:pPr>
            <w:r w:rsidRPr="00AD6AC0">
              <w:rPr>
                <w:rFonts w:ascii="Inter" w:eastAsia="Calibri" w:hAnsi="Inter" w:cs="Arial"/>
                <w:sz w:val="24"/>
                <w:szCs w:val="24"/>
              </w:rPr>
              <w:t xml:space="preserve">Understand the purpose of the main </w:t>
            </w:r>
            <w:r w:rsidRPr="00AD6AC0">
              <w:rPr>
                <w:rFonts w:ascii="Inter" w:eastAsia="Calibri" w:hAnsi="Inter" w:cs="Arial"/>
                <w:color w:val="0D0D0D" w:themeColor="text1" w:themeTint="F2"/>
                <w:sz w:val="24"/>
                <w:szCs w:val="24"/>
              </w:rPr>
              <w:t>areas of financial advice for companies and individuals and can advise accordingly.</w:t>
            </w:r>
          </w:p>
        </w:tc>
        <w:tc>
          <w:tcPr>
            <w:tcW w:w="4394" w:type="dxa"/>
          </w:tcPr>
          <w:p w14:paraId="517EBCA9" w14:textId="77777777" w:rsidR="00325327" w:rsidRPr="00AD6AC0" w:rsidRDefault="00325327" w:rsidP="00121E0D">
            <w:pPr>
              <w:pStyle w:val="ListParagraph"/>
              <w:numPr>
                <w:ilvl w:val="0"/>
                <w:numId w:val="75"/>
              </w:numPr>
              <w:spacing w:after="0" w:line="259" w:lineRule="auto"/>
              <w:contextualSpacing/>
              <w:rPr>
                <w:rFonts w:ascii="Inter" w:hAnsi="Inter" w:cs="Arial"/>
                <w:sz w:val="24"/>
                <w:szCs w:val="24"/>
              </w:rPr>
            </w:pPr>
            <w:r w:rsidRPr="00AD6AC0">
              <w:rPr>
                <w:rFonts w:ascii="Inter" w:eastAsia="Calibri" w:hAnsi="Inter" w:cs="Arial"/>
                <w:sz w:val="24"/>
                <w:szCs w:val="24"/>
              </w:rPr>
              <w:t xml:space="preserve">Can identify to a basic level what is involved in the construction of financial advice to clients.   </w:t>
            </w:r>
          </w:p>
          <w:p w14:paraId="0618781D" w14:textId="77777777" w:rsidR="00325327" w:rsidRPr="00AD6AC0" w:rsidRDefault="00325327" w:rsidP="00121E0D">
            <w:pPr>
              <w:pStyle w:val="ListParagraph"/>
              <w:numPr>
                <w:ilvl w:val="0"/>
                <w:numId w:val="75"/>
              </w:numPr>
              <w:spacing w:after="1" w:line="258" w:lineRule="auto"/>
              <w:contextualSpacing/>
              <w:rPr>
                <w:rFonts w:ascii="Inter" w:hAnsi="Inter" w:cs="Arial"/>
                <w:sz w:val="24"/>
                <w:szCs w:val="24"/>
              </w:rPr>
            </w:pPr>
            <w:r w:rsidRPr="00AD6AC0">
              <w:rPr>
                <w:rFonts w:ascii="Inter" w:eastAsia="Calibri" w:hAnsi="Inter" w:cs="Arial"/>
                <w:sz w:val="24"/>
                <w:szCs w:val="24"/>
              </w:rPr>
              <w:lastRenderedPageBreak/>
              <w:t xml:space="preserve">Can advise clients in relation to basic investment decisions, including concepts of risk, advantages/disadvantages, </w:t>
            </w:r>
            <w:r w:rsidRPr="00AD6AC0">
              <w:rPr>
                <w:rFonts w:ascii="Inter" w:eastAsia="Calibri" w:hAnsi="Inter" w:cs="Arial"/>
                <w:color w:val="0D0D0D"/>
                <w:sz w:val="24"/>
                <w:szCs w:val="24"/>
              </w:rPr>
              <w:t xml:space="preserve">and </w:t>
            </w:r>
            <w:r w:rsidRPr="00AD6AC0">
              <w:rPr>
                <w:rFonts w:ascii="Inter" w:eastAsia="Calibri" w:hAnsi="Inter" w:cs="Arial"/>
                <w:sz w:val="24"/>
                <w:szCs w:val="24"/>
              </w:rPr>
              <w:t xml:space="preserve">flexibility. </w:t>
            </w:r>
          </w:p>
          <w:p w14:paraId="73C4A668" w14:textId="77777777" w:rsidR="00325327" w:rsidRPr="00AD6AC0" w:rsidRDefault="00325327" w:rsidP="00121E0D">
            <w:pPr>
              <w:pStyle w:val="ListParagraph"/>
              <w:numPr>
                <w:ilvl w:val="0"/>
                <w:numId w:val="75"/>
              </w:numPr>
              <w:spacing w:after="2" w:line="257" w:lineRule="auto"/>
              <w:contextualSpacing/>
              <w:rPr>
                <w:rFonts w:ascii="Inter" w:eastAsia="Calibri" w:hAnsi="Inter" w:cs="Arial"/>
                <w:sz w:val="24"/>
                <w:szCs w:val="24"/>
              </w:rPr>
            </w:pPr>
            <w:r w:rsidRPr="00AD6AC0">
              <w:rPr>
                <w:rFonts w:ascii="Inter" w:eastAsia="Calibri" w:hAnsi="Inter" w:cs="Arial"/>
                <w:sz w:val="24"/>
                <w:szCs w:val="24"/>
              </w:rPr>
              <w:t>Can identify appropriate taxes, including personal taxes.</w:t>
            </w:r>
          </w:p>
        </w:tc>
        <w:tc>
          <w:tcPr>
            <w:tcW w:w="4592" w:type="dxa"/>
            <w:vMerge/>
          </w:tcPr>
          <w:p w14:paraId="5A30D49F" w14:textId="77777777" w:rsidR="00325327" w:rsidRPr="00AD6AC0" w:rsidRDefault="00325327" w:rsidP="00434654">
            <w:pPr>
              <w:spacing w:after="3" w:line="259" w:lineRule="auto"/>
              <w:ind w:right="10"/>
              <w:rPr>
                <w:rFonts w:ascii="Inter" w:hAnsi="Inter" w:cs="Arial"/>
                <w:sz w:val="24"/>
                <w:szCs w:val="24"/>
              </w:rPr>
            </w:pPr>
          </w:p>
        </w:tc>
      </w:tr>
      <w:tr w:rsidR="00325327" w:rsidRPr="00AD6AC0" w14:paraId="481EF292" w14:textId="77777777" w:rsidTr="00434654">
        <w:trPr>
          <w:trHeight w:val="2325"/>
        </w:trPr>
        <w:tc>
          <w:tcPr>
            <w:tcW w:w="426" w:type="dxa"/>
          </w:tcPr>
          <w:p w14:paraId="752F8DE3"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6</w:t>
            </w:r>
          </w:p>
        </w:tc>
        <w:tc>
          <w:tcPr>
            <w:tcW w:w="4536" w:type="dxa"/>
          </w:tcPr>
          <w:p w14:paraId="3C6329BD"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hAnsi="Inter" w:cs="Arial"/>
                <w:sz w:val="24"/>
                <w:szCs w:val="24"/>
              </w:rPr>
              <w:t>Understand the process of giving financial advice to companies and individuals, including the tax elements of this.</w:t>
            </w:r>
          </w:p>
        </w:tc>
        <w:tc>
          <w:tcPr>
            <w:tcW w:w="4394" w:type="dxa"/>
          </w:tcPr>
          <w:p w14:paraId="4344FD45" w14:textId="77777777" w:rsidR="00325327" w:rsidRPr="00AD6AC0" w:rsidRDefault="00325327" w:rsidP="00121E0D">
            <w:pPr>
              <w:pStyle w:val="ListParagraph"/>
              <w:numPr>
                <w:ilvl w:val="0"/>
                <w:numId w:val="75"/>
              </w:numPr>
              <w:spacing w:after="0" w:line="259" w:lineRule="auto"/>
              <w:ind w:right="51"/>
              <w:contextualSpacing/>
              <w:rPr>
                <w:rFonts w:ascii="Inter" w:eastAsia="Calibri" w:hAnsi="Inter" w:cs="Arial"/>
                <w:sz w:val="24"/>
                <w:szCs w:val="24"/>
              </w:rPr>
            </w:pPr>
            <w:r w:rsidRPr="00AD6AC0">
              <w:rPr>
                <w:rFonts w:ascii="Inter" w:hAnsi="Inter" w:cs="Arial"/>
                <w:sz w:val="24"/>
                <w:szCs w:val="24"/>
              </w:rPr>
              <w:t xml:space="preserve">Can identify to a basic level what is involved in the construction of financial advice to clients. </w:t>
            </w:r>
          </w:p>
          <w:p w14:paraId="48B51017" w14:textId="77777777" w:rsidR="00325327" w:rsidRPr="00AD6AC0" w:rsidRDefault="00325327" w:rsidP="00121E0D">
            <w:pPr>
              <w:pStyle w:val="ListParagraph"/>
              <w:numPr>
                <w:ilvl w:val="0"/>
                <w:numId w:val="75"/>
              </w:numPr>
              <w:spacing w:after="0" w:line="259" w:lineRule="auto"/>
              <w:ind w:right="51"/>
              <w:contextualSpacing/>
              <w:rPr>
                <w:rFonts w:ascii="Inter" w:eastAsia="Calibri" w:hAnsi="Inter" w:cs="Arial"/>
                <w:sz w:val="24"/>
                <w:szCs w:val="24"/>
              </w:rPr>
            </w:pPr>
            <w:r w:rsidRPr="00AD6AC0">
              <w:rPr>
                <w:rFonts w:ascii="Inter" w:hAnsi="Inter" w:cs="Arial"/>
                <w:sz w:val="24"/>
                <w:szCs w:val="24"/>
              </w:rPr>
              <w:t>Can advise clients in relation to basic investment decisions, including concepts of risk, advantages/disadvantages, and flexibility.</w:t>
            </w:r>
          </w:p>
          <w:p w14:paraId="65371BE5" w14:textId="77777777" w:rsidR="00325327" w:rsidRPr="00AD6AC0" w:rsidRDefault="00325327" w:rsidP="00121E0D">
            <w:pPr>
              <w:pStyle w:val="ListParagraph"/>
              <w:numPr>
                <w:ilvl w:val="0"/>
                <w:numId w:val="75"/>
              </w:numPr>
              <w:spacing w:after="0" w:line="259" w:lineRule="auto"/>
              <w:ind w:right="51"/>
              <w:contextualSpacing/>
              <w:rPr>
                <w:rFonts w:ascii="Inter" w:eastAsia="Calibri" w:hAnsi="Inter" w:cs="Arial"/>
                <w:sz w:val="24"/>
                <w:szCs w:val="24"/>
              </w:rPr>
            </w:pPr>
            <w:r w:rsidRPr="00AD6AC0">
              <w:rPr>
                <w:rFonts w:ascii="Inter" w:hAnsi="Inter" w:cs="Arial"/>
                <w:sz w:val="24"/>
                <w:szCs w:val="24"/>
              </w:rPr>
              <w:t>Can identify appropriate taxes, including personal taxes</w:t>
            </w:r>
          </w:p>
        </w:tc>
        <w:tc>
          <w:tcPr>
            <w:tcW w:w="4592" w:type="dxa"/>
            <w:vMerge/>
          </w:tcPr>
          <w:p w14:paraId="0E35FC5B" w14:textId="77777777" w:rsidR="00325327" w:rsidRPr="00AD6AC0" w:rsidRDefault="00325327" w:rsidP="00434654">
            <w:pPr>
              <w:spacing w:after="3" w:line="259" w:lineRule="auto"/>
              <w:ind w:right="10"/>
              <w:rPr>
                <w:rFonts w:ascii="Inter" w:hAnsi="Inter" w:cs="Arial"/>
                <w:sz w:val="24"/>
                <w:szCs w:val="24"/>
              </w:rPr>
            </w:pPr>
          </w:p>
        </w:tc>
      </w:tr>
      <w:tr w:rsidR="00325327" w:rsidRPr="00AD6AC0" w14:paraId="5914374F" w14:textId="77777777" w:rsidTr="00434654">
        <w:trPr>
          <w:trHeight w:val="2325"/>
        </w:trPr>
        <w:tc>
          <w:tcPr>
            <w:tcW w:w="426" w:type="dxa"/>
          </w:tcPr>
          <w:p w14:paraId="664C97C3"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7</w:t>
            </w:r>
          </w:p>
        </w:tc>
        <w:tc>
          <w:tcPr>
            <w:tcW w:w="4536" w:type="dxa"/>
          </w:tcPr>
          <w:p w14:paraId="2367140B"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 xml:space="preserve">Explain and discuss the various forms of financial services available for </w:t>
            </w:r>
          </w:p>
          <w:p w14:paraId="4478BBAB"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 xml:space="preserve">clients, with particular reference to investment, mortgages, insurance and pensions, and the regulation of the provision of financial services, including investment protection, complaints procedures and compensation, including the tax elements of this. </w:t>
            </w:r>
          </w:p>
        </w:tc>
        <w:tc>
          <w:tcPr>
            <w:tcW w:w="4394" w:type="dxa"/>
          </w:tcPr>
          <w:p w14:paraId="66C46882" w14:textId="77777777" w:rsidR="00325327" w:rsidRPr="00AD6AC0" w:rsidRDefault="00325327" w:rsidP="00121E0D">
            <w:pPr>
              <w:pStyle w:val="ListParagraph"/>
              <w:numPr>
                <w:ilvl w:val="0"/>
                <w:numId w:val="75"/>
              </w:numPr>
              <w:spacing w:after="0" w:line="259" w:lineRule="auto"/>
              <w:ind w:right="51"/>
              <w:contextualSpacing/>
              <w:rPr>
                <w:rFonts w:ascii="Inter" w:eastAsia="Calibri" w:hAnsi="Inter" w:cs="Arial"/>
                <w:sz w:val="24"/>
                <w:szCs w:val="24"/>
              </w:rPr>
            </w:pPr>
            <w:r w:rsidRPr="00AD6AC0">
              <w:rPr>
                <w:rFonts w:ascii="Inter" w:hAnsi="Inter" w:cs="Arial"/>
                <w:sz w:val="24"/>
                <w:szCs w:val="24"/>
              </w:rPr>
              <w:t>Can explain basic investments to a client.</w:t>
            </w:r>
          </w:p>
          <w:p w14:paraId="17EA37D1" w14:textId="420E53B0" w:rsidR="00325327" w:rsidRPr="00AD6AC0" w:rsidRDefault="00325327" w:rsidP="00121E0D">
            <w:pPr>
              <w:pStyle w:val="ListParagraph"/>
              <w:numPr>
                <w:ilvl w:val="0"/>
                <w:numId w:val="75"/>
              </w:numPr>
              <w:spacing w:after="0" w:line="259" w:lineRule="auto"/>
              <w:ind w:right="51"/>
              <w:contextualSpacing/>
              <w:rPr>
                <w:rFonts w:ascii="Inter" w:eastAsia="Calibri" w:hAnsi="Inter" w:cs="Arial"/>
                <w:sz w:val="24"/>
                <w:szCs w:val="24"/>
              </w:rPr>
            </w:pPr>
            <w:r w:rsidRPr="00AD6AC0">
              <w:rPr>
                <w:rFonts w:ascii="Inter" w:hAnsi="Inter" w:cs="Arial"/>
                <w:sz w:val="24"/>
                <w:szCs w:val="24"/>
              </w:rPr>
              <w:t>Can explain the differences between two types of mortgage.</w:t>
            </w:r>
          </w:p>
          <w:p w14:paraId="0F6C18AE" w14:textId="77777777" w:rsidR="00325327" w:rsidRPr="00AD6AC0" w:rsidRDefault="00325327" w:rsidP="00121E0D">
            <w:pPr>
              <w:pStyle w:val="ListParagraph"/>
              <w:numPr>
                <w:ilvl w:val="0"/>
                <w:numId w:val="75"/>
              </w:numPr>
              <w:spacing w:after="0" w:line="259" w:lineRule="auto"/>
              <w:ind w:right="51"/>
              <w:contextualSpacing/>
              <w:rPr>
                <w:rFonts w:ascii="Inter" w:eastAsia="Calibri" w:hAnsi="Inter" w:cs="Arial"/>
                <w:sz w:val="24"/>
                <w:szCs w:val="24"/>
              </w:rPr>
            </w:pPr>
            <w:r w:rsidRPr="00AD6AC0">
              <w:rPr>
                <w:rFonts w:ascii="Inter" w:hAnsi="Inter" w:cs="Arial"/>
                <w:sz w:val="24"/>
                <w:szCs w:val="24"/>
              </w:rPr>
              <w:t>Can explain at least two forms of insurance cover, either personal or commercial.</w:t>
            </w:r>
          </w:p>
          <w:p w14:paraId="40FB9730" w14:textId="77777777" w:rsidR="00325327" w:rsidRPr="00AD6AC0" w:rsidRDefault="00325327" w:rsidP="00121E0D">
            <w:pPr>
              <w:pStyle w:val="ListParagraph"/>
              <w:numPr>
                <w:ilvl w:val="0"/>
                <w:numId w:val="75"/>
              </w:numPr>
              <w:spacing w:after="0" w:line="259" w:lineRule="auto"/>
              <w:ind w:right="51"/>
              <w:contextualSpacing/>
              <w:rPr>
                <w:rFonts w:ascii="Inter" w:eastAsia="Calibri" w:hAnsi="Inter" w:cs="Arial"/>
                <w:sz w:val="24"/>
                <w:szCs w:val="24"/>
              </w:rPr>
            </w:pPr>
            <w:r w:rsidRPr="00AD6AC0">
              <w:rPr>
                <w:rFonts w:ascii="Inter" w:eastAsia="Calibri" w:hAnsi="Inter" w:cs="Arial"/>
                <w:color w:val="0D0D0D" w:themeColor="text1" w:themeTint="F2"/>
                <w:sz w:val="24"/>
                <w:szCs w:val="24"/>
              </w:rPr>
              <w:t xml:space="preserve">Can explain </w:t>
            </w:r>
            <w:r w:rsidRPr="00AD6AC0">
              <w:rPr>
                <w:rFonts w:ascii="Inter" w:eastAsia="Calibri" w:hAnsi="Inter" w:cs="Arial"/>
                <w:sz w:val="24"/>
                <w:szCs w:val="24"/>
              </w:rPr>
              <w:t>how at least two pension arrangements work to a client’s advantage or disadvantage.</w:t>
            </w:r>
          </w:p>
        </w:tc>
        <w:tc>
          <w:tcPr>
            <w:tcW w:w="4592" w:type="dxa"/>
            <w:vMerge/>
          </w:tcPr>
          <w:p w14:paraId="0EE3ED53" w14:textId="77777777" w:rsidR="00325327" w:rsidRPr="00AD6AC0" w:rsidRDefault="00325327" w:rsidP="00434654">
            <w:pPr>
              <w:spacing w:after="3" w:line="259" w:lineRule="auto"/>
              <w:ind w:right="10"/>
              <w:rPr>
                <w:rFonts w:ascii="Inter" w:hAnsi="Inter" w:cs="Arial"/>
                <w:sz w:val="24"/>
                <w:szCs w:val="24"/>
              </w:rPr>
            </w:pPr>
          </w:p>
        </w:tc>
      </w:tr>
    </w:tbl>
    <w:p w14:paraId="244899B0" w14:textId="77777777" w:rsidR="00325327" w:rsidRPr="00AD6AC0" w:rsidRDefault="00325327" w:rsidP="00325327">
      <w:pPr>
        <w:spacing w:line="259" w:lineRule="auto"/>
        <w:rPr>
          <w:rFonts w:ascii="Inter" w:eastAsia="Calibri" w:hAnsi="Inter" w:cs="Arial"/>
          <w:sz w:val="24"/>
          <w:szCs w:val="24"/>
        </w:rPr>
      </w:pPr>
      <w:r w:rsidRPr="00AD6AC0">
        <w:rPr>
          <w:rFonts w:ascii="Inter" w:eastAsia="Calibri" w:hAnsi="Inter" w:cs="Arial"/>
          <w:sz w:val="24"/>
          <w:szCs w:val="24"/>
        </w:rPr>
        <w:br w:type="page"/>
      </w:r>
      <w:r w:rsidRPr="00AD6AC0">
        <w:rPr>
          <w:rFonts w:ascii="Inter" w:eastAsia="Calibri" w:hAnsi="Inter" w:cs="Arial"/>
          <w:sz w:val="24"/>
          <w:szCs w:val="24"/>
        </w:rPr>
        <w:lastRenderedPageBreak/>
        <w:t xml:space="preserve"> </w:t>
      </w:r>
    </w:p>
    <w:tbl>
      <w:tblPr>
        <w:tblStyle w:val="TableGrid"/>
        <w:tblW w:w="0" w:type="auto"/>
        <w:tblInd w:w="-5" w:type="dxa"/>
        <w:tblLook w:val="04A0" w:firstRow="1" w:lastRow="0" w:firstColumn="1" w:lastColumn="0" w:noHBand="0" w:noVBand="1"/>
      </w:tblPr>
      <w:tblGrid>
        <w:gridCol w:w="417"/>
        <w:gridCol w:w="4240"/>
        <w:gridCol w:w="4086"/>
        <w:gridCol w:w="4212"/>
      </w:tblGrid>
      <w:tr w:rsidR="00325327" w:rsidRPr="00AD6AC0" w14:paraId="03017194" w14:textId="77777777" w:rsidTr="00325327">
        <w:tc>
          <w:tcPr>
            <w:tcW w:w="12955" w:type="dxa"/>
            <w:gridSpan w:val="4"/>
          </w:tcPr>
          <w:p w14:paraId="103CAE90"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BUSINESS, FINANCIAL &amp; PRACTICE AWARENESS</w:t>
            </w:r>
          </w:p>
        </w:tc>
      </w:tr>
      <w:tr w:rsidR="00325327" w:rsidRPr="00AD6AC0" w14:paraId="60BF064C" w14:textId="77777777" w:rsidTr="00325327">
        <w:tc>
          <w:tcPr>
            <w:tcW w:w="12955" w:type="dxa"/>
            <w:gridSpan w:val="4"/>
          </w:tcPr>
          <w:p w14:paraId="696EF522"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PRACTICE AWARENESS</w:t>
            </w:r>
          </w:p>
        </w:tc>
      </w:tr>
      <w:tr w:rsidR="00325327" w:rsidRPr="00AD6AC0" w14:paraId="75C800CA" w14:textId="77777777" w:rsidTr="00325327">
        <w:trPr>
          <w:trHeight w:val="1256"/>
        </w:trPr>
        <w:tc>
          <w:tcPr>
            <w:tcW w:w="417" w:type="dxa"/>
          </w:tcPr>
          <w:p w14:paraId="1B618680" w14:textId="77777777" w:rsidR="00325327" w:rsidRPr="00AD6AC0" w:rsidRDefault="00325327" w:rsidP="00434654">
            <w:pPr>
              <w:spacing w:after="3" w:line="259" w:lineRule="auto"/>
              <w:ind w:right="10"/>
              <w:rPr>
                <w:rFonts w:ascii="Inter" w:eastAsia="Calibri" w:hAnsi="Inter" w:cs="Arial"/>
                <w:sz w:val="24"/>
                <w:szCs w:val="24"/>
              </w:rPr>
            </w:pPr>
          </w:p>
        </w:tc>
        <w:tc>
          <w:tcPr>
            <w:tcW w:w="4240" w:type="dxa"/>
          </w:tcPr>
          <w:p w14:paraId="07719DC4" w14:textId="77777777" w:rsidR="00325327" w:rsidRPr="00AD6AC0" w:rsidRDefault="00325327" w:rsidP="00434654">
            <w:pPr>
              <w:spacing w:after="3" w:line="259" w:lineRule="auto"/>
              <w:ind w:right="10"/>
              <w:rPr>
                <w:rFonts w:ascii="Inter" w:eastAsia="Calibri" w:hAnsi="Inter" w:cs="Arial"/>
                <w:b/>
                <w:bCs/>
                <w:sz w:val="24"/>
                <w:szCs w:val="24"/>
              </w:rPr>
            </w:pPr>
            <w:r w:rsidRPr="00AD6AC0">
              <w:rPr>
                <w:rFonts w:ascii="Inter" w:eastAsia="Calibri" w:hAnsi="Inter" w:cs="Arial"/>
                <w:b/>
                <w:bCs/>
                <w:sz w:val="24"/>
                <w:szCs w:val="24"/>
              </w:rPr>
              <w:t>1(iii) Practice awareness</w:t>
            </w:r>
            <w:r w:rsidRPr="00AD6AC0">
              <w:rPr>
                <w:rFonts w:ascii="Inter" w:eastAsia="Calibri" w:hAnsi="Inter" w:cs="Arial"/>
                <w:b/>
                <w:bCs/>
                <w:sz w:val="24"/>
                <w:szCs w:val="24"/>
              </w:rPr>
              <w:br/>
            </w:r>
            <w:r w:rsidRPr="00AD6AC0">
              <w:rPr>
                <w:rFonts w:ascii="Inter" w:eastAsia="Calibri" w:hAnsi="Inter" w:cs="Arial"/>
                <w:b/>
                <w:bCs/>
                <w:sz w:val="24"/>
                <w:szCs w:val="24"/>
              </w:rPr>
              <w:br/>
              <w:t>By the end of the programme students should be able to:</w:t>
            </w:r>
          </w:p>
        </w:tc>
        <w:tc>
          <w:tcPr>
            <w:tcW w:w="4086" w:type="dxa"/>
          </w:tcPr>
          <w:p w14:paraId="2CBE23B3" w14:textId="77777777" w:rsidR="00325327" w:rsidRPr="00AD6AC0" w:rsidRDefault="00325327" w:rsidP="00434654">
            <w:pPr>
              <w:spacing w:after="0" w:line="259" w:lineRule="auto"/>
              <w:ind w:right="51"/>
              <w:rPr>
                <w:rFonts w:ascii="Inter" w:eastAsia="Calibri" w:hAnsi="Inter" w:cs="Arial"/>
                <w:b/>
                <w:bCs/>
                <w:sz w:val="24"/>
                <w:szCs w:val="24"/>
              </w:rPr>
            </w:pPr>
            <w:r w:rsidRPr="00AD6AC0">
              <w:rPr>
                <w:rFonts w:ascii="Inter" w:hAnsi="Inter" w:cs="Arial"/>
                <w:b/>
                <w:bCs/>
                <w:sz w:val="24"/>
                <w:szCs w:val="24"/>
              </w:rPr>
              <w:t>Positive indicators</w:t>
            </w:r>
          </w:p>
        </w:tc>
        <w:tc>
          <w:tcPr>
            <w:tcW w:w="4212" w:type="dxa"/>
          </w:tcPr>
          <w:p w14:paraId="156C460C" w14:textId="77777777" w:rsidR="00325327" w:rsidRPr="00AD6AC0" w:rsidRDefault="00325327" w:rsidP="00434654">
            <w:pPr>
              <w:spacing w:after="3" w:line="259" w:lineRule="auto"/>
              <w:ind w:right="10"/>
              <w:rPr>
                <w:rFonts w:ascii="Inter" w:hAnsi="Inter" w:cs="Arial"/>
                <w:b/>
                <w:bCs/>
                <w:sz w:val="24"/>
                <w:szCs w:val="24"/>
              </w:rPr>
            </w:pPr>
            <w:r w:rsidRPr="00AD6AC0">
              <w:rPr>
                <w:rFonts w:ascii="Inter" w:eastAsia="Calibri" w:hAnsi="Inter" w:cs="Arial"/>
                <w:b/>
                <w:bCs/>
                <w:color w:val="0D0D0D" w:themeColor="text1" w:themeTint="F2"/>
                <w:sz w:val="24"/>
                <w:szCs w:val="24"/>
              </w:rPr>
              <w:t>Suggested appropriate forms of assessment</w:t>
            </w:r>
          </w:p>
        </w:tc>
      </w:tr>
      <w:tr w:rsidR="00325327" w:rsidRPr="00AD6AC0" w14:paraId="6735FF38" w14:textId="77777777" w:rsidTr="00325327">
        <w:trPr>
          <w:trHeight w:val="2325"/>
        </w:trPr>
        <w:tc>
          <w:tcPr>
            <w:tcW w:w="417" w:type="dxa"/>
          </w:tcPr>
          <w:p w14:paraId="14D33BB3"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1</w:t>
            </w:r>
          </w:p>
        </w:tc>
        <w:tc>
          <w:tcPr>
            <w:tcW w:w="4240" w:type="dxa"/>
          </w:tcPr>
          <w:p w14:paraId="06A5EE50" w14:textId="77777777" w:rsidR="00325327" w:rsidRPr="00AD6AC0" w:rsidRDefault="00325327" w:rsidP="00434654">
            <w:pPr>
              <w:pStyle w:val="Default"/>
              <w:rPr>
                <w:rFonts w:ascii="Inter" w:hAnsi="Inter" w:cs="Arial"/>
                <w:color w:val="0D0D0D" w:themeColor="text1" w:themeTint="F2"/>
              </w:rPr>
            </w:pPr>
            <w:r w:rsidRPr="00AD6AC0">
              <w:rPr>
                <w:rFonts w:ascii="Inter" w:hAnsi="Inter" w:cs="Arial"/>
                <w:color w:val="0D0D0D" w:themeColor="text1" w:themeTint="F2"/>
              </w:rPr>
              <w:t xml:space="preserve">Demonstrates an understanding of the key features of partnerships and limited liability partnerships as business structures, and alternative business structures (including relevant tax features of structures). </w:t>
            </w:r>
          </w:p>
          <w:p w14:paraId="26B433F4" w14:textId="77777777" w:rsidR="00325327" w:rsidRPr="00AD6AC0" w:rsidRDefault="00325327" w:rsidP="00434654">
            <w:pPr>
              <w:spacing w:after="3" w:line="259" w:lineRule="auto"/>
              <w:ind w:right="10"/>
              <w:rPr>
                <w:rFonts w:ascii="Inter" w:eastAsia="Calibri" w:hAnsi="Inter" w:cs="Arial"/>
                <w:color w:val="0D0D0D" w:themeColor="text1" w:themeTint="F2"/>
                <w:sz w:val="24"/>
                <w:szCs w:val="24"/>
              </w:rPr>
            </w:pPr>
          </w:p>
        </w:tc>
        <w:tc>
          <w:tcPr>
            <w:tcW w:w="4086" w:type="dxa"/>
          </w:tcPr>
          <w:p w14:paraId="6A39D6A7" w14:textId="77777777" w:rsidR="00325327" w:rsidRPr="00AD6AC0" w:rsidRDefault="00325327" w:rsidP="00121E0D">
            <w:pPr>
              <w:pStyle w:val="ListParagraph"/>
              <w:numPr>
                <w:ilvl w:val="0"/>
                <w:numId w:val="75"/>
              </w:numPr>
              <w:spacing w:after="0" w:line="259" w:lineRule="auto"/>
              <w:ind w:right="51"/>
              <w:contextualSpacing/>
              <w:rPr>
                <w:rFonts w:ascii="Inter" w:eastAsia="Calibri" w:hAnsi="Inter" w:cs="Arial"/>
                <w:color w:val="0D0D0D" w:themeColor="text1" w:themeTint="F2"/>
                <w:sz w:val="24"/>
                <w:szCs w:val="24"/>
              </w:rPr>
            </w:pPr>
            <w:r w:rsidRPr="00AD6AC0">
              <w:rPr>
                <w:rFonts w:ascii="Inter" w:eastAsiaTheme="minorEastAsia" w:hAnsi="Inter" w:cs="Arial"/>
                <w:color w:val="0D0D0D" w:themeColor="text1" w:themeTint="F2"/>
                <w:sz w:val="24"/>
                <w:szCs w:val="24"/>
              </w:rPr>
              <w:t xml:space="preserve">Can explain the differences between partnerships and limited liability partnerships as business structures. </w:t>
            </w:r>
          </w:p>
          <w:p w14:paraId="47ECBBA7" w14:textId="77777777" w:rsidR="00325327" w:rsidRPr="00AD6AC0" w:rsidRDefault="00325327" w:rsidP="00121E0D">
            <w:pPr>
              <w:pStyle w:val="ListParagraph"/>
              <w:numPr>
                <w:ilvl w:val="0"/>
                <w:numId w:val="75"/>
              </w:numPr>
              <w:spacing w:after="0" w:line="259" w:lineRule="auto"/>
              <w:ind w:right="51"/>
              <w:contextualSpacing/>
              <w:rPr>
                <w:rFonts w:ascii="Inter" w:hAnsi="Inter" w:cs="Arial"/>
                <w:color w:val="0D0D0D" w:themeColor="text1" w:themeTint="F2"/>
                <w:sz w:val="24"/>
                <w:szCs w:val="24"/>
              </w:rPr>
            </w:pPr>
            <w:r w:rsidRPr="00AD6AC0">
              <w:rPr>
                <w:rFonts w:ascii="Inter" w:eastAsiaTheme="minorEastAsia" w:hAnsi="Inter" w:cs="Arial"/>
                <w:color w:val="0D0D0D" w:themeColor="text1" w:themeTint="F2"/>
                <w:sz w:val="24"/>
                <w:szCs w:val="24"/>
              </w:rPr>
              <w:t xml:space="preserve">Can identify the differences between partnerships and other business structures and advise when a partnership structure may be appropriate. </w:t>
            </w:r>
          </w:p>
          <w:p w14:paraId="5FE7E097" w14:textId="3AAD523E" w:rsidR="00325327" w:rsidRPr="00AD6AC0" w:rsidRDefault="00325327" w:rsidP="00121E0D">
            <w:pPr>
              <w:pStyle w:val="ListParagraph"/>
              <w:numPr>
                <w:ilvl w:val="0"/>
                <w:numId w:val="75"/>
              </w:numPr>
              <w:spacing w:after="0" w:line="259" w:lineRule="auto"/>
              <w:ind w:right="51"/>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 xml:space="preserve">Demonstrates an understanding of the implications of alternative business structures for the delivery of legal services in Scotland and the UK. </w:t>
            </w:r>
          </w:p>
          <w:p w14:paraId="5D9FE269" w14:textId="77777777" w:rsidR="00325327" w:rsidRPr="00AD6AC0" w:rsidRDefault="00325327" w:rsidP="00434654">
            <w:pPr>
              <w:spacing w:after="0" w:line="259" w:lineRule="auto"/>
              <w:ind w:right="51"/>
              <w:rPr>
                <w:rFonts w:ascii="Inter" w:hAnsi="Inter" w:cs="Arial"/>
                <w:color w:val="0D0D0D" w:themeColor="text1" w:themeTint="F2"/>
                <w:sz w:val="24"/>
                <w:szCs w:val="24"/>
              </w:rPr>
            </w:pPr>
          </w:p>
        </w:tc>
        <w:tc>
          <w:tcPr>
            <w:tcW w:w="4212" w:type="dxa"/>
            <w:vMerge w:val="restart"/>
          </w:tcPr>
          <w:p w14:paraId="59BDC304" w14:textId="77777777" w:rsidR="00325327" w:rsidRPr="00AD6AC0" w:rsidRDefault="00325327" w:rsidP="00434654">
            <w:pPr>
              <w:pStyle w:val="Default"/>
              <w:rPr>
                <w:rFonts w:ascii="Inter" w:eastAsia="Times" w:hAnsi="Inter" w:cs="Arial"/>
              </w:rPr>
            </w:pPr>
            <w:r w:rsidRPr="00AD6AC0">
              <w:rPr>
                <w:rFonts w:ascii="Inter" w:hAnsi="Inter" w:cs="Arial"/>
                <w:color w:val="0D0D0D" w:themeColor="text1" w:themeTint="F2"/>
              </w:rPr>
              <w:t xml:space="preserve">Assessment by performance is essential in this skill </w:t>
            </w:r>
            <w:r w:rsidRPr="00AD6AC0">
              <w:rPr>
                <w:rFonts w:ascii="Inter" w:eastAsia="Times" w:hAnsi="Inter" w:cs="Arial"/>
              </w:rPr>
              <w:t xml:space="preserve">but providers must ensure that reasonable adjustments are in place for disabled students. </w:t>
            </w:r>
            <w:r w:rsidRPr="00AD6AC0">
              <w:rPr>
                <w:rFonts w:ascii="Inter" w:eastAsia="Times" w:hAnsi="Inter" w:cs="Arial"/>
              </w:rPr>
              <w:br/>
            </w:r>
            <w:r w:rsidRPr="00AD6AC0">
              <w:rPr>
                <w:rFonts w:ascii="Inter" w:eastAsia="Times" w:hAnsi="Inter" w:cs="Arial"/>
              </w:rPr>
              <w:br/>
              <w:t>Performance need not be the only assessment and any performance element should be capable of support in the form of reasonable adjustments.</w:t>
            </w:r>
          </w:p>
          <w:p w14:paraId="7991D5F5" w14:textId="77777777" w:rsidR="00325327" w:rsidRPr="00AD6AC0" w:rsidRDefault="00325327" w:rsidP="00434654">
            <w:pPr>
              <w:spacing w:after="160" w:line="259" w:lineRule="auto"/>
              <w:rPr>
                <w:rFonts w:ascii="Inter" w:hAnsi="Inter" w:cs="Arial"/>
                <w:color w:val="0D0D0D" w:themeColor="text1" w:themeTint="F2"/>
                <w:sz w:val="24"/>
                <w:szCs w:val="24"/>
              </w:rPr>
            </w:pPr>
            <w:r w:rsidRPr="00AD6AC0">
              <w:rPr>
                <w:rFonts w:ascii="Inter" w:hAnsi="Inter" w:cs="Arial"/>
                <w:bCs/>
                <w:sz w:val="24"/>
                <w:szCs w:val="24"/>
              </w:rPr>
              <w:t>Assessment should be in as realistic a situation as is feasible for Providers</w:t>
            </w:r>
            <w:r w:rsidRPr="00AD6AC0">
              <w:rPr>
                <w:rFonts w:ascii="Inter" w:hAnsi="Inter" w:cs="Arial"/>
                <w:color w:val="0D0D0D" w:themeColor="text1" w:themeTint="F2"/>
                <w:sz w:val="24"/>
                <w:szCs w:val="24"/>
              </w:rPr>
              <w:t xml:space="preserve">. </w:t>
            </w:r>
          </w:p>
          <w:p w14:paraId="67150F4E" w14:textId="77777777" w:rsidR="00325327" w:rsidRPr="00AD6AC0" w:rsidRDefault="00325327" w:rsidP="00434654">
            <w:pPr>
              <w:pStyle w:val="Default"/>
              <w:rPr>
                <w:rFonts w:ascii="Inter" w:hAnsi="Inter" w:cs="Arial"/>
                <w:color w:val="0D0D0D" w:themeColor="text1" w:themeTint="F2"/>
              </w:rPr>
            </w:pPr>
            <w:r w:rsidRPr="00AD6AC0">
              <w:rPr>
                <w:rFonts w:ascii="Inter" w:hAnsi="Inter" w:cs="Arial"/>
                <w:color w:val="0D0D0D" w:themeColor="text1" w:themeTint="F2"/>
              </w:rPr>
              <w:t xml:space="preserve">Assessment should also be embedded where possible within programme modules or projects, rather than in stand-alone assessments. </w:t>
            </w:r>
          </w:p>
          <w:p w14:paraId="3799617F" w14:textId="53E516A6" w:rsidR="00325327" w:rsidRPr="00AD6AC0" w:rsidRDefault="00325327" w:rsidP="00325327">
            <w:pPr>
              <w:spacing w:after="3" w:line="259" w:lineRule="auto"/>
              <w:ind w:right="10"/>
              <w:rPr>
                <w:rFonts w:ascii="Inter" w:hAnsi="Inter" w:cs="Arial"/>
                <w:color w:val="0D0D0D" w:themeColor="text1" w:themeTint="F2"/>
                <w:sz w:val="24"/>
                <w:szCs w:val="24"/>
              </w:rPr>
            </w:pPr>
            <w:r w:rsidRPr="00AD6AC0">
              <w:rPr>
                <w:rFonts w:ascii="Inter" w:eastAsia="Calibri" w:hAnsi="Inter" w:cs="Arial"/>
                <w:color w:val="0D0D0D" w:themeColor="text1" w:themeTint="F2"/>
                <w:sz w:val="24"/>
                <w:szCs w:val="24"/>
              </w:rPr>
              <w:lastRenderedPageBreak/>
              <w:t>If providers are using such methods they need to make students aware of such assessments in advance.</w:t>
            </w:r>
            <w:r w:rsidRPr="00AD6AC0">
              <w:rPr>
                <w:rFonts w:ascii="Inter" w:eastAsia="Calibri" w:hAnsi="Inter" w:cs="Arial"/>
                <w:color w:val="0D0D0D" w:themeColor="text1" w:themeTint="F2"/>
                <w:sz w:val="24"/>
                <w:szCs w:val="24"/>
              </w:rPr>
              <w:br/>
            </w:r>
          </w:p>
          <w:p w14:paraId="5A29117F" w14:textId="123E1C22" w:rsidR="00325327" w:rsidRPr="00AD6AC0" w:rsidRDefault="00325327" w:rsidP="00434654">
            <w:pPr>
              <w:pStyle w:val="Default"/>
              <w:rPr>
                <w:rFonts w:ascii="Inter" w:hAnsi="Inter" w:cs="Arial"/>
                <w:color w:val="0D0D0D" w:themeColor="text1" w:themeTint="F2"/>
              </w:rPr>
            </w:pPr>
            <w:r w:rsidRPr="00AD6AC0">
              <w:rPr>
                <w:rFonts w:ascii="Inter" w:hAnsi="Inter" w:cs="Arial"/>
                <w:color w:val="0D0D0D" w:themeColor="text1" w:themeTint="F2"/>
              </w:rPr>
              <w:t xml:space="preserve">The following forms of assessment are recommended: </w:t>
            </w:r>
          </w:p>
          <w:p w14:paraId="749120A8" w14:textId="77777777" w:rsidR="00325327" w:rsidRPr="00AD6AC0" w:rsidRDefault="00325327" w:rsidP="00434654">
            <w:pPr>
              <w:pStyle w:val="Default"/>
              <w:rPr>
                <w:rFonts w:ascii="Inter" w:hAnsi="Inter" w:cs="Arial"/>
                <w:color w:val="0D0D0D" w:themeColor="text1" w:themeTint="F2"/>
              </w:rPr>
            </w:pPr>
            <w:r w:rsidRPr="00AD6AC0">
              <w:rPr>
                <w:rFonts w:ascii="Inter" w:hAnsi="Inter" w:cs="Arial"/>
                <w:color w:val="0D0D0D" w:themeColor="text1" w:themeTint="F2"/>
              </w:rPr>
              <w:t xml:space="preserve">1. Checklist of skills with allocation of marks or standards. </w:t>
            </w:r>
          </w:p>
          <w:p w14:paraId="7E9EBFF8" w14:textId="77777777" w:rsidR="00325327" w:rsidRPr="00AD6AC0" w:rsidRDefault="00325327" w:rsidP="00434654">
            <w:pPr>
              <w:pStyle w:val="Default"/>
              <w:rPr>
                <w:rFonts w:ascii="Inter" w:hAnsi="Inter" w:cs="Arial"/>
                <w:color w:val="0D0D0D" w:themeColor="text1" w:themeTint="F2"/>
              </w:rPr>
            </w:pPr>
            <w:r w:rsidRPr="00AD6AC0">
              <w:rPr>
                <w:rFonts w:ascii="Inter" w:hAnsi="Inter" w:cs="Arial"/>
                <w:color w:val="0D0D0D" w:themeColor="text1" w:themeTint="F2"/>
              </w:rPr>
              <w:t xml:space="preserve">2. Simulated casework research tasks, assessed by tutor. </w:t>
            </w:r>
          </w:p>
          <w:p w14:paraId="2B377F83" w14:textId="77777777" w:rsidR="00325327" w:rsidRPr="00AD6AC0" w:rsidRDefault="00325327" w:rsidP="00434654">
            <w:pPr>
              <w:pStyle w:val="Default"/>
              <w:rPr>
                <w:rFonts w:ascii="Inter" w:hAnsi="Inter" w:cs="Arial"/>
                <w:color w:val="0D0D0D" w:themeColor="text1" w:themeTint="F2"/>
              </w:rPr>
            </w:pPr>
            <w:r w:rsidRPr="00AD6AC0">
              <w:rPr>
                <w:rFonts w:ascii="Inter" w:hAnsi="Inter" w:cs="Arial"/>
                <w:color w:val="0D0D0D" w:themeColor="text1" w:themeTint="F2"/>
              </w:rPr>
              <w:t xml:space="preserve">3. Case file review by tutor. </w:t>
            </w:r>
          </w:p>
          <w:p w14:paraId="0B238628" w14:textId="77777777" w:rsidR="00325327" w:rsidRPr="00AD6AC0" w:rsidRDefault="00325327" w:rsidP="00434654">
            <w:pPr>
              <w:pStyle w:val="Default"/>
              <w:rPr>
                <w:rFonts w:ascii="Inter" w:hAnsi="Inter" w:cs="Arial"/>
                <w:color w:val="0D0D0D" w:themeColor="text1" w:themeTint="F2"/>
              </w:rPr>
            </w:pPr>
            <w:r w:rsidRPr="00AD6AC0">
              <w:rPr>
                <w:rFonts w:ascii="Inter" w:hAnsi="Inter" w:cs="Arial"/>
                <w:color w:val="0D0D0D" w:themeColor="text1" w:themeTint="F2"/>
              </w:rPr>
              <w:t xml:space="preserve">4. Formation of ‘virtual’ firms for collaborative working. </w:t>
            </w:r>
          </w:p>
          <w:p w14:paraId="6CDE5D88" w14:textId="77777777" w:rsidR="00325327" w:rsidRPr="00AD6AC0" w:rsidRDefault="00325327" w:rsidP="00434654">
            <w:pPr>
              <w:pStyle w:val="Default"/>
              <w:rPr>
                <w:rFonts w:ascii="Inter" w:hAnsi="Inter" w:cs="Arial"/>
                <w:color w:val="0D0D0D" w:themeColor="text1" w:themeTint="F2"/>
              </w:rPr>
            </w:pPr>
            <w:r w:rsidRPr="00AD6AC0">
              <w:rPr>
                <w:rFonts w:ascii="Inter" w:hAnsi="Inter" w:cs="Arial"/>
                <w:color w:val="0D0D0D" w:themeColor="text1" w:themeTint="F2"/>
              </w:rPr>
              <w:t xml:space="preserve">5. Portfolio, in which students record progress. </w:t>
            </w:r>
          </w:p>
          <w:p w14:paraId="29B722AB" w14:textId="77777777" w:rsidR="00325327" w:rsidRPr="00AD6AC0" w:rsidRDefault="00325327" w:rsidP="00434654">
            <w:pPr>
              <w:pStyle w:val="Default"/>
              <w:rPr>
                <w:rFonts w:ascii="Inter" w:hAnsi="Inter" w:cs="Arial"/>
                <w:color w:val="0D0D0D" w:themeColor="text1" w:themeTint="F2"/>
              </w:rPr>
            </w:pPr>
            <w:r w:rsidRPr="00AD6AC0">
              <w:rPr>
                <w:rFonts w:ascii="Inter" w:hAnsi="Inter" w:cs="Arial"/>
                <w:color w:val="0D0D0D" w:themeColor="text1" w:themeTint="F2"/>
              </w:rPr>
              <w:lastRenderedPageBreak/>
              <w:t xml:space="preserve">6. Open-book examination. </w:t>
            </w:r>
          </w:p>
          <w:p w14:paraId="71B9C220" w14:textId="77777777" w:rsidR="00325327" w:rsidRPr="00AD6AC0" w:rsidRDefault="00325327" w:rsidP="00434654">
            <w:pPr>
              <w:pStyle w:val="Default"/>
              <w:rPr>
                <w:rFonts w:ascii="Inter" w:hAnsi="Inter" w:cs="Arial"/>
                <w:color w:val="0D0D0D" w:themeColor="text1" w:themeTint="F2"/>
              </w:rPr>
            </w:pPr>
            <w:r w:rsidRPr="00AD6AC0">
              <w:rPr>
                <w:rFonts w:ascii="Inter" w:hAnsi="Inter" w:cs="Arial"/>
                <w:color w:val="0D0D0D" w:themeColor="text1" w:themeTint="F2"/>
              </w:rPr>
              <w:t xml:space="preserve">7. Objective structured case examination. </w:t>
            </w:r>
          </w:p>
          <w:p w14:paraId="7E5934D1" w14:textId="77777777" w:rsidR="00325327" w:rsidRPr="00AD6AC0" w:rsidRDefault="00325327" w:rsidP="00434654">
            <w:pPr>
              <w:pStyle w:val="Default"/>
              <w:rPr>
                <w:rFonts w:ascii="Inter" w:hAnsi="Inter" w:cs="Arial"/>
                <w:color w:val="0D0D0D" w:themeColor="text1" w:themeTint="F2"/>
              </w:rPr>
            </w:pPr>
            <w:r w:rsidRPr="00AD6AC0">
              <w:rPr>
                <w:rFonts w:ascii="Inter" w:hAnsi="Inter" w:cs="Arial"/>
                <w:color w:val="0D0D0D" w:themeColor="text1" w:themeTint="F2"/>
              </w:rPr>
              <w:t xml:space="preserve">8. Critical incident review. </w:t>
            </w:r>
          </w:p>
          <w:p w14:paraId="3F4C250B" w14:textId="77777777" w:rsidR="00325327" w:rsidRPr="00AD6AC0" w:rsidRDefault="00325327" w:rsidP="00434654">
            <w:pPr>
              <w:pStyle w:val="Default"/>
              <w:rPr>
                <w:rFonts w:ascii="Inter" w:hAnsi="Inter" w:cs="Arial"/>
                <w:color w:val="0D0D0D" w:themeColor="text1" w:themeTint="F2"/>
              </w:rPr>
            </w:pPr>
            <w:r w:rsidRPr="00AD6AC0">
              <w:rPr>
                <w:rFonts w:ascii="Inter" w:hAnsi="Inter" w:cs="Arial"/>
                <w:color w:val="0D0D0D" w:themeColor="text1" w:themeTint="F2"/>
              </w:rPr>
              <w:t xml:space="preserve">9. Transactional assessment. </w:t>
            </w:r>
          </w:p>
        </w:tc>
      </w:tr>
      <w:tr w:rsidR="00325327" w:rsidRPr="00AD6AC0" w14:paraId="06DA4014" w14:textId="77777777" w:rsidTr="00325327">
        <w:trPr>
          <w:trHeight w:val="1975"/>
        </w:trPr>
        <w:tc>
          <w:tcPr>
            <w:tcW w:w="417" w:type="dxa"/>
          </w:tcPr>
          <w:p w14:paraId="1D8CFA96"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2</w:t>
            </w:r>
          </w:p>
        </w:tc>
        <w:tc>
          <w:tcPr>
            <w:tcW w:w="4240" w:type="dxa"/>
          </w:tcPr>
          <w:p w14:paraId="44760DE8" w14:textId="77777777" w:rsidR="00325327" w:rsidRPr="00AD6AC0" w:rsidRDefault="00325327" w:rsidP="00434654">
            <w:pPr>
              <w:pStyle w:val="Default"/>
              <w:rPr>
                <w:rFonts w:ascii="Inter" w:hAnsi="Inter" w:cs="Arial"/>
                <w:color w:val="0D0D0D" w:themeColor="text1" w:themeTint="F2"/>
              </w:rPr>
            </w:pPr>
            <w:r w:rsidRPr="00AD6AC0">
              <w:rPr>
                <w:rFonts w:ascii="Inter" w:hAnsi="Inter" w:cs="Arial"/>
                <w:color w:val="0D0D0D" w:themeColor="text1" w:themeTint="F2"/>
              </w:rPr>
              <w:t xml:space="preserve">Demonstrates an understanding of key provisions of partnership agreements. </w:t>
            </w:r>
          </w:p>
          <w:p w14:paraId="000046B7" w14:textId="77777777" w:rsidR="00325327" w:rsidRPr="00AD6AC0" w:rsidRDefault="00325327" w:rsidP="00434654">
            <w:pPr>
              <w:pStyle w:val="Default"/>
              <w:rPr>
                <w:rFonts w:ascii="Inter" w:hAnsi="Inter" w:cs="Arial"/>
                <w:color w:val="0D0D0D" w:themeColor="text1" w:themeTint="F2"/>
              </w:rPr>
            </w:pPr>
          </w:p>
        </w:tc>
        <w:tc>
          <w:tcPr>
            <w:tcW w:w="4086" w:type="dxa"/>
          </w:tcPr>
          <w:p w14:paraId="25A58E42" w14:textId="77777777" w:rsidR="00325327" w:rsidRPr="00AD6AC0" w:rsidRDefault="00325327" w:rsidP="00121E0D">
            <w:pPr>
              <w:pStyle w:val="ListParagraph"/>
              <w:numPr>
                <w:ilvl w:val="0"/>
                <w:numId w:val="75"/>
              </w:numPr>
              <w:spacing w:after="0" w:line="259" w:lineRule="auto"/>
              <w:ind w:right="51"/>
              <w:contextualSpacing/>
              <w:rPr>
                <w:rFonts w:ascii="Inter" w:eastAsia="Calibri" w:hAnsi="Inter" w:cs="Arial"/>
                <w:color w:val="0D0D0D" w:themeColor="text1" w:themeTint="F2"/>
                <w:sz w:val="24"/>
                <w:szCs w:val="24"/>
              </w:rPr>
            </w:pPr>
            <w:r w:rsidRPr="00AD6AC0">
              <w:rPr>
                <w:rFonts w:ascii="Inter" w:eastAsiaTheme="minorEastAsia" w:hAnsi="Inter" w:cs="Arial"/>
                <w:color w:val="0D0D0D" w:themeColor="text1" w:themeTint="F2"/>
                <w:sz w:val="24"/>
                <w:szCs w:val="24"/>
              </w:rPr>
              <w:t xml:space="preserve">Is able to identify key concepts which are appropriate for a partnership agreement. </w:t>
            </w:r>
          </w:p>
          <w:p w14:paraId="5B4F4129" w14:textId="77777777" w:rsidR="00325327" w:rsidRPr="00AD6AC0" w:rsidRDefault="00325327" w:rsidP="00121E0D">
            <w:pPr>
              <w:pStyle w:val="ListParagraph"/>
              <w:numPr>
                <w:ilvl w:val="0"/>
                <w:numId w:val="75"/>
              </w:numPr>
              <w:spacing w:after="0" w:line="259" w:lineRule="auto"/>
              <w:ind w:right="51"/>
              <w:contextualSpacing/>
              <w:rPr>
                <w:rFonts w:ascii="Inter" w:eastAsia="Calibri" w:hAnsi="Inter" w:cs="Arial"/>
                <w:color w:val="0D0D0D" w:themeColor="text1" w:themeTint="F2"/>
                <w:sz w:val="24"/>
                <w:szCs w:val="24"/>
              </w:rPr>
            </w:pPr>
            <w:r w:rsidRPr="00AD6AC0">
              <w:rPr>
                <w:rFonts w:ascii="Inter" w:eastAsiaTheme="minorEastAsia" w:hAnsi="Inter" w:cs="Arial"/>
                <w:color w:val="0D0D0D" w:themeColor="text1" w:themeTint="F2"/>
                <w:sz w:val="24"/>
                <w:szCs w:val="24"/>
              </w:rPr>
              <w:t>Can explain commercial reasons for the inclusion or exclusion of provisions.</w:t>
            </w:r>
          </w:p>
          <w:p w14:paraId="0A839897" w14:textId="77777777" w:rsidR="00325327" w:rsidRPr="00AD6AC0" w:rsidRDefault="00325327" w:rsidP="00121E0D">
            <w:pPr>
              <w:pStyle w:val="ListParagraph"/>
              <w:numPr>
                <w:ilvl w:val="0"/>
                <w:numId w:val="75"/>
              </w:numPr>
              <w:spacing w:after="0" w:line="259" w:lineRule="auto"/>
              <w:ind w:right="51"/>
              <w:contextualSpacing/>
              <w:rPr>
                <w:rFonts w:ascii="Inter" w:eastAsia="Calibri" w:hAnsi="Inter" w:cs="Arial"/>
                <w:color w:val="0D0D0D" w:themeColor="text1" w:themeTint="F2"/>
                <w:sz w:val="24"/>
                <w:szCs w:val="24"/>
              </w:rPr>
            </w:pPr>
            <w:r w:rsidRPr="00AD6AC0">
              <w:rPr>
                <w:rFonts w:ascii="Inter" w:eastAsiaTheme="minorEastAsia" w:hAnsi="Inter" w:cs="Arial"/>
                <w:color w:val="0D0D0D" w:themeColor="text1" w:themeTint="F2"/>
                <w:sz w:val="24"/>
                <w:szCs w:val="24"/>
              </w:rPr>
              <w:lastRenderedPageBreak/>
              <w:t xml:space="preserve">Drafts appropriate provisions accurately. </w:t>
            </w:r>
          </w:p>
        </w:tc>
        <w:tc>
          <w:tcPr>
            <w:tcW w:w="4212" w:type="dxa"/>
            <w:vMerge/>
          </w:tcPr>
          <w:p w14:paraId="75819266" w14:textId="77777777" w:rsidR="00325327" w:rsidRPr="00AD6AC0" w:rsidRDefault="00325327" w:rsidP="00434654">
            <w:pPr>
              <w:pStyle w:val="Default"/>
              <w:rPr>
                <w:rFonts w:ascii="Inter" w:hAnsi="Inter" w:cs="Arial"/>
              </w:rPr>
            </w:pPr>
          </w:p>
        </w:tc>
      </w:tr>
      <w:tr w:rsidR="00325327" w:rsidRPr="00AD6AC0" w14:paraId="7533E265" w14:textId="77777777" w:rsidTr="00325327">
        <w:trPr>
          <w:trHeight w:val="1975"/>
        </w:trPr>
        <w:tc>
          <w:tcPr>
            <w:tcW w:w="417" w:type="dxa"/>
          </w:tcPr>
          <w:p w14:paraId="7DD8FDD4"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3</w:t>
            </w:r>
          </w:p>
        </w:tc>
        <w:tc>
          <w:tcPr>
            <w:tcW w:w="4240" w:type="dxa"/>
          </w:tcPr>
          <w:p w14:paraId="088EA18F" w14:textId="77777777" w:rsidR="00325327" w:rsidRPr="00AD6AC0" w:rsidRDefault="00325327" w:rsidP="00434654">
            <w:pPr>
              <w:pStyle w:val="Default"/>
              <w:rPr>
                <w:rFonts w:ascii="Inter" w:hAnsi="Inter" w:cs="Arial"/>
              </w:rPr>
            </w:pPr>
            <w:r w:rsidRPr="00AD6AC0">
              <w:rPr>
                <w:rFonts w:ascii="Inter" w:hAnsi="Inter" w:cs="Arial"/>
              </w:rPr>
              <w:t xml:space="preserve">Demonstrate ability to manage personal workload and to manage effectively a number of concurrent client matters. </w:t>
            </w:r>
          </w:p>
          <w:p w14:paraId="62D8A205" w14:textId="77777777" w:rsidR="00325327" w:rsidRPr="00AD6AC0" w:rsidRDefault="00325327" w:rsidP="00434654">
            <w:pPr>
              <w:pStyle w:val="Default"/>
              <w:rPr>
                <w:rFonts w:ascii="Inter" w:hAnsi="Inter" w:cs="Arial"/>
                <w:strike/>
              </w:rPr>
            </w:pPr>
          </w:p>
        </w:tc>
        <w:tc>
          <w:tcPr>
            <w:tcW w:w="4086" w:type="dxa"/>
          </w:tcPr>
          <w:p w14:paraId="2BCC8710" w14:textId="77777777" w:rsidR="00325327" w:rsidRPr="00AD6AC0" w:rsidRDefault="00325327" w:rsidP="00121E0D">
            <w:pPr>
              <w:pStyle w:val="ListParagraph"/>
              <w:numPr>
                <w:ilvl w:val="0"/>
                <w:numId w:val="75"/>
              </w:numPr>
              <w:spacing w:after="0" w:line="259" w:lineRule="auto"/>
              <w:ind w:right="51"/>
              <w:contextualSpacing/>
              <w:rPr>
                <w:rFonts w:ascii="Inter" w:eastAsia="Calibri" w:hAnsi="Inter" w:cs="Arial"/>
                <w:sz w:val="24"/>
                <w:szCs w:val="24"/>
              </w:rPr>
            </w:pPr>
            <w:r w:rsidRPr="00AD6AC0">
              <w:rPr>
                <w:rFonts w:ascii="Inter" w:eastAsiaTheme="minorEastAsia" w:hAnsi="Inter" w:cs="Arial"/>
                <w:sz w:val="24"/>
                <w:szCs w:val="24"/>
              </w:rPr>
              <w:t xml:space="preserve">Can manage personal workload with no noticeably detrimental effects on others. </w:t>
            </w:r>
          </w:p>
          <w:p w14:paraId="60664435" w14:textId="77777777" w:rsidR="00325327" w:rsidRPr="00AD6AC0" w:rsidRDefault="00325327" w:rsidP="00121E0D">
            <w:pPr>
              <w:pStyle w:val="ListParagraph"/>
              <w:numPr>
                <w:ilvl w:val="0"/>
                <w:numId w:val="75"/>
              </w:numPr>
              <w:spacing w:after="0" w:line="259" w:lineRule="auto"/>
              <w:ind w:right="51"/>
              <w:contextualSpacing/>
              <w:rPr>
                <w:rFonts w:ascii="Inter" w:eastAsia="Calibri" w:hAnsi="Inter" w:cs="Arial"/>
                <w:sz w:val="24"/>
                <w:szCs w:val="24"/>
              </w:rPr>
            </w:pPr>
            <w:r w:rsidRPr="00AD6AC0">
              <w:rPr>
                <w:rFonts w:ascii="Inter" w:eastAsiaTheme="minorEastAsia" w:hAnsi="Inter" w:cs="Arial"/>
                <w:sz w:val="24"/>
                <w:szCs w:val="24"/>
              </w:rPr>
              <w:t xml:space="preserve">Can switch effectively between different client matters; can communicate effectively on file matters and manage a file. </w:t>
            </w:r>
          </w:p>
        </w:tc>
        <w:tc>
          <w:tcPr>
            <w:tcW w:w="4212" w:type="dxa"/>
            <w:vMerge/>
          </w:tcPr>
          <w:p w14:paraId="4E538576" w14:textId="77777777" w:rsidR="00325327" w:rsidRPr="00AD6AC0" w:rsidRDefault="00325327" w:rsidP="00434654">
            <w:pPr>
              <w:pStyle w:val="Default"/>
              <w:rPr>
                <w:rFonts w:ascii="Inter" w:hAnsi="Inter" w:cs="Arial"/>
              </w:rPr>
            </w:pPr>
          </w:p>
        </w:tc>
      </w:tr>
      <w:tr w:rsidR="00325327" w:rsidRPr="00AD6AC0" w14:paraId="68781B93" w14:textId="77777777" w:rsidTr="00325327">
        <w:trPr>
          <w:trHeight w:val="1550"/>
        </w:trPr>
        <w:tc>
          <w:tcPr>
            <w:tcW w:w="417" w:type="dxa"/>
          </w:tcPr>
          <w:p w14:paraId="6281376C"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4</w:t>
            </w:r>
          </w:p>
        </w:tc>
        <w:tc>
          <w:tcPr>
            <w:tcW w:w="4240" w:type="dxa"/>
          </w:tcPr>
          <w:p w14:paraId="12381875" w14:textId="77777777" w:rsidR="00325327" w:rsidRPr="00AD6AC0" w:rsidRDefault="00325327" w:rsidP="00434654">
            <w:pPr>
              <w:pStyle w:val="Default"/>
              <w:rPr>
                <w:rFonts w:ascii="Inter" w:hAnsi="Inter" w:cs="Arial"/>
              </w:rPr>
            </w:pPr>
            <w:r w:rsidRPr="00AD6AC0">
              <w:rPr>
                <w:rFonts w:ascii="Inter" w:hAnsi="Inter" w:cs="Arial"/>
              </w:rPr>
              <w:t xml:space="preserve">Demonstrates an awareness of issues of equality, diversity and inclusion that may arise within the practice environment with references to the protected characteristics. </w:t>
            </w:r>
          </w:p>
        </w:tc>
        <w:tc>
          <w:tcPr>
            <w:tcW w:w="4086" w:type="dxa"/>
          </w:tcPr>
          <w:p w14:paraId="0D0EFB67" w14:textId="77777777" w:rsidR="00325327" w:rsidRPr="00AD6AC0" w:rsidRDefault="00325327" w:rsidP="00121E0D">
            <w:pPr>
              <w:pStyle w:val="ListParagraph"/>
              <w:numPr>
                <w:ilvl w:val="0"/>
                <w:numId w:val="75"/>
              </w:numPr>
              <w:spacing w:after="0" w:line="259" w:lineRule="auto"/>
              <w:ind w:right="51"/>
              <w:contextualSpacing/>
              <w:rPr>
                <w:rFonts w:ascii="Inter" w:eastAsia="Calibri" w:hAnsi="Inter" w:cs="Arial"/>
                <w:sz w:val="24"/>
                <w:szCs w:val="24"/>
              </w:rPr>
            </w:pPr>
            <w:r w:rsidRPr="00AD6AC0">
              <w:rPr>
                <w:rFonts w:ascii="Inter" w:eastAsiaTheme="minorEastAsia" w:hAnsi="Inter" w:cs="Arial"/>
                <w:sz w:val="24"/>
                <w:szCs w:val="24"/>
              </w:rPr>
              <w:t xml:space="preserve">Can discuss and, where appropriate in simulation, demonstrate awareness of, such issues in legal practice, amongst peers, and in simulation role-play. </w:t>
            </w:r>
          </w:p>
          <w:p w14:paraId="12CF490E" w14:textId="77777777" w:rsidR="00325327" w:rsidRPr="00AD6AC0" w:rsidRDefault="00325327" w:rsidP="00434654">
            <w:pPr>
              <w:pStyle w:val="Default"/>
              <w:rPr>
                <w:rFonts w:ascii="Inter" w:hAnsi="Inter" w:cs="Arial"/>
              </w:rPr>
            </w:pPr>
          </w:p>
        </w:tc>
        <w:tc>
          <w:tcPr>
            <w:tcW w:w="4212" w:type="dxa"/>
            <w:vMerge/>
          </w:tcPr>
          <w:p w14:paraId="35325F20" w14:textId="77777777" w:rsidR="00325327" w:rsidRPr="00AD6AC0" w:rsidRDefault="00325327" w:rsidP="00434654">
            <w:pPr>
              <w:pStyle w:val="Default"/>
              <w:rPr>
                <w:rFonts w:ascii="Inter" w:hAnsi="Inter" w:cs="Arial"/>
              </w:rPr>
            </w:pPr>
          </w:p>
        </w:tc>
      </w:tr>
      <w:tr w:rsidR="00325327" w:rsidRPr="00AD6AC0" w14:paraId="4DE34E7F" w14:textId="77777777" w:rsidTr="00325327">
        <w:trPr>
          <w:trHeight w:val="3534"/>
        </w:trPr>
        <w:tc>
          <w:tcPr>
            <w:tcW w:w="417" w:type="dxa"/>
          </w:tcPr>
          <w:p w14:paraId="62C6C525"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lastRenderedPageBreak/>
              <w:t>5</w:t>
            </w:r>
          </w:p>
        </w:tc>
        <w:tc>
          <w:tcPr>
            <w:tcW w:w="4240" w:type="dxa"/>
          </w:tcPr>
          <w:p w14:paraId="7E86081C" w14:textId="77777777" w:rsidR="00325327" w:rsidRPr="00AD6AC0" w:rsidRDefault="00325327" w:rsidP="00434654">
            <w:pPr>
              <w:pStyle w:val="Default"/>
              <w:rPr>
                <w:rFonts w:ascii="Inter" w:hAnsi="Inter" w:cs="Arial"/>
              </w:rPr>
            </w:pPr>
            <w:r w:rsidRPr="00AD6AC0">
              <w:rPr>
                <w:rFonts w:ascii="Inter" w:hAnsi="Inter" w:cs="Arial"/>
              </w:rPr>
              <w:t xml:space="preserve">Can manage time and risk capably in legal transactions/matters </w:t>
            </w:r>
          </w:p>
          <w:p w14:paraId="76F21B0C" w14:textId="77777777" w:rsidR="00325327" w:rsidRPr="00AD6AC0" w:rsidRDefault="00325327" w:rsidP="00434654">
            <w:pPr>
              <w:pStyle w:val="Default"/>
              <w:rPr>
                <w:rFonts w:ascii="Inter" w:hAnsi="Inter" w:cs="Arial"/>
              </w:rPr>
            </w:pPr>
          </w:p>
        </w:tc>
        <w:tc>
          <w:tcPr>
            <w:tcW w:w="4086" w:type="dxa"/>
          </w:tcPr>
          <w:p w14:paraId="41048562" w14:textId="77777777" w:rsidR="00325327" w:rsidRPr="00AD6AC0" w:rsidRDefault="00325327" w:rsidP="00121E0D">
            <w:pPr>
              <w:pStyle w:val="ListParagraph"/>
              <w:numPr>
                <w:ilvl w:val="0"/>
                <w:numId w:val="75"/>
              </w:numPr>
              <w:spacing w:after="0" w:line="259" w:lineRule="auto"/>
              <w:ind w:right="51"/>
              <w:contextualSpacing/>
              <w:rPr>
                <w:rFonts w:ascii="Inter" w:hAnsi="Inter" w:cs="Arial"/>
                <w:sz w:val="24"/>
                <w:szCs w:val="24"/>
              </w:rPr>
            </w:pPr>
            <w:r w:rsidRPr="00AD6AC0">
              <w:rPr>
                <w:rFonts w:ascii="Inter" w:hAnsi="Inter" w:cs="Arial"/>
                <w:sz w:val="24"/>
                <w:szCs w:val="24"/>
              </w:rPr>
              <w:t xml:space="preserve">Time on file is managed capably; shows ability to multi-task on concurrent transactions. </w:t>
            </w:r>
          </w:p>
          <w:p w14:paraId="657DDB56" w14:textId="77777777" w:rsidR="00325327" w:rsidRPr="00AD6AC0" w:rsidRDefault="00325327" w:rsidP="00121E0D">
            <w:pPr>
              <w:pStyle w:val="ListParagraph"/>
              <w:numPr>
                <w:ilvl w:val="0"/>
                <w:numId w:val="75"/>
              </w:numPr>
              <w:spacing w:after="0" w:line="259" w:lineRule="auto"/>
              <w:ind w:right="51"/>
              <w:contextualSpacing/>
              <w:rPr>
                <w:rFonts w:ascii="Inter" w:hAnsi="Inter" w:cs="Arial"/>
                <w:sz w:val="24"/>
                <w:szCs w:val="24"/>
              </w:rPr>
            </w:pPr>
            <w:r w:rsidRPr="00AD6AC0">
              <w:rPr>
                <w:rFonts w:ascii="Inter" w:eastAsiaTheme="minorEastAsia" w:hAnsi="Inter" w:cs="Arial"/>
                <w:sz w:val="24"/>
                <w:szCs w:val="24"/>
              </w:rPr>
              <w:t xml:space="preserve">Can plan deadlines, work to them and deal with unexpected work loads. </w:t>
            </w:r>
          </w:p>
          <w:p w14:paraId="2854712C" w14:textId="77777777" w:rsidR="00325327" w:rsidRPr="00AD6AC0" w:rsidRDefault="00325327" w:rsidP="00121E0D">
            <w:pPr>
              <w:pStyle w:val="ListParagraph"/>
              <w:numPr>
                <w:ilvl w:val="0"/>
                <w:numId w:val="75"/>
              </w:numPr>
              <w:spacing w:after="0" w:line="259" w:lineRule="auto"/>
              <w:ind w:right="51"/>
              <w:contextualSpacing/>
              <w:rPr>
                <w:rFonts w:ascii="Inter" w:hAnsi="Inter" w:cs="Arial"/>
                <w:color w:val="0D0D0D" w:themeColor="text1" w:themeTint="F2"/>
                <w:sz w:val="24"/>
                <w:szCs w:val="24"/>
              </w:rPr>
            </w:pPr>
            <w:r w:rsidRPr="00AD6AC0">
              <w:rPr>
                <w:rFonts w:ascii="Inter" w:eastAsiaTheme="minorEastAsia" w:hAnsi="Inter" w:cs="Arial"/>
                <w:color w:val="0D0D0D" w:themeColor="text1" w:themeTint="F2"/>
                <w:sz w:val="24"/>
                <w:szCs w:val="24"/>
              </w:rPr>
              <w:t xml:space="preserve">Demonstrates an understanding of risk in the context of client care policy, complaints procedure. </w:t>
            </w:r>
          </w:p>
          <w:p w14:paraId="4A867349" w14:textId="77777777" w:rsidR="00325327" w:rsidRPr="00AD6AC0" w:rsidRDefault="00325327" w:rsidP="00121E0D">
            <w:pPr>
              <w:pStyle w:val="ListParagraph"/>
              <w:numPr>
                <w:ilvl w:val="0"/>
                <w:numId w:val="75"/>
              </w:numPr>
              <w:spacing w:after="0" w:line="259" w:lineRule="auto"/>
              <w:ind w:right="51"/>
              <w:contextualSpacing/>
              <w:rPr>
                <w:rFonts w:ascii="Inter" w:hAnsi="Inter" w:cs="Arial"/>
                <w:color w:val="0D0D0D" w:themeColor="text1" w:themeTint="F2"/>
                <w:sz w:val="24"/>
                <w:szCs w:val="24"/>
              </w:rPr>
            </w:pPr>
            <w:r w:rsidRPr="00AD6AC0">
              <w:rPr>
                <w:rFonts w:ascii="Inter" w:eastAsiaTheme="minorEastAsia" w:hAnsi="Inter" w:cs="Arial"/>
                <w:color w:val="0D0D0D" w:themeColor="text1" w:themeTint="F2"/>
                <w:sz w:val="24"/>
                <w:szCs w:val="24"/>
              </w:rPr>
              <w:t xml:space="preserve">In simulation can analyse risk and client options evaluated in the context of costs and benefits. </w:t>
            </w:r>
          </w:p>
          <w:p w14:paraId="23018A3E" w14:textId="77777777" w:rsidR="00325327" w:rsidRPr="00AD6AC0" w:rsidRDefault="00325327" w:rsidP="00434654">
            <w:pPr>
              <w:pStyle w:val="Default"/>
              <w:rPr>
                <w:rFonts w:ascii="Inter" w:hAnsi="Inter" w:cs="Arial"/>
              </w:rPr>
            </w:pPr>
          </w:p>
        </w:tc>
        <w:tc>
          <w:tcPr>
            <w:tcW w:w="4212" w:type="dxa"/>
            <w:vMerge/>
          </w:tcPr>
          <w:p w14:paraId="0D213462" w14:textId="77777777" w:rsidR="00325327" w:rsidRPr="00AD6AC0" w:rsidRDefault="00325327" w:rsidP="00434654">
            <w:pPr>
              <w:pStyle w:val="Default"/>
              <w:rPr>
                <w:rFonts w:ascii="Inter" w:hAnsi="Inter" w:cs="Arial"/>
              </w:rPr>
            </w:pPr>
          </w:p>
        </w:tc>
      </w:tr>
      <w:tr w:rsidR="00325327" w:rsidRPr="00AD6AC0" w14:paraId="25940D70" w14:textId="77777777" w:rsidTr="00325327">
        <w:trPr>
          <w:trHeight w:val="1975"/>
        </w:trPr>
        <w:tc>
          <w:tcPr>
            <w:tcW w:w="417" w:type="dxa"/>
          </w:tcPr>
          <w:p w14:paraId="24472F23"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6</w:t>
            </w:r>
          </w:p>
        </w:tc>
        <w:tc>
          <w:tcPr>
            <w:tcW w:w="4240" w:type="dxa"/>
          </w:tcPr>
          <w:p w14:paraId="59E812C0" w14:textId="77777777" w:rsidR="00325327" w:rsidRPr="00AD6AC0" w:rsidRDefault="00325327" w:rsidP="00434654">
            <w:pPr>
              <w:pStyle w:val="Default"/>
              <w:rPr>
                <w:rFonts w:ascii="Inter" w:hAnsi="Inter" w:cs="Arial"/>
              </w:rPr>
            </w:pPr>
            <w:r w:rsidRPr="00AD6AC0">
              <w:rPr>
                <w:rFonts w:ascii="Inter" w:hAnsi="Inter" w:cs="Arial"/>
              </w:rPr>
              <w:t xml:space="preserve">Comply with all quality standards, risk management, and other policies and processes in place at the course provider; use business systems and resources appropriately. </w:t>
            </w:r>
          </w:p>
          <w:p w14:paraId="37244311" w14:textId="77777777" w:rsidR="00325327" w:rsidRPr="00AD6AC0" w:rsidRDefault="00325327" w:rsidP="00434654">
            <w:pPr>
              <w:pStyle w:val="Default"/>
              <w:rPr>
                <w:rFonts w:ascii="Inter" w:hAnsi="Inter" w:cs="Arial"/>
              </w:rPr>
            </w:pPr>
          </w:p>
        </w:tc>
        <w:tc>
          <w:tcPr>
            <w:tcW w:w="4086" w:type="dxa"/>
          </w:tcPr>
          <w:p w14:paraId="052DAB8F" w14:textId="77777777" w:rsidR="00325327" w:rsidRPr="00AD6AC0" w:rsidRDefault="00325327" w:rsidP="00121E0D">
            <w:pPr>
              <w:pStyle w:val="ListParagraph"/>
              <w:numPr>
                <w:ilvl w:val="0"/>
                <w:numId w:val="75"/>
              </w:numPr>
              <w:spacing w:after="0" w:line="259" w:lineRule="auto"/>
              <w:ind w:right="51"/>
              <w:contextualSpacing/>
              <w:rPr>
                <w:rFonts w:ascii="Inter" w:hAnsi="Inter" w:cs="Arial"/>
                <w:sz w:val="24"/>
                <w:szCs w:val="24"/>
              </w:rPr>
            </w:pPr>
            <w:r w:rsidRPr="00AD6AC0">
              <w:rPr>
                <w:rFonts w:ascii="Inter" w:eastAsiaTheme="minorEastAsia" w:hAnsi="Inter" w:cs="Arial"/>
                <w:sz w:val="24"/>
                <w:szCs w:val="24"/>
              </w:rPr>
              <w:t xml:space="preserve">Use all business systems and processes appropriately and effectively. </w:t>
            </w:r>
          </w:p>
          <w:p w14:paraId="441B5242" w14:textId="77777777" w:rsidR="00325327" w:rsidRPr="00AD6AC0" w:rsidRDefault="00325327" w:rsidP="00121E0D">
            <w:pPr>
              <w:pStyle w:val="ListParagraph"/>
              <w:numPr>
                <w:ilvl w:val="0"/>
                <w:numId w:val="75"/>
              </w:numPr>
              <w:spacing w:after="0" w:line="259" w:lineRule="auto"/>
              <w:ind w:right="51"/>
              <w:contextualSpacing/>
              <w:rPr>
                <w:rFonts w:ascii="Inter" w:hAnsi="Inter" w:cs="Arial"/>
                <w:sz w:val="24"/>
                <w:szCs w:val="24"/>
                <w:u w:val="single"/>
              </w:rPr>
            </w:pPr>
            <w:r w:rsidRPr="00AD6AC0">
              <w:rPr>
                <w:rFonts w:ascii="Inter" w:eastAsiaTheme="minorEastAsia" w:hAnsi="Inter" w:cs="Arial"/>
                <w:color w:val="0D0D0D"/>
                <w:sz w:val="24"/>
                <w:szCs w:val="24"/>
              </w:rPr>
              <w:t xml:space="preserve">Can be relied on to arrive on time for classes over the course of the working week, submits course work on time </w:t>
            </w:r>
          </w:p>
        </w:tc>
        <w:tc>
          <w:tcPr>
            <w:tcW w:w="4212" w:type="dxa"/>
            <w:vMerge/>
          </w:tcPr>
          <w:p w14:paraId="672F887D" w14:textId="77777777" w:rsidR="00325327" w:rsidRPr="00AD6AC0" w:rsidRDefault="00325327" w:rsidP="00434654">
            <w:pPr>
              <w:pStyle w:val="Default"/>
              <w:rPr>
                <w:rFonts w:ascii="Inter" w:hAnsi="Inter" w:cs="Arial"/>
              </w:rPr>
            </w:pPr>
          </w:p>
        </w:tc>
      </w:tr>
      <w:tr w:rsidR="00325327" w:rsidRPr="00AD6AC0" w14:paraId="38F38F14" w14:textId="77777777" w:rsidTr="00325327">
        <w:trPr>
          <w:trHeight w:val="1975"/>
        </w:trPr>
        <w:tc>
          <w:tcPr>
            <w:tcW w:w="417" w:type="dxa"/>
          </w:tcPr>
          <w:p w14:paraId="3BD435FD"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lastRenderedPageBreak/>
              <w:t>7</w:t>
            </w:r>
          </w:p>
        </w:tc>
        <w:tc>
          <w:tcPr>
            <w:tcW w:w="4240" w:type="dxa"/>
          </w:tcPr>
          <w:p w14:paraId="5727FC82" w14:textId="77777777" w:rsidR="00325327" w:rsidRPr="00AD6AC0" w:rsidRDefault="00325327" w:rsidP="00434654">
            <w:pPr>
              <w:pStyle w:val="Default"/>
              <w:rPr>
                <w:rFonts w:ascii="Inter" w:hAnsi="Inter" w:cs="Arial"/>
              </w:rPr>
            </w:pPr>
            <w:r w:rsidRPr="00AD6AC0">
              <w:rPr>
                <w:rFonts w:ascii="Inter" w:hAnsi="Inter" w:cs="Arial"/>
              </w:rPr>
              <w:t xml:space="preserve">Demonstrates an understanding of how technology is changing the legal profession </w:t>
            </w:r>
          </w:p>
          <w:p w14:paraId="340ED9A6" w14:textId="77777777" w:rsidR="00325327" w:rsidRPr="00AD6AC0" w:rsidRDefault="00325327" w:rsidP="00434654">
            <w:pPr>
              <w:pStyle w:val="Default"/>
              <w:rPr>
                <w:rFonts w:ascii="Inter" w:hAnsi="Inter" w:cs="Arial"/>
              </w:rPr>
            </w:pPr>
          </w:p>
        </w:tc>
        <w:tc>
          <w:tcPr>
            <w:tcW w:w="4086" w:type="dxa"/>
          </w:tcPr>
          <w:p w14:paraId="38C087A7" w14:textId="77777777" w:rsidR="00325327" w:rsidRPr="00AD6AC0" w:rsidRDefault="00325327" w:rsidP="00121E0D">
            <w:pPr>
              <w:pStyle w:val="ListParagraph"/>
              <w:numPr>
                <w:ilvl w:val="0"/>
                <w:numId w:val="75"/>
              </w:numPr>
              <w:spacing w:after="0" w:line="259" w:lineRule="auto"/>
              <w:ind w:right="51"/>
              <w:contextualSpacing/>
              <w:rPr>
                <w:rFonts w:ascii="Inter" w:hAnsi="Inter" w:cs="Arial"/>
                <w:sz w:val="24"/>
                <w:szCs w:val="24"/>
              </w:rPr>
            </w:pPr>
            <w:r w:rsidRPr="00AD6AC0">
              <w:rPr>
                <w:rFonts w:ascii="Inter" w:eastAsiaTheme="minorEastAsia" w:hAnsi="Inter" w:cs="Arial"/>
                <w:sz w:val="24"/>
                <w:szCs w:val="24"/>
              </w:rPr>
              <w:t xml:space="preserve">Can explain how technology is changing legal businesses. </w:t>
            </w:r>
          </w:p>
          <w:p w14:paraId="4D20DD0C" w14:textId="77777777" w:rsidR="00325327" w:rsidRPr="00AD6AC0" w:rsidRDefault="00325327" w:rsidP="00121E0D">
            <w:pPr>
              <w:pStyle w:val="ListParagraph"/>
              <w:numPr>
                <w:ilvl w:val="0"/>
                <w:numId w:val="75"/>
              </w:numPr>
              <w:spacing w:after="0" w:line="259" w:lineRule="auto"/>
              <w:ind w:right="51"/>
              <w:contextualSpacing/>
              <w:rPr>
                <w:rFonts w:ascii="Inter" w:hAnsi="Inter" w:cs="Arial"/>
                <w:sz w:val="24"/>
                <w:szCs w:val="24"/>
              </w:rPr>
            </w:pPr>
            <w:r w:rsidRPr="00AD6AC0">
              <w:rPr>
                <w:rFonts w:ascii="Inter" w:eastAsiaTheme="minorEastAsia" w:hAnsi="Inter" w:cs="Arial"/>
                <w:sz w:val="24"/>
                <w:szCs w:val="24"/>
              </w:rPr>
              <w:t xml:space="preserve">Can explain the progression of a legal matter from start to finish and identify how </w:t>
            </w:r>
          </w:p>
          <w:p w14:paraId="00CCE4DD" w14:textId="77777777" w:rsidR="00325327" w:rsidRPr="00AD6AC0" w:rsidRDefault="00325327" w:rsidP="00121E0D">
            <w:pPr>
              <w:pStyle w:val="ListParagraph"/>
              <w:numPr>
                <w:ilvl w:val="0"/>
                <w:numId w:val="75"/>
              </w:numPr>
              <w:spacing w:after="0" w:line="259" w:lineRule="auto"/>
              <w:ind w:right="51"/>
              <w:contextualSpacing/>
              <w:rPr>
                <w:rFonts w:ascii="Inter" w:hAnsi="Inter" w:cs="Arial"/>
                <w:sz w:val="24"/>
                <w:szCs w:val="24"/>
              </w:rPr>
            </w:pPr>
            <w:r w:rsidRPr="00AD6AC0">
              <w:rPr>
                <w:rFonts w:ascii="Inter" w:eastAsiaTheme="minorEastAsia" w:hAnsi="Inter" w:cs="Arial"/>
                <w:color w:val="0D0D0D" w:themeColor="text1" w:themeTint="F2"/>
                <w:sz w:val="24"/>
                <w:szCs w:val="24"/>
              </w:rPr>
              <w:t xml:space="preserve">Can provide examples of how </w:t>
            </w:r>
            <w:r w:rsidRPr="00AD6AC0">
              <w:rPr>
                <w:rFonts w:ascii="Inter" w:eastAsiaTheme="minorEastAsia" w:hAnsi="Inter" w:cs="Arial"/>
                <w:sz w:val="24"/>
                <w:szCs w:val="24"/>
              </w:rPr>
              <w:t>the use of technology can augment legal advice</w:t>
            </w:r>
          </w:p>
          <w:p w14:paraId="4F749B0C" w14:textId="77777777" w:rsidR="00325327" w:rsidRPr="00AD6AC0" w:rsidRDefault="00325327" w:rsidP="00434654">
            <w:pPr>
              <w:pStyle w:val="Default"/>
              <w:rPr>
                <w:rFonts w:ascii="Inter" w:hAnsi="Inter" w:cs="Arial"/>
              </w:rPr>
            </w:pPr>
          </w:p>
        </w:tc>
        <w:tc>
          <w:tcPr>
            <w:tcW w:w="4212" w:type="dxa"/>
            <w:vMerge/>
          </w:tcPr>
          <w:p w14:paraId="476CEE02" w14:textId="77777777" w:rsidR="00325327" w:rsidRPr="00AD6AC0" w:rsidRDefault="00325327" w:rsidP="00434654">
            <w:pPr>
              <w:pStyle w:val="Default"/>
              <w:rPr>
                <w:rFonts w:ascii="Inter" w:hAnsi="Inter" w:cs="Arial"/>
              </w:rPr>
            </w:pPr>
          </w:p>
        </w:tc>
      </w:tr>
    </w:tbl>
    <w:p w14:paraId="72C4CFA0" w14:textId="77777777" w:rsidR="00325327" w:rsidRPr="00AD6AC0" w:rsidRDefault="00325327" w:rsidP="00325327">
      <w:pPr>
        <w:spacing w:after="160" w:line="259" w:lineRule="auto"/>
        <w:rPr>
          <w:rFonts w:ascii="Inter" w:hAnsi="Inter" w:cs="Arial"/>
          <w:sz w:val="24"/>
          <w:szCs w:val="24"/>
        </w:rPr>
      </w:pPr>
      <w:r w:rsidRPr="00AD6AC0">
        <w:rPr>
          <w:rFonts w:ascii="Inter" w:hAnsi="Inter" w:cs="Arial"/>
          <w:sz w:val="24"/>
          <w:szCs w:val="24"/>
        </w:rPr>
        <w:br w:type="page"/>
      </w:r>
    </w:p>
    <w:p w14:paraId="035E1368" w14:textId="77777777" w:rsidR="00325327" w:rsidRPr="00AD6AC0" w:rsidRDefault="00325327" w:rsidP="00325327">
      <w:pPr>
        <w:spacing w:after="160" w:line="259" w:lineRule="auto"/>
        <w:rPr>
          <w:rFonts w:ascii="Inter" w:hAnsi="Inter" w:cs="Arial"/>
          <w:sz w:val="24"/>
          <w:szCs w:val="24"/>
        </w:rPr>
      </w:pPr>
    </w:p>
    <w:tbl>
      <w:tblPr>
        <w:tblStyle w:val="TableGrid"/>
        <w:tblW w:w="0" w:type="auto"/>
        <w:tblInd w:w="-5" w:type="dxa"/>
        <w:tblLook w:val="04A0" w:firstRow="1" w:lastRow="0" w:firstColumn="1" w:lastColumn="0" w:noHBand="0" w:noVBand="1"/>
      </w:tblPr>
      <w:tblGrid>
        <w:gridCol w:w="420"/>
        <w:gridCol w:w="4191"/>
        <w:gridCol w:w="4124"/>
        <w:gridCol w:w="4220"/>
      </w:tblGrid>
      <w:tr w:rsidR="00325327" w:rsidRPr="00AD6AC0" w14:paraId="6CC0E987" w14:textId="77777777" w:rsidTr="00434654">
        <w:tc>
          <w:tcPr>
            <w:tcW w:w="13948" w:type="dxa"/>
            <w:gridSpan w:val="4"/>
          </w:tcPr>
          <w:p w14:paraId="4B1B2E02"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2. PRIVATE CLIENT</w:t>
            </w:r>
          </w:p>
        </w:tc>
      </w:tr>
      <w:tr w:rsidR="00325327" w:rsidRPr="00AD6AC0" w14:paraId="54DCF45E" w14:textId="77777777" w:rsidTr="00434654">
        <w:trPr>
          <w:trHeight w:val="677"/>
        </w:trPr>
        <w:tc>
          <w:tcPr>
            <w:tcW w:w="426" w:type="dxa"/>
          </w:tcPr>
          <w:p w14:paraId="3FCBC1F9" w14:textId="77777777" w:rsidR="00325327" w:rsidRPr="00AD6AC0" w:rsidRDefault="00325327" w:rsidP="00434654">
            <w:pPr>
              <w:spacing w:after="3" w:line="259" w:lineRule="auto"/>
              <w:ind w:right="10"/>
              <w:rPr>
                <w:rFonts w:ascii="Inter" w:eastAsia="Calibri" w:hAnsi="Inter" w:cs="Arial"/>
                <w:sz w:val="24"/>
                <w:szCs w:val="24"/>
              </w:rPr>
            </w:pPr>
          </w:p>
        </w:tc>
        <w:tc>
          <w:tcPr>
            <w:tcW w:w="4536" w:type="dxa"/>
          </w:tcPr>
          <w:p w14:paraId="06DD56E3" w14:textId="77777777" w:rsidR="00325327" w:rsidRPr="00AD6AC0" w:rsidRDefault="00325327" w:rsidP="00434654">
            <w:pPr>
              <w:pStyle w:val="Default"/>
              <w:rPr>
                <w:rFonts w:ascii="Inter" w:hAnsi="Inter" w:cs="Arial"/>
                <w:b/>
                <w:bCs/>
              </w:rPr>
            </w:pPr>
            <w:r w:rsidRPr="00AD6AC0">
              <w:rPr>
                <w:rFonts w:ascii="Inter" w:hAnsi="Inter" w:cs="Arial"/>
                <w:b/>
                <w:bCs/>
              </w:rPr>
              <w:t>By the end of the programme students should be able to:</w:t>
            </w:r>
          </w:p>
        </w:tc>
        <w:tc>
          <w:tcPr>
            <w:tcW w:w="4394" w:type="dxa"/>
          </w:tcPr>
          <w:p w14:paraId="745AE561" w14:textId="77777777" w:rsidR="00325327" w:rsidRPr="00AD6AC0" w:rsidRDefault="00325327" w:rsidP="00434654">
            <w:pPr>
              <w:pStyle w:val="Default"/>
              <w:rPr>
                <w:rFonts w:ascii="Inter" w:hAnsi="Inter" w:cs="Arial"/>
                <w:b/>
                <w:bCs/>
                <w:strike/>
                <w:color w:val="FF0000"/>
              </w:rPr>
            </w:pPr>
            <w:r w:rsidRPr="00AD6AC0">
              <w:rPr>
                <w:rFonts w:ascii="Inter" w:hAnsi="Inter" w:cs="Arial"/>
                <w:b/>
                <w:bCs/>
              </w:rPr>
              <w:t>Positive indicators</w:t>
            </w:r>
          </w:p>
          <w:p w14:paraId="5E1EACCD" w14:textId="77777777" w:rsidR="00325327" w:rsidRPr="00AD6AC0" w:rsidRDefault="00325327" w:rsidP="00434654">
            <w:pPr>
              <w:pStyle w:val="Default"/>
              <w:rPr>
                <w:rFonts w:ascii="Inter" w:hAnsi="Inter" w:cs="Arial"/>
                <w:b/>
                <w:bCs/>
              </w:rPr>
            </w:pPr>
          </w:p>
        </w:tc>
        <w:tc>
          <w:tcPr>
            <w:tcW w:w="4592" w:type="dxa"/>
          </w:tcPr>
          <w:p w14:paraId="59D82A55" w14:textId="77777777" w:rsidR="00325327" w:rsidRPr="00AD6AC0" w:rsidRDefault="00325327" w:rsidP="00434654">
            <w:pPr>
              <w:pStyle w:val="Default"/>
              <w:rPr>
                <w:rFonts w:ascii="Inter" w:hAnsi="Inter" w:cs="Arial"/>
                <w:b/>
                <w:bCs/>
              </w:rPr>
            </w:pPr>
            <w:r w:rsidRPr="00AD6AC0">
              <w:rPr>
                <w:rFonts w:ascii="Inter" w:hAnsi="Inter" w:cs="Arial"/>
                <w:b/>
                <w:bCs/>
              </w:rPr>
              <w:t>Suggested forms of assessment</w:t>
            </w:r>
          </w:p>
        </w:tc>
      </w:tr>
      <w:tr w:rsidR="00325327" w:rsidRPr="00AD6AC0" w14:paraId="61AF4B48" w14:textId="77777777" w:rsidTr="00434654">
        <w:trPr>
          <w:trHeight w:val="662"/>
        </w:trPr>
        <w:tc>
          <w:tcPr>
            <w:tcW w:w="426" w:type="dxa"/>
          </w:tcPr>
          <w:p w14:paraId="3B978CCC"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1</w:t>
            </w:r>
          </w:p>
        </w:tc>
        <w:tc>
          <w:tcPr>
            <w:tcW w:w="4536" w:type="dxa"/>
          </w:tcPr>
          <w:p w14:paraId="40012EFF" w14:textId="77777777" w:rsidR="00325327" w:rsidRPr="00AD6AC0" w:rsidRDefault="00325327" w:rsidP="00434654">
            <w:pPr>
              <w:pStyle w:val="Default"/>
              <w:rPr>
                <w:rFonts w:ascii="Inter" w:hAnsi="Inter" w:cs="Arial"/>
              </w:rPr>
            </w:pPr>
            <w:r w:rsidRPr="00AD6AC0">
              <w:rPr>
                <w:rFonts w:ascii="Inter" w:hAnsi="Inter" w:cs="Arial"/>
              </w:rPr>
              <w:t>Understand the Law of Testate Succession and be able to explain the tax implications.</w:t>
            </w:r>
          </w:p>
        </w:tc>
        <w:tc>
          <w:tcPr>
            <w:tcW w:w="4394" w:type="dxa"/>
          </w:tcPr>
          <w:p w14:paraId="0874D205" w14:textId="77777777" w:rsidR="00325327" w:rsidRPr="00AD6AC0" w:rsidRDefault="00325327" w:rsidP="00121E0D">
            <w:pPr>
              <w:pStyle w:val="ListParagraph"/>
              <w:numPr>
                <w:ilvl w:val="0"/>
                <w:numId w:val="58"/>
              </w:numPr>
              <w:spacing w:before="40" w:after="4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Can demonstrate a working knowledge of relevant legislation.</w:t>
            </w:r>
          </w:p>
          <w:p w14:paraId="04A9B414" w14:textId="77777777" w:rsidR="00325327" w:rsidRPr="00AD6AC0" w:rsidRDefault="00325327" w:rsidP="00121E0D">
            <w:pPr>
              <w:pStyle w:val="ListParagraph"/>
              <w:numPr>
                <w:ilvl w:val="0"/>
                <w:numId w:val="58"/>
              </w:numPr>
              <w:spacing w:before="40" w:after="4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Can give basic advice on legal rights, understands the conditions and their implication.</w:t>
            </w:r>
          </w:p>
          <w:p w14:paraId="7D6E27D2" w14:textId="77777777" w:rsidR="00325327" w:rsidRPr="00AD6AC0" w:rsidRDefault="00325327" w:rsidP="00121E0D">
            <w:pPr>
              <w:pStyle w:val="ListParagraph"/>
              <w:numPr>
                <w:ilvl w:val="0"/>
                <w:numId w:val="58"/>
              </w:numPr>
              <w:spacing w:before="40" w:after="4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Can explain the concepts of abatement, ademption and collation.</w:t>
            </w:r>
          </w:p>
          <w:p w14:paraId="05FAAB36" w14:textId="77777777" w:rsidR="00325327" w:rsidRPr="00AD6AC0" w:rsidRDefault="00325327" w:rsidP="00121E0D">
            <w:pPr>
              <w:pStyle w:val="ListParagraph"/>
              <w:numPr>
                <w:ilvl w:val="0"/>
                <w:numId w:val="58"/>
              </w:numPr>
              <w:spacing w:before="40" w:after="40" w:line="259" w:lineRule="auto"/>
              <w:contextualSpacing/>
              <w:rPr>
                <w:rFonts w:ascii="Inter" w:hAnsi="Inter" w:cs="Arial"/>
                <w:sz w:val="24"/>
                <w:szCs w:val="24"/>
              </w:rPr>
            </w:pPr>
            <w:r w:rsidRPr="00AD6AC0">
              <w:rPr>
                <w:rFonts w:ascii="Inter" w:eastAsiaTheme="minorEastAsia" w:hAnsi="Inter" w:cs="Arial"/>
                <w:color w:val="0D0D0D" w:themeColor="text1" w:themeTint="F2"/>
                <w:sz w:val="24"/>
                <w:szCs w:val="24"/>
              </w:rPr>
              <w:t>Understands and is able to explain the principles of inheritance tax.</w:t>
            </w:r>
          </w:p>
        </w:tc>
        <w:tc>
          <w:tcPr>
            <w:tcW w:w="4592" w:type="dxa"/>
            <w:vMerge w:val="restart"/>
          </w:tcPr>
          <w:p w14:paraId="7C86FD45" w14:textId="77777777" w:rsidR="00325327" w:rsidRPr="00AD6AC0" w:rsidRDefault="00325327" w:rsidP="00434654">
            <w:pPr>
              <w:pStyle w:val="Default"/>
              <w:rPr>
                <w:rFonts w:ascii="Inter" w:hAnsi="Inter" w:cs="Arial"/>
              </w:rPr>
            </w:pPr>
            <w:r w:rsidRPr="00AD6AC0">
              <w:rPr>
                <w:rFonts w:ascii="Inter" w:hAnsi="Inter" w:cs="Arial"/>
              </w:rPr>
              <w:t xml:space="preserve">Short and long case; simulation; drafting activities in coursework or in open book examination; ‘station’ activities; standardised client activities.  </w:t>
            </w:r>
            <w:r w:rsidRPr="00AD6AC0">
              <w:rPr>
                <w:rFonts w:ascii="Inter" w:hAnsi="Inter" w:cs="Arial"/>
              </w:rPr>
              <w:br/>
            </w:r>
            <w:r w:rsidRPr="00AD6AC0">
              <w:rPr>
                <w:rFonts w:ascii="Inter" w:hAnsi="Inter" w:cs="Arial"/>
              </w:rPr>
              <w:br/>
            </w:r>
            <w:r w:rsidRPr="00AD6AC0">
              <w:rPr>
                <w:rFonts w:ascii="Inter" w:hAnsi="Inter" w:cs="Arial"/>
                <w:color w:val="0D0D0D" w:themeColor="text1" w:themeTint="F2"/>
              </w:rPr>
              <w:t>NB: Where Providers are using ‘station’ activities as a means of assessment, reasonable adjustments including, but not limited to: rest stations, extra time, provision of a reader etc should be considered where appropriate.</w:t>
            </w:r>
          </w:p>
        </w:tc>
      </w:tr>
      <w:tr w:rsidR="00325327" w:rsidRPr="00AD6AC0" w14:paraId="37B83B81" w14:textId="77777777" w:rsidTr="00434654">
        <w:trPr>
          <w:trHeight w:val="662"/>
        </w:trPr>
        <w:tc>
          <w:tcPr>
            <w:tcW w:w="426" w:type="dxa"/>
          </w:tcPr>
          <w:p w14:paraId="1CE7F5E1"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2</w:t>
            </w:r>
          </w:p>
        </w:tc>
        <w:tc>
          <w:tcPr>
            <w:tcW w:w="4536" w:type="dxa"/>
          </w:tcPr>
          <w:p w14:paraId="09D081B9" w14:textId="77777777" w:rsidR="00325327" w:rsidRPr="00AD6AC0" w:rsidRDefault="00325327" w:rsidP="00434654">
            <w:pPr>
              <w:pStyle w:val="Default"/>
              <w:rPr>
                <w:rFonts w:ascii="Inter" w:hAnsi="Inter" w:cs="Arial"/>
              </w:rPr>
            </w:pPr>
            <w:r w:rsidRPr="00AD6AC0">
              <w:rPr>
                <w:rFonts w:ascii="Inter" w:hAnsi="Inter" w:cs="Arial"/>
              </w:rPr>
              <w:t>Draft testamentary documents and understand the tax implications of such documents.</w:t>
            </w:r>
          </w:p>
        </w:tc>
        <w:tc>
          <w:tcPr>
            <w:tcW w:w="4394" w:type="dxa"/>
          </w:tcPr>
          <w:p w14:paraId="1F0D468A" w14:textId="77777777" w:rsidR="00325327" w:rsidRPr="00AD6AC0" w:rsidRDefault="00325327" w:rsidP="00121E0D">
            <w:pPr>
              <w:pStyle w:val="ListParagraph"/>
              <w:numPr>
                <w:ilvl w:val="0"/>
                <w:numId w:val="58"/>
              </w:numPr>
              <w:spacing w:before="40" w:after="40" w:line="259" w:lineRule="auto"/>
              <w:contextualSpacing/>
              <w:rPr>
                <w:rFonts w:ascii="Inter" w:hAnsi="Inter" w:cs="Arial"/>
                <w:sz w:val="24"/>
                <w:szCs w:val="24"/>
              </w:rPr>
            </w:pPr>
            <w:r w:rsidRPr="00AD6AC0">
              <w:rPr>
                <w:rFonts w:ascii="Inter" w:hAnsi="Inter" w:cs="Arial"/>
                <w:sz w:val="24"/>
                <w:szCs w:val="24"/>
              </w:rPr>
              <w:t>Can draft a competent will and other related documents.</w:t>
            </w:r>
          </w:p>
          <w:p w14:paraId="5B57D5AD" w14:textId="77777777" w:rsidR="00325327" w:rsidRPr="00AD6AC0" w:rsidRDefault="00325327" w:rsidP="00121E0D">
            <w:pPr>
              <w:pStyle w:val="Default"/>
              <w:numPr>
                <w:ilvl w:val="0"/>
                <w:numId w:val="58"/>
              </w:numPr>
              <w:rPr>
                <w:rFonts w:ascii="Inter" w:hAnsi="Inter" w:cs="Arial"/>
              </w:rPr>
            </w:pPr>
            <w:r w:rsidRPr="00AD6AC0">
              <w:rPr>
                <w:rFonts w:ascii="Inter" w:hAnsi="Inter" w:cs="Arial"/>
              </w:rPr>
              <w:t>Can explain the tax implications of such documents.</w:t>
            </w:r>
          </w:p>
        </w:tc>
        <w:tc>
          <w:tcPr>
            <w:tcW w:w="4592" w:type="dxa"/>
            <w:vMerge/>
          </w:tcPr>
          <w:p w14:paraId="53AD3ADE" w14:textId="77777777" w:rsidR="00325327" w:rsidRPr="00AD6AC0" w:rsidRDefault="00325327" w:rsidP="00434654">
            <w:pPr>
              <w:pStyle w:val="Default"/>
              <w:rPr>
                <w:rFonts w:ascii="Inter" w:hAnsi="Inter" w:cs="Arial"/>
              </w:rPr>
            </w:pPr>
          </w:p>
        </w:tc>
      </w:tr>
      <w:tr w:rsidR="00325327" w:rsidRPr="00AD6AC0" w14:paraId="4182C77B" w14:textId="77777777" w:rsidTr="00434654">
        <w:trPr>
          <w:trHeight w:val="662"/>
        </w:trPr>
        <w:tc>
          <w:tcPr>
            <w:tcW w:w="426" w:type="dxa"/>
          </w:tcPr>
          <w:p w14:paraId="31CF8A13"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3</w:t>
            </w:r>
          </w:p>
        </w:tc>
        <w:tc>
          <w:tcPr>
            <w:tcW w:w="4536" w:type="dxa"/>
          </w:tcPr>
          <w:p w14:paraId="01F0B5F3" w14:textId="77777777" w:rsidR="00325327" w:rsidRPr="00AD6AC0" w:rsidRDefault="00325327" w:rsidP="00434654">
            <w:pPr>
              <w:pStyle w:val="Default"/>
              <w:rPr>
                <w:rFonts w:ascii="Inter" w:hAnsi="Inter" w:cs="Arial"/>
              </w:rPr>
            </w:pPr>
            <w:r w:rsidRPr="00AD6AC0">
              <w:rPr>
                <w:rFonts w:ascii="Inter" w:hAnsi="Inter" w:cs="Arial"/>
                <w:color w:val="0D0D0D" w:themeColor="text1" w:themeTint="F2"/>
              </w:rPr>
              <w:t xml:space="preserve">Demonstrates an understanding of </w:t>
            </w:r>
            <w:r w:rsidRPr="00AD6AC0">
              <w:rPr>
                <w:rFonts w:ascii="Inter" w:hAnsi="Inter" w:cs="Arial"/>
              </w:rPr>
              <w:t xml:space="preserve">the Law of Intestate Succession </w:t>
            </w:r>
            <w:r w:rsidRPr="00AD6AC0">
              <w:rPr>
                <w:rFonts w:ascii="Inter" w:hAnsi="Inter" w:cs="Arial"/>
              </w:rPr>
              <w:lastRenderedPageBreak/>
              <w:t>and be able to explain the implications.</w:t>
            </w:r>
          </w:p>
        </w:tc>
        <w:tc>
          <w:tcPr>
            <w:tcW w:w="4394" w:type="dxa"/>
          </w:tcPr>
          <w:p w14:paraId="0A80E3DA" w14:textId="77777777" w:rsidR="00325327" w:rsidRPr="00AD6AC0" w:rsidRDefault="00325327" w:rsidP="00121E0D">
            <w:pPr>
              <w:pStyle w:val="ListParagraph"/>
              <w:numPr>
                <w:ilvl w:val="0"/>
                <w:numId w:val="58"/>
              </w:numPr>
              <w:spacing w:before="40" w:after="40" w:line="259" w:lineRule="auto"/>
              <w:contextualSpacing/>
              <w:rPr>
                <w:rFonts w:ascii="Inter" w:hAnsi="Inter" w:cs="Arial"/>
                <w:sz w:val="24"/>
                <w:szCs w:val="24"/>
              </w:rPr>
            </w:pPr>
            <w:r w:rsidRPr="00AD6AC0">
              <w:rPr>
                <w:rFonts w:ascii="Inter" w:hAnsi="Inter" w:cs="Arial"/>
                <w:sz w:val="24"/>
                <w:szCs w:val="24"/>
              </w:rPr>
              <w:lastRenderedPageBreak/>
              <w:t xml:space="preserve">Can explain to the surviving spouse/civil partner, the concept and application of prior rights and legal rights; </w:t>
            </w:r>
            <w:r w:rsidRPr="00AD6AC0">
              <w:rPr>
                <w:rFonts w:ascii="Inter" w:hAnsi="Inter" w:cs="Arial"/>
                <w:sz w:val="24"/>
                <w:szCs w:val="24"/>
              </w:rPr>
              <w:lastRenderedPageBreak/>
              <w:t>can explain to children and issue the concept and implication of legal rights.</w:t>
            </w:r>
          </w:p>
          <w:p w14:paraId="0DB1DAFF" w14:textId="77777777" w:rsidR="00325327" w:rsidRPr="00AD6AC0" w:rsidRDefault="00325327" w:rsidP="00121E0D">
            <w:pPr>
              <w:pStyle w:val="ListParagraph"/>
              <w:numPr>
                <w:ilvl w:val="0"/>
                <w:numId w:val="58"/>
              </w:numPr>
              <w:spacing w:before="40" w:after="40" w:line="259" w:lineRule="auto"/>
              <w:contextualSpacing/>
              <w:rPr>
                <w:rFonts w:ascii="Inter" w:hAnsi="Inter" w:cs="Arial"/>
                <w:sz w:val="24"/>
                <w:szCs w:val="24"/>
              </w:rPr>
            </w:pPr>
            <w:r w:rsidRPr="00AD6AC0">
              <w:rPr>
                <w:rFonts w:ascii="Inter" w:eastAsiaTheme="minorEastAsia" w:hAnsi="Inter" w:cs="Arial"/>
                <w:color w:val="0D0D0D" w:themeColor="text1" w:themeTint="F2"/>
                <w:sz w:val="24"/>
                <w:szCs w:val="24"/>
              </w:rPr>
              <w:t>Can explain to the surviving cohabitant the right of a cohabitant to apply for a discretionary amount on intestacy.</w:t>
            </w:r>
          </w:p>
        </w:tc>
        <w:tc>
          <w:tcPr>
            <w:tcW w:w="4592" w:type="dxa"/>
            <w:vMerge/>
          </w:tcPr>
          <w:p w14:paraId="7B2B26F7" w14:textId="77777777" w:rsidR="00325327" w:rsidRPr="00AD6AC0" w:rsidRDefault="00325327" w:rsidP="00434654">
            <w:pPr>
              <w:pStyle w:val="Default"/>
              <w:rPr>
                <w:rFonts w:ascii="Inter" w:hAnsi="Inter" w:cs="Arial"/>
              </w:rPr>
            </w:pPr>
          </w:p>
        </w:tc>
      </w:tr>
      <w:tr w:rsidR="00325327" w:rsidRPr="00AD6AC0" w14:paraId="04ACC982" w14:textId="77777777" w:rsidTr="00434654">
        <w:trPr>
          <w:trHeight w:val="662"/>
        </w:trPr>
        <w:tc>
          <w:tcPr>
            <w:tcW w:w="426" w:type="dxa"/>
          </w:tcPr>
          <w:p w14:paraId="512B9193"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4</w:t>
            </w:r>
          </w:p>
        </w:tc>
        <w:tc>
          <w:tcPr>
            <w:tcW w:w="4536" w:type="dxa"/>
          </w:tcPr>
          <w:p w14:paraId="0F7C90B8" w14:textId="77777777" w:rsidR="00325327" w:rsidRPr="00AD6AC0" w:rsidRDefault="00325327" w:rsidP="00434654">
            <w:pPr>
              <w:pStyle w:val="Default"/>
              <w:rPr>
                <w:rFonts w:ascii="Inter" w:hAnsi="Inter" w:cs="Arial"/>
                <w:strike/>
              </w:rPr>
            </w:pPr>
            <w:r w:rsidRPr="00AD6AC0">
              <w:rPr>
                <w:rFonts w:ascii="Inter" w:hAnsi="Inter" w:cs="Arial"/>
              </w:rPr>
              <w:t>Draft Intestate documents.</w:t>
            </w:r>
          </w:p>
        </w:tc>
        <w:tc>
          <w:tcPr>
            <w:tcW w:w="4394" w:type="dxa"/>
          </w:tcPr>
          <w:p w14:paraId="38C88DEE" w14:textId="77777777" w:rsidR="00325327" w:rsidRPr="00AD6AC0" w:rsidRDefault="00325327" w:rsidP="00121E0D">
            <w:pPr>
              <w:pStyle w:val="Default"/>
              <w:numPr>
                <w:ilvl w:val="0"/>
                <w:numId w:val="58"/>
              </w:numPr>
              <w:rPr>
                <w:rFonts w:ascii="Inter" w:hAnsi="Inter" w:cs="Arial"/>
              </w:rPr>
            </w:pPr>
            <w:r w:rsidRPr="00AD6AC0">
              <w:rPr>
                <w:rFonts w:ascii="Inter" w:hAnsi="Inter" w:cs="Arial"/>
              </w:rPr>
              <w:t>Can identify appropriate executor on intestacy and draft related documents.</w:t>
            </w:r>
          </w:p>
        </w:tc>
        <w:tc>
          <w:tcPr>
            <w:tcW w:w="4592" w:type="dxa"/>
            <w:vMerge/>
          </w:tcPr>
          <w:p w14:paraId="00F9A7F3" w14:textId="77777777" w:rsidR="00325327" w:rsidRPr="00AD6AC0" w:rsidRDefault="00325327" w:rsidP="00434654">
            <w:pPr>
              <w:pStyle w:val="Default"/>
              <w:rPr>
                <w:rFonts w:ascii="Inter" w:hAnsi="Inter" w:cs="Arial"/>
              </w:rPr>
            </w:pPr>
          </w:p>
        </w:tc>
      </w:tr>
      <w:tr w:rsidR="00325327" w:rsidRPr="00AD6AC0" w14:paraId="60B8D2AA" w14:textId="77777777" w:rsidTr="00434654">
        <w:trPr>
          <w:trHeight w:val="662"/>
        </w:trPr>
        <w:tc>
          <w:tcPr>
            <w:tcW w:w="426" w:type="dxa"/>
          </w:tcPr>
          <w:p w14:paraId="73BB247D"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5</w:t>
            </w:r>
          </w:p>
        </w:tc>
        <w:tc>
          <w:tcPr>
            <w:tcW w:w="4536" w:type="dxa"/>
          </w:tcPr>
          <w:p w14:paraId="6D73D7CF" w14:textId="77777777" w:rsidR="00325327" w:rsidRPr="00AD6AC0" w:rsidRDefault="00325327" w:rsidP="00434654">
            <w:pPr>
              <w:pStyle w:val="Default"/>
              <w:rPr>
                <w:rFonts w:ascii="Inter" w:hAnsi="Inter" w:cs="Arial"/>
              </w:rPr>
            </w:pPr>
            <w:r w:rsidRPr="00AD6AC0">
              <w:rPr>
                <w:rFonts w:ascii="Inter" w:hAnsi="Inter" w:cs="Arial"/>
              </w:rPr>
              <w:t>Administer an executry</w:t>
            </w:r>
          </w:p>
        </w:tc>
        <w:tc>
          <w:tcPr>
            <w:tcW w:w="4394" w:type="dxa"/>
          </w:tcPr>
          <w:p w14:paraId="102B1FA8" w14:textId="77777777" w:rsidR="00325327" w:rsidRPr="00AD6AC0" w:rsidRDefault="00325327" w:rsidP="00121E0D">
            <w:pPr>
              <w:pStyle w:val="ListParagraph"/>
              <w:numPr>
                <w:ilvl w:val="0"/>
                <w:numId w:val="58"/>
              </w:numPr>
              <w:spacing w:before="40" w:after="4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Can ingather funds correctly and can demonstrate a working knowledge of relevant legislation.</w:t>
            </w:r>
          </w:p>
          <w:p w14:paraId="616A2275" w14:textId="77777777" w:rsidR="00325327" w:rsidRPr="00AD6AC0" w:rsidRDefault="00325327" w:rsidP="00121E0D">
            <w:pPr>
              <w:pStyle w:val="ListParagraph"/>
              <w:numPr>
                <w:ilvl w:val="0"/>
                <w:numId w:val="58"/>
              </w:numPr>
              <w:spacing w:before="40" w:after="4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Demonstrates an understanding of taxation issues within an executry and is aware of tax planning opportunities.</w:t>
            </w:r>
          </w:p>
          <w:p w14:paraId="3FB8C5B6" w14:textId="77777777" w:rsidR="00325327" w:rsidRPr="00AD6AC0" w:rsidRDefault="00325327" w:rsidP="00121E0D">
            <w:pPr>
              <w:pStyle w:val="ListParagraph"/>
              <w:numPr>
                <w:ilvl w:val="0"/>
                <w:numId w:val="58"/>
              </w:numPr>
              <w:spacing w:before="40" w:after="4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 xml:space="preserve">Demonstrates an understanding of key elements of reporting estate to HM Revenue &amp; Customs, can prepare basic final accounts.  </w:t>
            </w:r>
          </w:p>
          <w:p w14:paraId="2E859D7A" w14:textId="77777777" w:rsidR="00325327" w:rsidRPr="00AD6AC0" w:rsidRDefault="00325327" w:rsidP="00121E0D">
            <w:pPr>
              <w:pStyle w:val="ListParagraph"/>
              <w:numPr>
                <w:ilvl w:val="0"/>
                <w:numId w:val="58"/>
              </w:numPr>
              <w:spacing w:before="40" w:after="40" w:line="259" w:lineRule="auto"/>
              <w:contextualSpacing/>
              <w:rPr>
                <w:rFonts w:ascii="Inter" w:hAnsi="Inter" w:cs="Arial"/>
                <w:sz w:val="24"/>
                <w:szCs w:val="24"/>
              </w:rPr>
            </w:pPr>
            <w:r w:rsidRPr="00AD6AC0">
              <w:rPr>
                <w:rFonts w:ascii="Inter" w:eastAsiaTheme="minorEastAsia" w:hAnsi="Inter" w:cs="Arial"/>
                <w:color w:val="0D0D0D" w:themeColor="text1" w:themeTint="F2"/>
                <w:sz w:val="24"/>
                <w:szCs w:val="24"/>
              </w:rPr>
              <w:t xml:space="preserve">Demonstrates an understanding of the principles </w:t>
            </w:r>
            <w:r w:rsidRPr="00AD6AC0">
              <w:rPr>
                <w:rFonts w:ascii="Inter" w:eastAsiaTheme="minorEastAsia" w:hAnsi="Inter" w:cs="Arial"/>
                <w:color w:val="0D0D0D" w:themeColor="text1" w:themeTint="F2"/>
                <w:sz w:val="24"/>
                <w:szCs w:val="24"/>
              </w:rPr>
              <w:lastRenderedPageBreak/>
              <w:t>of valuation, and payments of tax due</w:t>
            </w:r>
          </w:p>
        </w:tc>
        <w:tc>
          <w:tcPr>
            <w:tcW w:w="4592" w:type="dxa"/>
            <w:vMerge/>
          </w:tcPr>
          <w:p w14:paraId="56F71A4D" w14:textId="77777777" w:rsidR="00325327" w:rsidRPr="00AD6AC0" w:rsidRDefault="00325327" w:rsidP="00434654">
            <w:pPr>
              <w:pStyle w:val="Default"/>
              <w:rPr>
                <w:rFonts w:ascii="Inter" w:hAnsi="Inter" w:cs="Arial"/>
              </w:rPr>
            </w:pPr>
          </w:p>
        </w:tc>
      </w:tr>
      <w:tr w:rsidR="00325327" w:rsidRPr="00AD6AC0" w14:paraId="6F416312" w14:textId="77777777" w:rsidTr="00434654">
        <w:trPr>
          <w:trHeight w:val="662"/>
        </w:trPr>
        <w:tc>
          <w:tcPr>
            <w:tcW w:w="426" w:type="dxa"/>
          </w:tcPr>
          <w:p w14:paraId="2D76A3AB"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6</w:t>
            </w:r>
          </w:p>
        </w:tc>
        <w:tc>
          <w:tcPr>
            <w:tcW w:w="4536" w:type="dxa"/>
          </w:tcPr>
          <w:p w14:paraId="3B719DC7" w14:textId="77777777" w:rsidR="00325327" w:rsidRPr="00AD6AC0" w:rsidRDefault="00325327" w:rsidP="00434654">
            <w:pPr>
              <w:pStyle w:val="Default"/>
              <w:rPr>
                <w:rFonts w:ascii="Inter" w:hAnsi="Inter" w:cs="Arial"/>
              </w:rPr>
            </w:pPr>
            <w:r w:rsidRPr="00AD6AC0">
              <w:rPr>
                <w:rFonts w:ascii="Inter" w:hAnsi="Inter" w:cs="Arial"/>
              </w:rPr>
              <w:t>Understand the law on Trusts, their uses and applications, and be able to explain their implications, including tax implications.</w:t>
            </w:r>
          </w:p>
        </w:tc>
        <w:tc>
          <w:tcPr>
            <w:tcW w:w="4394" w:type="dxa"/>
          </w:tcPr>
          <w:p w14:paraId="10BEC026" w14:textId="77777777" w:rsidR="00325327" w:rsidRPr="00AD6AC0" w:rsidRDefault="00325327" w:rsidP="00121E0D">
            <w:pPr>
              <w:pStyle w:val="ListParagraph"/>
              <w:numPr>
                <w:ilvl w:val="0"/>
                <w:numId w:val="58"/>
              </w:numPr>
              <w:spacing w:before="40" w:after="4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Can identify  the different types of trusts, their uses and applications.</w:t>
            </w:r>
          </w:p>
          <w:p w14:paraId="00DE3804" w14:textId="77777777" w:rsidR="00325327" w:rsidRPr="00AD6AC0" w:rsidRDefault="00325327" w:rsidP="00121E0D">
            <w:pPr>
              <w:pStyle w:val="ListParagraph"/>
              <w:numPr>
                <w:ilvl w:val="0"/>
                <w:numId w:val="58"/>
              </w:numPr>
              <w:spacing w:before="40" w:after="40" w:line="259" w:lineRule="auto"/>
              <w:contextualSpacing/>
              <w:rPr>
                <w:rFonts w:ascii="Inter" w:hAnsi="Inter" w:cs="Arial"/>
                <w:color w:val="0D0D0D" w:themeColor="text1" w:themeTint="F2"/>
                <w:sz w:val="24"/>
                <w:szCs w:val="24"/>
              </w:rPr>
            </w:pPr>
            <w:r w:rsidRPr="00AD6AC0">
              <w:rPr>
                <w:rFonts w:ascii="Inter" w:eastAsiaTheme="minorEastAsia" w:hAnsi="Inter" w:cs="Arial"/>
                <w:color w:val="0D0D0D" w:themeColor="text1" w:themeTint="F2"/>
                <w:sz w:val="24"/>
                <w:szCs w:val="24"/>
              </w:rPr>
              <w:t>Demonstrates an understanding of the tax consequences of establishing a trust and ongoing taxation issues.</w:t>
            </w:r>
          </w:p>
        </w:tc>
        <w:tc>
          <w:tcPr>
            <w:tcW w:w="4592" w:type="dxa"/>
            <w:vMerge/>
          </w:tcPr>
          <w:p w14:paraId="6817AC7F" w14:textId="77777777" w:rsidR="00325327" w:rsidRPr="00AD6AC0" w:rsidRDefault="00325327" w:rsidP="00434654">
            <w:pPr>
              <w:pStyle w:val="Default"/>
              <w:rPr>
                <w:rFonts w:ascii="Inter" w:hAnsi="Inter" w:cs="Arial"/>
              </w:rPr>
            </w:pPr>
          </w:p>
        </w:tc>
      </w:tr>
      <w:tr w:rsidR="00325327" w:rsidRPr="00AD6AC0" w14:paraId="4F51661B" w14:textId="77777777" w:rsidTr="00434654">
        <w:trPr>
          <w:trHeight w:val="662"/>
        </w:trPr>
        <w:tc>
          <w:tcPr>
            <w:tcW w:w="426" w:type="dxa"/>
          </w:tcPr>
          <w:p w14:paraId="3A82942A"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7</w:t>
            </w:r>
          </w:p>
        </w:tc>
        <w:tc>
          <w:tcPr>
            <w:tcW w:w="4536" w:type="dxa"/>
          </w:tcPr>
          <w:p w14:paraId="3E7AD504" w14:textId="77777777" w:rsidR="00325327" w:rsidRPr="00AD6AC0" w:rsidRDefault="00325327" w:rsidP="00434654">
            <w:pPr>
              <w:pStyle w:val="Default"/>
              <w:rPr>
                <w:rFonts w:ascii="Inter" w:hAnsi="Inter" w:cs="Arial"/>
              </w:rPr>
            </w:pPr>
            <w:r w:rsidRPr="00AD6AC0">
              <w:rPr>
                <w:rFonts w:ascii="Inter" w:hAnsi="Inter" w:cs="Arial"/>
                <w:color w:val="0D0D0D" w:themeColor="text1" w:themeTint="F2"/>
              </w:rPr>
              <w:t xml:space="preserve">Demonstrates an understanding of </w:t>
            </w:r>
            <w:r w:rsidRPr="00AD6AC0">
              <w:rPr>
                <w:rFonts w:ascii="Inter" w:hAnsi="Inter" w:cs="Arial"/>
              </w:rPr>
              <w:t>the law on incapacity</w:t>
            </w:r>
          </w:p>
        </w:tc>
        <w:tc>
          <w:tcPr>
            <w:tcW w:w="4394" w:type="dxa"/>
          </w:tcPr>
          <w:p w14:paraId="094AD86B" w14:textId="77777777" w:rsidR="00325327" w:rsidRPr="00AD6AC0" w:rsidRDefault="00325327" w:rsidP="00121E0D">
            <w:pPr>
              <w:pStyle w:val="ListParagraph"/>
              <w:numPr>
                <w:ilvl w:val="0"/>
                <w:numId w:val="58"/>
              </w:numPr>
              <w:spacing w:before="40" w:after="40" w:line="259" w:lineRule="auto"/>
              <w:contextualSpacing/>
              <w:rPr>
                <w:rFonts w:ascii="Inter" w:hAnsi="Inter" w:cs="Arial"/>
                <w:sz w:val="24"/>
                <w:szCs w:val="24"/>
              </w:rPr>
            </w:pPr>
            <w:r w:rsidRPr="00AD6AC0">
              <w:rPr>
                <w:rFonts w:ascii="Inter" w:hAnsi="Inter" w:cs="Arial"/>
                <w:sz w:val="24"/>
                <w:szCs w:val="24"/>
              </w:rPr>
              <w:t>Can draft the appropriate necessary documentation for appointment of an attorney or guardian; is able to advise on options of executing living wills.</w:t>
            </w:r>
          </w:p>
          <w:p w14:paraId="175D2BCF" w14:textId="77777777" w:rsidR="00325327" w:rsidRPr="00AD6AC0" w:rsidRDefault="00325327" w:rsidP="00121E0D">
            <w:pPr>
              <w:pStyle w:val="ListParagraph"/>
              <w:numPr>
                <w:ilvl w:val="0"/>
                <w:numId w:val="58"/>
              </w:numPr>
              <w:spacing w:before="40" w:after="4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Understands the various types of Power of Attorney; taking instructions for the preparation of a Power of Attorney; obtaining information to prepare a suitable draft.</w:t>
            </w:r>
          </w:p>
          <w:p w14:paraId="6C665ABF" w14:textId="77777777" w:rsidR="00325327" w:rsidRPr="00AD6AC0" w:rsidRDefault="00325327" w:rsidP="00121E0D">
            <w:pPr>
              <w:pStyle w:val="ListParagraph"/>
              <w:numPr>
                <w:ilvl w:val="0"/>
                <w:numId w:val="58"/>
              </w:numPr>
              <w:spacing w:before="40" w:after="4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Understands and can explain an advanced direction.</w:t>
            </w:r>
          </w:p>
          <w:p w14:paraId="2DB43438" w14:textId="77777777" w:rsidR="00325327" w:rsidRPr="00AD6AC0" w:rsidRDefault="00325327" w:rsidP="00121E0D">
            <w:pPr>
              <w:pStyle w:val="ListParagraph"/>
              <w:numPr>
                <w:ilvl w:val="0"/>
                <w:numId w:val="58"/>
              </w:numPr>
              <w:spacing w:before="40" w:after="4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Can explain the Certification and Registration processes.</w:t>
            </w:r>
          </w:p>
          <w:p w14:paraId="7544124C" w14:textId="77777777" w:rsidR="00325327" w:rsidRPr="00AD6AC0" w:rsidRDefault="00325327" w:rsidP="00121E0D">
            <w:pPr>
              <w:pStyle w:val="ListParagraph"/>
              <w:numPr>
                <w:ilvl w:val="0"/>
                <w:numId w:val="58"/>
              </w:numPr>
              <w:spacing w:before="40" w:after="40" w:line="259" w:lineRule="auto"/>
              <w:contextualSpacing/>
              <w:rPr>
                <w:rFonts w:ascii="Inter" w:hAnsi="Inter" w:cs="Arial"/>
                <w:color w:val="0D0D0D" w:themeColor="text1" w:themeTint="F2"/>
                <w:sz w:val="24"/>
                <w:szCs w:val="24"/>
              </w:rPr>
            </w:pPr>
            <w:r w:rsidRPr="00AD6AC0">
              <w:rPr>
                <w:rFonts w:ascii="Inter" w:eastAsiaTheme="minorEastAsia" w:hAnsi="Inter" w:cs="Arial"/>
                <w:color w:val="0D0D0D" w:themeColor="text1" w:themeTint="F2"/>
                <w:sz w:val="24"/>
                <w:szCs w:val="24"/>
              </w:rPr>
              <w:t>Can explain the alternative options (i.e. intervention and guardianship).</w:t>
            </w:r>
          </w:p>
        </w:tc>
        <w:tc>
          <w:tcPr>
            <w:tcW w:w="4592" w:type="dxa"/>
            <w:vMerge/>
          </w:tcPr>
          <w:p w14:paraId="4F7ED22A" w14:textId="77777777" w:rsidR="00325327" w:rsidRPr="00AD6AC0" w:rsidRDefault="00325327" w:rsidP="00434654">
            <w:pPr>
              <w:pStyle w:val="Default"/>
              <w:rPr>
                <w:rFonts w:ascii="Inter" w:hAnsi="Inter" w:cs="Arial"/>
              </w:rPr>
            </w:pPr>
          </w:p>
        </w:tc>
      </w:tr>
      <w:tr w:rsidR="00325327" w:rsidRPr="00AD6AC0" w14:paraId="56F631E9" w14:textId="77777777" w:rsidTr="00434654">
        <w:trPr>
          <w:trHeight w:val="662"/>
        </w:trPr>
        <w:tc>
          <w:tcPr>
            <w:tcW w:w="426" w:type="dxa"/>
          </w:tcPr>
          <w:p w14:paraId="00C6F347"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lastRenderedPageBreak/>
              <w:t>8</w:t>
            </w:r>
          </w:p>
        </w:tc>
        <w:tc>
          <w:tcPr>
            <w:tcW w:w="4536" w:type="dxa"/>
          </w:tcPr>
          <w:p w14:paraId="6B6F999F" w14:textId="77777777" w:rsidR="00325327" w:rsidRPr="00AD6AC0" w:rsidRDefault="00325327" w:rsidP="00434654">
            <w:pPr>
              <w:pStyle w:val="Default"/>
              <w:rPr>
                <w:rFonts w:ascii="Inter" w:hAnsi="Inter" w:cs="Arial"/>
                <w:strike/>
                <w:color w:val="0D0D0D" w:themeColor="text1" w:themeTint="F2"/>
              </w:rPr>
            </w:pPr>
            <w:r w:rsidRPr="00AD6AC0">
              <w:rPr>
                <w:rFonts w:ascii="Inter" w:hAnsi="Inter" w:cs="Arial"/>
                <w:color w:val="0D0D0D" w:themeColor="text1" w:themeTint="F2"/>
              </w:rPr>
              <w:t>Demonstrates an understanding of the principles and practice of tax planning as it relates to Private Client in relation to the preparation of wills and deed of variation.</w:t>
            </w:r>
          </w:p>
        </w:tc>
        <w:tc>
          <w:tcPr>
            <w:tcW w:w="4394" w:type="dxa"/>
          </w:tcPr>
          <w:p w14:paraId="336556C2" w14:textId="77777777" w:rsidR="00325327" w:rsidRPr="00AD6AC0" w:rsidRDefault="00325327" w:rsidP="00121E0D">
            <w:pPr>
              <w:pStyle w:val="ListParagraph"/>
              <w:numPr>
                <w:ilvl w:val="0"/>
                <w:numId w:val="59"/>
              </w:numPr>
              <w:spacing w:before="40" w:after="4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 xml:space="preserve">Can provide examples of relevant legislation (e.g. Is aware of the Finance Acts). </w:t>
            </w:r>
          </w:p>
          <w:p w14:paraId="51BE285E" w14:textId="77777777" w:rsidR="00325327" w:rsidRPr="00AD6AC0" w:rsidRDefault="00325327" w:rsidP="00121E0D">
            <w:pPr>
              <w:pStyle w:val="ListParagraph"/>
              <w:numPr>
                <w:ilvl w:val="0"/>
                <w:numId w:val="59"/>
              </w:numPr>
              <w:spacing w:before="40" w:after="40" w:line="259" w:lineRule="auto"/>
              <w:contextualSpacing/>
              <w:rPr>
                <w:rStyle w:val="CommentReference"/>
                <w:rFonts w:ascii="Inter" w:hAnsi="Inter" w:cs="Arial"/>
                <w:color w:val="0D0D0D" w:themeColor="text1" w:themeTint="F2"/>
                <w:sz w:val="24"/>
                <w:szCs w:val="24"/>
              </w:rPr>
            </w:pPr>
            <w:r w:rsidRPr="00AD6AC0">
              <w:rPr>
                <w:rFonts w:ascii="Inter" w:hAnsi="Inter" w:cs="Arial"/>
                <w:color w:val="0D0D0D" w:themeColor="text1" w:themeTint="F2"/>
                <w:sz w:val="24"/>
                <w:szCs w:val="24"/>
              </w:rPr>
              <w:t>Has a working knowledge of Inheritance tax, capital gains tax and income tax; can draft the appropriate deed in light of the tax consequences</w:t>
            </w:r>
            <w:r w:rsidRPr="00AD6AC0">
              <w:rPr>
                <w:rStyle w:val="CommentReference"/>
                <w:rFonts w:ascii="Inter" w:hAnsi="Inter" w:cs="Arial"/>
                <w:color w:val="0D0D0D" w:themeColor="text1" w:themeTint="F2"/>
                <w:sz w:val="24"/>
                <w:szCs w:val="24"/>
              </w:rPr>
              <w:t>.</w:t>
            </w:r>
          </w:p>
          <w:p w14:paraId="071F7A77" w14:textId="77777777" w:rsidR="00325327" w:rsidRPr="00AD6AC0" w:rsidRDefault="00325327" w:rsidP="00121E0D">
            <w:pPr>
              <w:pStyle w:val="ListParagraph"/>
              <w:numPr>
                <w:ilvl w:val="0"/>
                <w:numId w:val="59"/>
              </w:numPr>
              <w:spacing w:before="40" w:after="40" w:line="259" w:lineRule="auto"/>
              <w:contextualSpacing/>
              <w:rPr>
                <w:rFonts w:ascii="Inter" w:hAnsi="Inter" w:cs="Arial"/>
                <w:color w:val="0D0D0D" w:themeColor="text1" w:themeTint="F2"/>
                <w:sz w:val="24"/>
                <w:szCs w:val="24"/>
              </w:rPr>
            </w:pPr>
            <w:r w:rsidRPr="00AD6AC0">
              <w:rPr>
                <w:rStyle w:val="CommentReference"/>
                <w:rFonts w:ascii="Inter" w:eastAsiaTheme="minorEastAsia" w:hAnsi="Inter" w:cs="Arial"/>
                <w:color w:val="0D0D0D" w:themeColor="text1" w:themeTint="F2"/>
                <w:sz w:val="24"/>
                <w:szCs w:val="24"/>
              </w:rPr>
              <w:t>Can explain the implications of tax avoidance.</w:t>
            </w:r>
          </w:p>
        </w:tc>
        <w:tc>
          <w:tcPr>
            <w:tcW w:w="4592" w:type="dxa"/>
            <w:vMerge/>
          </w:tcPr>
          <w:p w14:paraId="5DA9D250" w14:textId="77777777" w:rsidR="00325327" w:rsidRPr="00AD6AC0" w:rsidRDefault="00325327" w:rsidP="00434654">
            <w:pPr>
              <w:pStyle w:val="Default"/>
              <w:rPr>
                <w:rFonts w:ascii="Inter" w:hAnsi="Inter" w:cs="Arial"/>
              </w:rPr>
            </w:pPr>
          </w:p>
        </w:tc>
      </w:tr>
      <w:tr w:rsidR="00325327" w:rsidRPr="00AD6AC0" w14:paraId="5611629F" w14:textId="77777777" w:rsidTr="00434654">
        <w:trPr>
          <w:trHeight w:val="662"/>
        </w:trPr>
        <w:tc>
          <w:tcPr>
            <w:tcW w:w="426" w:type="dxa"/>
          </w:tcPr>
          <w:p w14:paraId="3DE5923C"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9</w:t>
            </w:r>
          </w:p>
        </w:tc>
        <w:tc>
          <w:tcPr>
            <w:tcW w:w="4536" w:type="dxa"/>
          </w:tcPr>
          <w:p w14:paraId="2B27D26D" w14:textId="77777777" w:rsidR="00325327" w:rsidRPr="00AD6AC0" w:rsidRDefault="00325327" w:rsidP="00434654">
            <w:pPr>
              <w:pStyle w:val="Default"/>
              <w:rPr>
                <w:rFonts w:ascii="Inter" w:hAnsi="Inter" w:cs="Arial"/>
              </w:rPr>
            </w:pPr>
            <w:r w:rsidRPr="00AD6AC0">
              <w:rPr>
                <w:rFonts w:ascii="Inter" w:hAnsi="Inter" w:cs="Arial"/>
              </w:rPr>
              <w:t>Has a developing awareness of importance of technology in relation to private client including online filing, online personal tax accounts and the process of making tax digital.</w:t>
            </w:r>
          </w:p>
        </w:tc>
        <w:tc>
          <w:tcPr>
            <w:tcW w:w="4394" w:type="dxa"/>
          </w:tcPr>
          <w:p w14:paraId="31C07624" w14:textId="77777777" w:rsidR="00325327" w:rsidRPr="00AD6AC0" w:rsidRDefault="00325327" w:rsidP="00121E0D">
            <w:pPr>
              <w:pStyle w:val="ListParagraph"/>
              <w:numPr>
                <w:ilvl w:val="0"/>
                <w:numId w:val="67"/>
              </w:numPr>
              <w:spacing w:before="40" w:after="40" w:line="259" w:lineRule="auto"/>
              <w:ind w:left="360"/>
              <w:contextualSpacing/>
              <w:rPr>
                <w:rFonts w:ascii="Inter" w:hAnsi="Inter" w:cs="Arial"/>
                <w:strike/>
                <w:sz w:val="24"/>
                <w:szCs w:val="24"/>
              </w:rPr>
            </w:pPr>
            <w:r w:rsidRPr="00AD6AC0">
              <w:rPr>
                <w:rStyle w:val="CommentReference"/>
                <w:rFonts w:ascii="Inter" w:eastAsiaTheme="minorEastAsia" w:hAnsi="Inter" w:cs="Arial"/>
                <w:color w:val="0D0D0D" w:themeColor="text1" w:themeTint="F2"/>
                <w:sz w:val="24"/>
                <w:szCs w:val="24"/>
              </w:rPr>
              <w:t>Can explain in outline how technology is impacting private client work.</w:t>
            </w:r>
          </w:p>
        </w:tc>
        <w:tc>
          <w:tcPr>
            <w:tcW w:w="4592" w:type="dxa"/>
            <w:vMerge/>
          </w:tcPr>
          <w:p w14:paraId="3F81150D" w14:textId="77777777" w:rsidR="00325327" w:rsidRPr="00AD6AC0" w:rsidRDefault="00325327" w:rsidP="00434654">
            <w:pPr>
              <w:pStyle w:val="Default"/>
              <w:rPr>
                <w:rFonts w:ascii="Inter" w:hAnsi="Inter" w:cs="Arial"/>
              </w:rPr>
            </w:pPr>
          </w:p>
        </w:tc>
      </w:tr>
    </w:tbl>
    <w:p w14:paraId="740151DD" w14:textId="77777777" w:rsidR="00325327" w:rsidRPr="00AD6AC0" w:rsidRDefault="00325327" w:rsidP="00325327">
      <w:pPr>
        <w:spacing w:after="160" w:line="259" w:lineRule="auto"/>
        <w:rPr>
          <w:rFonts w:ascii="Inter" w:hAnsi="Inter" w:cs="Arial"/>
          <w:sz w:val="24"/>
          <w:szCs w:val="24"/>
        </w:rPr>
      </w:pPr>
      <w:r w:rsidRPr="00AD6AC0">
        <w:rPr>
          <w:rFonts w:ascii="Inter" w:hAnsi="Inter" w:cs="Arial"/>
          <w:sz w:val="24"/>
          <w:szCs w:val="24"/>
        </w:rPr>
        <w:br w:type="page"/>
      </w:r>
    </w:p>
    <w:tbl>
      <w:tblPr>
        <w:tblStyle w:val="TableGrid"/>
        <w:tblW w:w="0" w:type="auto"/>
        <w:tblInd w:w="-5" w:type="dxa"/>
        <w:tblLook w:val="04A0" w:firstRow="1" w:lastRow="0" w:firstColumn="1" w:lastColumn="0" w:noHBand="0" w:noVBand="1"/>
      </w:tblPr>
      <w:tblGrid>
        <w:gridCol w:w="533"/>
        <w:gridCol w:w="4164"/>
        <w:gridCol w:w="4083"/>
        <w:gridCol w:w="4175"/>
      </w:tblGrid>
      <w:tr w:rsidR="00325327" w:rsidRPr="00AD6AC0" w14:paraId="4E4721E2" w14:textId="77777777" w:rsidTr="00325327">
        <w:tc>
          <w:tcPr>
            <w:tcW w:w="12955" w:type="dxa"/>
            <w:gridSpan w:val="4"/>
          </w:tcPr>
          <w:p w14:paraId="71AE7EE6"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lastRenderedPageBreak/>
              <w:t>3. Conveyancing</w:t>
            </w:r>
          </w:p>
        </w:tc>
      </w:tr>
      <w:tr w:rsidR="00325327" w:rsidRPr="00AD6AC0" w14:paraId="348E37C8" w14:textId="77777777" w:rsidTr="00325327">
        <w:trPr>
          <w:trHeight w:val="819"/>
        </w:trPr>
        <w:tc>
          <w:tcPr>
            <w:tcW w:w="533" w:type="dxa"/>
          </w:tcPr>
          <w:p w14:paraId="19EBBD56" w14:textId="77777777" w:rsidR="00325327" w:rsidRPr="00AD6AC0" w:rsidRDefault="00325327" w:rsidP="00434654">
            <w:pPr>
              <w:spacing w:after="3" w:line="259" w:lineRule="auto"/>
              <w:ind w:right="10"/>
              <w:rPr>
                <w:rFonts w:ascii="Inter" w:eastAsia="Calibri" w:hAnsi="Inter" w:cs="Arial"/>
                <w:sz w:val="24"/>
                <w:szCs w:val="24"/>
              </w:rPr>
            </w:pPr>
          </w:p>
        </w:tc>
        <w:tc>
          <w:tcPr>
            <w:tcW w:w="4164" w:type="dxa"/>
          </w:tcPr>
          <w:p w14:paraId="03CB44BE" w14:textId="77777777" w:rsidR="00325327" w:rsidRPr="00AD6AC0" w:rsidRDefault="00325327" w:rsidP="00434654">
            <w:pPr>
              <w:pStyle w:val="Default"/>
              <w:rPr>
                <w:rFonts w:ascii="Inter" w:hAnsi="Inter" w:cs="Arial"/>
                <w:b/>
                <w:bCs/>
              </w:rPr>
            </w:pPr>
            <w:r w:rsidRPr="00AD6AC0">
              <w:rPr>
                <w:rFonts w:ascii="Inter" w:hAnsi="Inter" w:cs="Arial"/>
                <w:b/>
                <w:bCs/>
              </w:rPr>
              <w:t>By the end of the programme students should be able to:</w:t>
            </w:r>
          </w:p>
        </w:tc>
        <w:tc>
          <w:tcPr>
            <w:tcW w:w="4083" w:type="dxa"/>
          </w:tcPr>
          <w:p w14:paraId="2818DEDA" w14:textId="77777777" w:rsidR="00325327" w:rsidRPr="00AD6AC0" w:rsidRDefault="00325327" w:rsidP="00434654">
            <w:pPr>
              <w:pStyle w:val="Default"/>
              <w:rPr>
                <w:rFonts w:ascii="Inter" w:hAnsi="Inter" w:cs="Arial"/>
                <w:b/>
                <w:bCs/>
                <w:strike/>
                <w:color w:val="FF0000"/>
              </w:rPr>
            </w:pPr>
            <w:r w:rsidRPr="00AD6AC0">
              <w:rPr>
                <w:rFonts w:ascii="Inter" w:hAnsi="Inter" w:cs="Arial"/>
                <w:b/>
                <w:bCs/>
              </w:rPr>
              <w:t>Positive indicators</w:t>
            </w:r>
          </w:p>
        </w:tc>
        <w:tc>
          <w:tcPr>
            <w:tcW w:w="4175" w:type="dxa"/>
          </w:tcPr>
          <w:p w14:paraId="5D2A2304" w14:textId="77777777" w:rsidR="00325327" w:rsidRPr="00AD6AC0" w:rsidRDefault="00325327" w:rsidP="00434654">
            <w:pPr>
              <w:pStyle w:val="Default"/>
              <w:rPr>
                <w:rFonts w:ascii="Inter" w:hAnsi="Inter" w:cs="Arial"/>
                <w:b/>
                <w:bCs/>
              </w:rPr>
            </w:pPr>
            <w:r w:rsidRPr="00AD6AC0">
              <w:rPr>
                <w:rFonts w:ascii="Inter" w:hAnsi="Inter" w:cs="Arial"/>
                <w:b/>
                <w:bCs/>
                <w:color w:val="0D0D0D" w:themeColor="text1" w:themeTint="F2"/>
              </w:rPr>
              <w:t xml:space="preserve">Suggested </w:t>
            </w:r>
            <w:r w:rsidRPr="00AD6AC0">
              <w:rPr>
                <w:rFonts w:ascii="Inter" w:hAnsi="Inter" w:cs="Arial"/>
                <w:b/>
                <w:bCs/>
              </w:rPr>
              <w:t>forms of assessment</w:t>
            </w:r>
          </w:p>
        </w:tc>
      </w:tr>
      <w:tr w:rsidR="00325327" w:rsidRPr="00AD6AC0" w14:paraId="17A03560" w14:textId="77777777" w:rsidTr="00325327">
        <w:trPr>
          <w:trHeight w:val="1975"/>
        </w:trPr>
        <w:tc>
          <w:tcPr>
            <w:tcW w:w="533" w:type="dxa"/>
          </w:tcPr>
          <w:p w14:paraId="4EFEB9A4"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1</w:t>
            </w:r>
          </w:p>
        </w:tc>
        <w:tc>
          <w:tcPr>
            <w:tcW w:w="4164" w:type="dxa"/>
          </w:tcPr>
          <w:p w14:paraId="1D249515" w14:textId="77777777" w:rsidR="00325327" w:rsidRPr="00AD6AC0" w:rsidRDefault="00325327" w:rsidP="00434654">
            <w:pPr>
              <w:pStyle w:val="Default"/>
              <w:rPr>
                <w:rFonts w:ascii="Inter" w:hAnsi="Inter" w:cs="Arial"/>
                <w:color w:val="0D0D0D" w:themeColor="text1" w:themeTint="F2"/>
              </w:rPr>
            </w:pPr>
            <w:r w:rsidRPr="00AD6AC0">
              <w:rPr>
                <w:rFonts w:ascii="Inter" w:hAnsi="Inter" w:cs="Arial"/>
                <w:bCs/>
                <w:color w:val="0D0D0D" w:themeColor="text1" w:themeTint="F2"/>
              </w:rPr>
              <w:t>Demonstrates an understanding of the process of a conveyancing transaction.</w:t>
            </w:r>
          </w:p>
        </w:tc>
        <w:tc>
          <w:tcPr>
            <w:tcW w:w="4083" w:type="dxa"/>
          </w:tcPr>
          <w:p w14:paraId="1F780B91" w14:textId="77777777" w:rsidR="00325327" w:rsidRPr="00AD6AC0" w:rsidRDefault="00325327" w:rsidP="00121E0D">
            <w:pPr>
              <w:pStyle w:val="Default"/>
              <w:numPr>
                <w:ilvl w:val="0"/>
                <w:numId w:val="67"/>
              </w:numPr>
              <w:ind w:left="360"/>
              <w:rPr>
                <w:rFonts w:ascii="Inter" w:hAnsi="Inter" w:cs="Arial"/>
                <w:color w:val="0D0D0D" w:themeColor="text1" w:themeTint="F2"/>
              </w:rPr>
            </w:pPr>
            <w:r w:rsidRPr="00AD6AC0">
              <w:rPr>
                <w:rFonts w:ascii="Inter" w:hAnsi="Inter" w:cs="Arial"/>
                <w:color w:val="0D0D0D" w:themeColor="text1" w:themeTint="F2"/>
              </w:rPr>
              <w:t>Has developed an understanding of a practical conveyance and will be able to ensure their client gets good title.</w:t>
            </w:r>
          </w:p>
          <w:p w14:paraId="5B607159" w14:textId="77777777" w:rsidR="00325327" w:rsidRPr="00AD6AC0" w:rsidRDefault="00325327" w:rsidP="00434654">
            <w:pPr>
              <w:rPr>
                <w:rFonts w:ascii="Inter" w:hAnsi="Inter" w:cs="Arial"/>
                <w:color w:val="0D0D0D" w:themeColor="text1" w:themeTint="F2"/>
                <w:sz w:val="24"/>
                <w:szCs w:val="24"/>
              </w:rPr>
            </w:pPr>
          </w:p>
        </w:tc>
        <w:tc>
          <w:tcPr>
            <w:tcW w:w="4175" w:type="dxa"/>
            <w:vMerge w:val="restart"/>
          </w:tcPr>
          <w:p w14:paraId="1DE93B9A" w14:textId="77777777" w:rsidR="00325327" w:rsidRPr="00AD6AC0" w:rsidRDefault="00325327" w:rsidP="00434654">
            <w:pPr>
              <w:pStyle w:val="Default"/>
              <w:rPr>
                <w:rFonts w:ascii="Inter" w:hAnsi="Inter" w:cs="Arial"/>
              </w:rPr>
            </w:pPr>
            <w:r w:rsidRPr="00AD6AC0">
              <w:rPr>
                <w:rFonts w:ascii="Inter" w:hAnsi="Inter" w:cs="Arial"/>
              </w:rPr>
              <w:t xml:space="preserve">Forms of assessment may include case file analysis, short and long case assessment, simulation and role play, open book drafting assessment, standardized client activities.  </w:t>
            </w:r>
          </w:p>
        </w:tc>
      </w:tr>
      <w:tr w:rsidR="00325327" w:rsidRPr="00AD6AC0" w14:paraId="44F5E6D5" w14:textId="77777777" w:rsidTr="00325327">
        <w:trPr>
          <w:trHeight w:val="1975"/>
        </w:trPr>
        <w:tc>
          <w:tcPr>
            <w:tcW w:w="533" w:type="dxa"/>
          </w:tcPr>
          <w:p w14:paraId="782C60B7"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2</w:t>
            </w:r>
          </w:p>
        </w:tc>
        <w:tc>
          <w:tcPr>
            <w:tcW w:w="4164" w:type="dxa"/>
          </w:tcPr>
          <w:p w14:paraId="59873933" w14:textId="77777777" w:rsidR="00325327" w:rsidRPr="00AD6AC0" w:rsidRDefault="00325327" w:rsidP="00434654">
            <w:pPr>
              <w:pStyle w:val="Default"/>
              <w:rPr>
                <w:rFonts w:ascii="Inter" w:hAnsi="Inter" w:cs="Arial"/>
                <w:bCs/>
                <w:color w:val="0D0D0D" w:themeColor="text1" w:themeTint="F2"/>
              </w:rPr>
            </w:pPr>
            <w:r w:rsidRPr="00AD6AC0">
              <w:rPr>
                <w:rFonts w:ascii="Inter" w:hAnsi="Inter" w:cs="Arial"/>
                <w:bCs/>
                <w:color w:val="0D0D0D" w:themeColor="text1" w:themeTint="F2"/>
              </w:rPr>
              <w:t>Demonstrate an understanding of the law and practice in relation to missives and to be able to draft missive letters and conclude the contract.</w:t>
            </w:r>
          </w:p>
        </w:tc>
        <w:tc>
          <w:tcPr>
            <w:tcW w:w="4083" w:type="dxa"/>
          </w:tcPr>
          <w:p w14:paraId="33AA48F2" w14:textId="77777777" w:rsidR="00325327" w:rsidRPr="00AD6AC0" w:rsidRDefault="00325327" w:rsidP="00121E0D">
            <w:pPr>
              <w:pStyle w:val="ListParagraph"/>
              <w:numPr>
                <w:ilvl w:val="0"/>
                <w:numId w:val="57"/>
              </w:numPr>
              <w:spacing w:after="0" w:line="240" w:lineRule="auto"/>
              <w:ind w:left="207"/>
              <w:rPr>
                <w:rFonts w:ascii="Inter" w:hAnsi="Inter" w:cs="Arial"/>
                <w:color w:val="0D0D0D" w:themeColor="text1" w:themeTint="F2"/>
                <w:sz w:val="24"/>
                <w:szCs w:val="24"/>
              </w:rPr>
            </w:pPr>
            <w:r w:rsidRPr="00AD6AC0">
              <w:rPr>
                <w:rFonts w:ascii="Inter" w:hAnsi="Inter" w:cs="Arial"/>
                <w:color w:val="0D0D0D" w:themeColor="text1" w:themeTint="F2"/>
                <w:sz w:val="24"/>
                <w:szCs w:val="24"/>
              </w:rPr>
              <w:t>Can explain how the law of contract relates to heritable property.</w:t>
            </w:r>
          </w:p>
          <w:p w14:paraId="26BD4994" w14:textId="77777777" w:rsidR="00325327" w:rsidRPr="00AD6AC0" w:rsidRDefault="00325327" w:rsidP="00121E0D">
            <w:pPr>
              <w:pStyle w:val="ListParagraph"/>
              <w:numPr>
                <w:ilvl w:val="0"/>
                <w:numId w:val="57"/>
              </w:numPr>
              <w:spacing w:after="0" w:line="240" w:lineRule="auto"/>
              <w:ind w:left="207"/>
              <w:rPr>
                <w:rFonts w:ascii="Inter" w:hAnsi="Inter" w:cs="Arial"/>
                <w:color w:val="0D0D0D" w:themeColor="text1" w:themeTint="F2"/>
                <w:sz w:val="24"/>
                <w:szCs w:val="24"/>
              </w:rPr>
            </w:pPr>
            <w:r w:rsidRPr="00AD6AC0">
              <w:rPr>
                <w:rFonts w:ascii="Inter" w:eastAsiaTheme="minorEastAsia" w:hAnsi="Inter" w:cs="Arial"/>
                <w:color w:val="0D0D0D" w:themeColor="text1" w:themeTint="F2"/>
                <w:sz w:val="24"/>
                <w:szCs w:val="24"/>
              </w:rPr>
              <w:t>Can draft missive letters and conclude the contract.</w:t>
            </w:r>
          </w:p>
        </w:tc>
        <w:tc>
          <w:tcPr>
            <w:tcW w:w="4175" w:type="dxa"/>
            <w:vMerge/>
          </w:tcPr>
          <w:p w14:paraId="46BC6830" w14:textId="77777777" w:rsidR="00325327" w:rsidRPr="00AD6AC0" w:rsidRDefault="00325327" w:rsidP="00434654">
            <w:pPr>
              <w:pStyle w:val="Default"/>
              <w:rPr>
                <w:rFonts w:ascii="Inter" w:hAnsi="Inter" w:cs="Arial"/>
              </w:rPr>
            </w:pPr>
          </w:p>
        </w:tc>
      </w:tr>
      <w:tr w:rsidR="00325327" w:rsidRPr="00AD6AC0" w14:paraId="67C8B828" w14:textId="77777777" w:rsidTr="00325327">
        <w:trPr>
          <w:trHeight w:val="1975"/>
        </w:trPr>
        <w:tc>
          <w:tcPr>
            <w:tcW w:w="533" w:type="dxa"/>
          </w:tcPr>
          <w:p w14:paraId="28A55AB6"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3</w:t>
            </w:r>
          </w:p>
        </w:tc>
        <w:tc>
          <w:tcPr>
            <w:tcW w:w="4164" w:type="dxa"/>
          </w:tcPr>
          <w:p w14:paraId="6A95D015" w14:textId="77777777" w:rsidR="00325327" w:rsidRPr="00AD6AC0" w:rsidRDefault="00325327" w:rsidP="00434654">
            <w:pPr>
              <w:pStyle w:val="Default"/>
              <w:rPr>
                <w:rFonts w:ascii="Inter" w:hAnsi="Inter" w:cs="Arial"/>
                <w:bCs/>
                <w:color w:val="0D0D0D" w:themeColor="text1" w:themeTint="F2"/>
              </w:rPr>
            </w:pPr>
            <w:r w:rsidRPr="00AD6AC0">
              <w:rPr>
                <w:rFonts w:ascii="Inter" w:hAnsi="Inter" w:cs="Arial"/>
                <w:bCs/>
                <w:color w:val="0D0D0D" w:themeColor="text1" w:themeTint="F2"/>
              </w:rPr>
              <w:t>Examine and report on title in relation to both first registration transactions and dealings thereafter.</w:t>
            </w:r>
          </w:p>
        </w:tc>
        <w:tc>
          <w:tcPr>
            <w:tcW w:w="4083" w:type="dxa"/>
          </w:tcPr>
          <w:p w14:paraId="105C98EA" w14:textId="77777777" w:rsidR="00325327" w:rsidRPr="00AD6AC0" w:rsidRDefault="00325327" w:rsidP="00121E0D">
            <w:pPr>
              <w:pStyle w:val="ListParagraph"/>
              <w:numPr>
                <w:ilvl w:val="0"/>
                <w:numId w:val="57"/>
              </w:numPr>
              <w:spacing w:before="40" w:after="40" w:line="259" w:lineRule="auto"/>
              <w:ind w:left="207"/>
              <w:contextualSpacing/>
              <w:rPr>
                <w:rFonts w:ascii="Inter" w:hAnsi="Inter" w:cs="Arial"/>
                <w:bCs/>
                <w:color w:val="0D0D0D" w:themeColor="text1" w:themeTint="F2"/>
                <w:sz w:val="24"/>
                <w:szCs w:val="24"/>
              </w:rPr>
            </w:pPr>
            <w:r w:rsidRPr="00AD6AC0">
              <w:rPr>
                <w:rFonts w:ascii="Inter" w:hAnsi="Inter" w:cs="Arial"/>
                <w:color w:val="0D0D0D" w:themeColor="text1" w:themeTint="F2"/>
                <w:sz w:val="24"/>
                <w:szCs w:val="24"/>
              </w:rPr>
              <w:t>Can check that the title to the property is good and if not, identify what is missing and how the problem can be solved.</w:t>
            </w:r>
          </w:p>
          <w:p w14:paraId="4B62EFF8" w14:textId="77777777" w:rsidR="00325327" w:rsidRPr="00AD6AC0" w:rsidRDefault="00325327" w:rsidP="00121E0D">
            <w:pPr>
              <w:pStyle w:val="ListParagraph"/>
              <w:numPr>
                <w:ilvl w:val="0"/>
                <w:numId w:val="57"/>
              </w:numPr>
              <w:spacing w:before="40" w:after="40" w:line="259" w:lineRule="auto"/>
              <w:ind w:left="207"/>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Can draft correspondence to another firm of solicitors making observations on title.</w:t>
            </w:r>
          </w:p>
          <w:p w14:paraId="2D9CE851" w14:textId="77777777" w:rsidR="00325327" w:rsidRPr="00AD6AC0" w:rsidRDefault="00325327" w:rsidP="00121E0D">
            <w:pPr>
              <w:pStyle w:val="ListParagraph"/>
              <w:numPr>
                <w:ilvl w:val="0"/>
                <w:numId w:val="57"/>
              </w:numPr>
              <w:spacing w:after="0" w:line="240" w:lineRule="auto"/>
              <w:ind w:left="207"/>
              <w:rPr>
                <w:rFonts w:ascii="Inter" w:hAnsi="Inter" w:cs="Arial"/>
                <w:color w:val="0D0D0D" w:themeColor="text1" w:themeTint="F2"/>
                <w:sz w:val="24"/>
                <w:szCs w:val="24"/>
              </w:rPr>
            </w:pPr>
            <w:r w:rsidRPr="00AD6AC0">
              <w:rPr>
                <w:rFonts w:ascii="Inter" w:hAnsi="Inter" w:cs="Arial"/>
                <w:color w:val="0D0D0D" w:themeColor="text1" w:themeTint="F2"/>
                <w:sz w:val="24"/>
                <w:szCs w:val="24"/>
              </w:rPr>
              <w:t>Can pick up on all problems in a title and can attempt to solve these problems.</w:t>
            </w:r>
          </w:p>
        </w:tc>
        <w:tc>
          <w:tcPr>
            <w:tcW w:w="4175" w:type="dxa"/>
            <w:vMerge/>
          </w:tcPr>
          <w:p w14:paraId="7789427D" w14:textId="77777777" w:rsidR="00325327" w:rsidRPr="00AD6AC0" w:rsidRDefault="00325327" w:rsidP="00434654">
            <w:pPr>
              <w:pStyle w:val="Default"/>
              <w:rPr>
                <w:rFonts w:ascii="Inter" w:hAnsi="Inter" w:cs="Arial"/>
              </w:rPr>
            </w:pPr>
          </w:p>
        </w:tc>
      </w:tr>
      <w:tr w:rsidR="00325327" w:rsidRPr="00AD6AC0" w14:paraId="3A7CA64A" w14:textId="77777777" w:rsidTr="00325327">
        <w:trPr>
          <w:trHeight w:val="1975"/>
        </w:trPr>
        <w:tc>
          <w:tcPr>
            <w:tcW w:w="533" w:type="dxa"/>
          </w:tcPr>
          <w:p w14:paraId="1A4DD563"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lastRenderedPageBreak/>
              <w:t>4</w:t>
            </w:r>
          </w:p>
        </w:tc>
        <w:tc>
          <w:tcPr>
            <w:tcW w:w="4164" w:type="dxa"/>
          </w:tcPr>
          <w:p w14:paraId="36FFFE4C" w14:textId="77777777" w:rsidR="00325327" w:rsidRPr="00AD6AC0" w:rsidRDefault="00325327" w:rsidP="00434654">
            <w:pPr>
              <w:pStyle w:val="Default"/>
              <w:rPr>
                <w:rFonts w:ascii="Inter" w:hAnsi="Inter" w:cs="Arial"/>
                <w:bCs/>
              </w:rPr>
            </w:pPr>
            <w:r w:rsidRPr="00AD6AC0">
              <w:rPr>
                <w:rFonts w:ascii="Inter" w:hAnsi="Inter" w:cs="Arial"/>
                <w:bCs/>
              </w:rPr>
              <w:t>Draft appropriate documents, including a knowledge of LBTT, capital gains tax and inheritance tax.</w:t>
            </w:r>
          </w:p>
        </w:tc>
        <w:tc>
          <w:tcPr>
            <w:tcW w:w="4083" w:type="dxa"/>
          </w:tcPr>
          <w:p w14:paraId="15CB8074" w14:textId="77777777" w:rsidR="00325327" w:rsidRPr="00AD6AC0" w:rsidRDefault="00325327" w:rsidP="00121E0D">
            <w:pPr>
              <w:pStyle w:val="ListParagraph"/>
              <w:numPr>
                <w:ilvl w:val="0"/>
                <w:numId w:val="61"/>
              </w:numPr>
              <w:spacing w:before="40" w:after="40" w:line="259" w:lineRule="auto"/>
              <w:contextualSpacing/>
              <w:rPr>
                <w:rFonts w:ascii="Inter" w:hAnsi="Inter" w:cs="Arial"/>
                <w:b/>
                <w:strike/>
                <w:color w:val="0D0D0D" w:themeColor="text1" w:themeTint="F2"/>
                <w:sz w:val="24"/>
                <w:szCs w:val="24"/>
              </w:rPr>
            </w:pPr>
            <w:r w:rsidRPr="00AD6AC0">
              <w:rPr>
                <w:rFonts w:ascii="Inter" w:hAnsi="Inter" w:cs="Arial"/>
                <w:color w:val="0D0D0D" w:themeColor="text1" w:themeTint="F2"/>
                <w:sz w:val="24"/>
                <w:szCs w:val="24"/>
              </w:rPr>
              <w:t>Will be able to draft a deed acceptable to the Registers of Scotland, including</w:t>
            </w:r>
            <w:r w:rsidRPr="00AD6AC0">
              <w:rPr>
                <w:rFonts w:ascii="Inter" w:hAnsi="Inter" w:cs="Arial"/>
                <w:bCs/>
                <w:color w:val="0D0D0D" w:themeColor="text1" w:themeTint="F2"/>
                <w:sz w:val="24"/>
                <w:szCs w:val="24"/>
              </w:rPr>
              <w:t xml:space="preserve"> dispositions, and the other main deeds used by conveyances, including standard securities, discharges.</w:t>
            </w:r>
          </w:p>
          <w:p w14:paraId="3B0BA99F" w14:textId="77777777" w:rsidR="00325327" w:rsidRPr="00AD6AC0" w:rsidRDefault="00325327" w:rsidP="00121E0D">
            <w:pPr>
              <w:pStyle w:val="ListParagraph"/>
              <w:numPr>
                <w:ilvl w:val="0"/>
                <w:numId w:val="61"/>
              </w:numPr>
              <w:spacing w:before="40" w:after="40" w:line="259" w:lineRule="auto"/>
              <w:contextualSpacing/>
              <w:rPr>
                <w:rFonts w:ascii="Inter" w:hAnsi="Inter" w:cs="Arial"/>
                <w:b/>
                <w:strike/>
                <w:color w:val="0D0D0D" w:themeColor="text1" w:themeTint="F2"/>
                <w:sz w:val="24"/>
                <w:szCs w:val="24"/>
              </w:rPr>
            </w:pPr>
            <w:r w:rsidRPr="00AD6AC0">
              <w:rPr>
                <w:rFonts w:ascii="Inter" w:hAnsi="Inter" w:cs="Arial"/>
                <w:bCs/>
                <w:color w:val="0D0D0D" w:themeColor="text1" w:themeTint="F2"/>
                <w:sz w:val="24"/>
                <w:szCs w:val="24"/>
              </w:rPr>
              <w:t xml:space="preserve">Can explain relevant taxation provisions. </w:t>
            </w:r>
          </w:p>
          <w:p w14:paraId="49771D8A" w14:textId="77777777" w:rsidR="00325327" w:rsidRPr="00AD6AC0" w:rsidRDefault="00325327" w:rsidP="00121E0D">
            <w:pPr>
              <w:pStyle w:val="ListParagraph"/>
              <w:numPr>
                <w:ilvl w:val="0"/>
                <w:numId w:val="60"/>
              </w:numPr>
              <w:spacing w:before="40" w:after="4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Has developed an understanding of a practical conveyance and could get the registration accepted.</w:t>
            </w:r>
          </w:p>
          <w:p w14:paraId="79B51CBB" w14:textId="77777777" w:rsidR="00325327" w:rsidRPr="00AD6AC0" w:rsidRDefault="00325327" w:rsidP="00121E0D">
            <w:pPr>
              <w:pStyle w:val="ListParagraph"/>
              <w:numPr>
                <w:ilvl w:val="0"/>
                <w:numId w:val="60"/>
              </w:numPr>
              <w:spacing w:before="40" w:after="40" w:line="259" w:lineRule="auto"/>
              <w:contextualSpacing/>
              <w:rPr>
                <w:rFonts w:ascii="Inter" w:hAnsi="Inter" w:cs="Arial"/>
                <w:sz w:val="24"/>
                <w:szCs w:val="24"/>
              </w:rPr>
            </w:pPr>
            <w:r w:rsidRPr="00AD6AC0">
              <w:rPr>
                <w:rFonts w:ascii="Inter" w:hAnsi="Inter" w:cs="Arial"/>
                <w:color w:val="0D0D0D" w:themeColor="text1" w:themeTint="F2"/>
                <w:sz w:val="24"/>
                <w:szCs w:val="24"/>
              </w:rPr>
              <w:t xml:space="preserve">Can undertake a simulated practical conveyance </w:t>
            </w:r>
          </w:p>
        </w:tc>
        <w:tc>
          <w:tcPr>
            <w:tcW w:w="4175" w:type="dxa"/>
            <w:vMerge/>
          </w:tcPr>
          <w:p w14:paraId="341C3DD3" w14:textId="77777777" w:rsidR="00325327" w:rsidRPr="00AD6AC0" w:rsidRDefault="00325327" w:rsidP="00434654">
            <w:pPr>
              <w:pStyle w:val="Default"/>
              <w:rPr>
                <w:rFonts w:ascii="Inter" w:hAnsi="Inter" w:cs="Arial"/>
              </w:rPr>
            </w:pPr>
          </w:p>
        </w:tc>
      </w:tr>
      <w:tr w:rsidR="00325327" w:rsidRPr="00AD6AC0" w14:paraId="648AB8AA" w14:textId="77777777" w:rsidTr="00325327">
        <w:trPr>
          <w:trHeight w:val="1975"/>
        </w:trPr>
        <w:tc>
          <w:tcPr>
            <w:tcW w:w="533" w:type="dxa"/>
          </w:tcPr>
          <w:p w14:paraId="5B04282B"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5</w:t>
            </w:r>
          </w:p>
        </w:tc>
        <w:tc>
          <w:tcPr>
            <w:tcW w:w="4164" w:type="dxa"/>
          </w:tcPr>
          <w:p w14:paraId="4985D7CE" w14:textId="77777777" w:rsidR="00325327" w:rsidRPr="00AD6AC0" w:rsidRDefault="00325327" w:rsidP="00434654">
            <w:pPr>
              <w:pStyle w:val="Default"/>
              <w:rPr>
                <w:rFonts w:ascii="Inter" w:hAnsi="Inter" w:cs="Arial"/>
                <w:bCs/>
              </w:rPr>
            </w:pPr>
            <w:r w:rsidRPr="00AD6AC0">
              <w:rPr>
                <w:rFonts w:ascii="Inter" w:hAnsi="Inter" w:cs="Arial"/>
                <w:bCs/>
                <w:color w:val="0D0D0D" w:themeColor="text1" w:themeTint="F2"/>
              </w:rPr>
              <w:t xml:space="preserve">Demonstrates a understanding of the implications of family law </w:t>
            </w:r>
            <w:r w:rsidRPr="00AD6AC0">
              <w:rPr>
                <w:rFonts w:ascii="Inter" w:hAnsi="Inter" w:cs="Arial"/>
                <w:bCs/>
              </w:rPr>
              <w:t>legislation on conveyancing transactions and to be able to draft and revise relevant documentation.</w:t>
            </w:r>
          </w:p>
        </w:tc>
        <w:tc>
          <w:tcPr>
            <w:tcW w:w="4083" w:type="dxa"/>
          </w:tcPr>
          <w:p w14:paraId="2EB4E00A" w14:textId="77777777" w:rsidR="00325327" w:rsidRPr="00AD6AC0" w:rsidRDefault="00325327" w:rsidP="00121E0D">
            <w:pPr>
              <w:pStyle w:val="ListParagraph"/>
              <w:numPr>
                <w:ilvl w:val="0"/>
                <w:numId w:val="61"/>
              </w:numPr>
              <w:spacing w:before="40" w:after="40" w:line="259" w:lineRule="auto"/>
              <w:contextualSpacing/>
              <w:rPr>
                <w:rFonts w:ascii="Inter" w:hAnsi="Inter" w:cs="Arial"/>
                <w:sz w:val="24"/>
                <w:szCs w:val="24"/>
              </w:rPr>
            </w:pPr>
            <w:r w:rsidRPr="00AD6AC0">
              <w:rPr>
                <w:rFonts w:ascii="Inter" w:hAnsi="Inter" w:cs="Arial"/>
                <w:sz w:val="24"/>
                <w:szCs w:val="24"/>
              </w:rPr>
              <w:t>Demonstrates an understanding of basic legislation relevant to practice.  Is able to draft the necessary deeds without basic errors.</w:t>
            </w:r>
          </w:p>
        </w:tc>
        <w:tc>
          <w:tcPr>
            <w:tcW w:w="4175" w:type="dxa"/>
            <w:vMerge/>
          </w:tcPr>
          <w:p w14:paraId="6C03B02E" w14:textId="77777777" w:rsidR="00325327" w:rsidRPr="00AD6AC0" w:rsidRDefault="00325327" w:rsidP="00434654">
            <w:pPr>
              <w:pStyle w:val="Default"/>
              <w:rPr>
                <w:rFonts w:ascii="Inter" w:hAnsi="Inter" w:cs="Arial"/>
              </w:rPr>
            </w:pPr>
          </w:p>
        </w:tc>
      </w:tr>
      <w:tr w:rsidR="00325327" w:rsidRPr="00AD6AC0" w14:paraId="75F410A5" w14:textId="77777777" w:rsidTr="00325327">
        <w:trPr>
          <w:trHeight w:val="1975"/>
        </w:trPr>
        <w:tc>
          <w:tcPr>
            <w:tcW w:w="533" w:type="dxa"/>
          </w:tcPr>
          <w:p w14:paraId="38DB3796"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6</w:t>
            </w:r>
          </w:p>
        </w:tc>
        <w:tc>
          <w:tcPr>
            <w:tcW w:w="4164" w:type="dxa"/>
          </w:tcPr>
          <w:p w14:paraId="4CF04990" w14:textId="77777777" w:rsidR="00325327" w:rsidRPr="00AD6AC0" w:rsidRDefault="00325327" w:rsidP="00434654">
            <w:pPr>
              <w:pStyle w:val="Default"/>
              <w:rPr>
                <w:rFonts w:ascii="Inter" w:hAnsi="Inter" w:cs="Arial"/>
                <w:bCs/>
                <w:strike/>
                <w:color w:val="0D0D0D" w:themeColor="text1" w:themeTint="F2"/>
              </w:rPr>
            </w:pPr>
            <w:r w:rsidRPr="00AD6AC0">
              <w:rPr>
                <w:rFonts w:ascii="Inter" w:hAnsi="Inter" w:cs="Arial"/>
                <w:bCs/>
                <w:color w:val="0D0D0D" w:themeColor="text1" w:themeTint="F2"/>
              </w:rPr>
              <w:t>Demonstrates an understanding of what searches are required in the Property and Personal Registers, complete the appropriate forms and to use ScotLIS.</w:t>
            </w:r>
          </w:p>
        </w:tc>
        <w:tc>
          <w:tcPr>
            <w:tcW w:w="4083" w:type="dxa"/>
          </w:tcPr>
          <w:p w14:paraId="3942EB82" w14:textId="77777777" w:rsidR="00325327" w:rsidRPr="00AD6AC0" w:rsidRDefault="00325327" w:rsidP="00121E0D">
            <w:pPr>
              <w:pStyle w:val="ListParagraph"/>
              <w:numPr>
                <w:ilvl w:val="0"/>
                <w:numId w:val="61"/>
              </w:numPr>
              <w:spacing w:before="40" w:after="4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Appreciates, and can use, and function of searches in heritable property transactions.</w:t>
            </w:r>
          </w:p>
        </w:tc>
        <w:tc>
          <w:tcPr>
            <w:tcW w:w="4175" w:type="dxa"/>
            <w:vMerge/>
          </w:tcPr>
          <w:p w14:paraId="5751BE08" w14:textId="77777777" w:rsidR="00325327" w:rsidRPr="00AD6AC0" w:rsidRDefault="00325327" w:rsidP="00434654">
            <w:pPr>
              <w:pStyle w:val="Default"/>
              <w:rPr>
                <w:rFonts w:ascii="Inter" w:hAnsi="Inter" w:cs="Arial"/>
              </w:rPr>
            </w:pPr>
          </w:p>
        </w:tc>
      </w:tr>
      <w:tr w:rsidR="00325327" w:rsidRPr="00AD6AC0" w14:paraId="2650E2DB" w14:textId="77777777" w:rsidTr="00325327">
        <w:trPr>
          <w:trHeight w:val="1975"/>
        </w:trPr>
        <w:tc>
          <w:tcPr>
            <w:tcW w:w="533" w:type="dxa"/>
          </w:tcPr>
          <w:p w14:paraId="2F2F7EAE"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lastRenderedPageBreak/>
              <w:t>7</w:t>
            </w:r>
          </w:p>
        </w:tc>
        <w:tc>
          <w:tcPr>
            <w:tcW w:w="4164" w:type="dxa"/>
          </w:tcPr>
          <w:p w14:paraId="4C1BB30D" w14:textId="77777777" w:rsidR="00325327" w:rsidRPr="00AD6AC0" w:rsidRDefault="00325327" w:rsidP="00434654">
            <w:pPr>
              <w:pStyle w:val="Default"/>
              <w:rPr>
                <w:rFonts w:ascii="Inter" w:hAnsi="Inter" w:cs="Arial"/>
                <w:bCs/>
                <w:strike/>
              </w:rPr>
            </w:pPr>
            <w:r w:rsidRPr="00AD6AC0">
              <w:rPr>
                <w:rFonts w:ascii="Inter" w:hAnsi="Inter" w:cs="Arial"/>
                <w:bCs/>
              </w:rPr>
              <w:t>Understand and apply the law on execution of deeds.</w:t>
            </w:r>
          </w:p>
        </w:tc>
        <w:tc>
          <w:tcPr>
            <w:tcW w:w="4083" w:type="dxa"/>
          </w:tcPr>
          <w:p w14:paraId="5DB0CB65" w14:textId="77777777" w:rsidR="00325327" w:rsidRPr="00AD6AC0" w:rsidRDefault="00325327" w:rsidP="00121E0D">
            <w:pPr>
              <w:pStyle w:val="ListParagraph"/>
              <w:numPr>
                <w:ilvl w:val="0"/>
                <w:numId w:val="61"/>
              </w:numPr>
              <w:spacing w:before="40" w:after="40" w:line="259" w:lineRule="auto"/>
              <w:contextualSpacing/>
              <w:rPr>
                <w:rFonts w:ascii="Inter" w:hAnsi="Inter" w:cs="Arial"/>
                <w:sz w:val="24"/>
                <w:szCs w:val="24"/>
              </w:rPr>
            </w:pPr>
            <w:r w:rsidRPr="00AD6AC0">
              <w:rPr>
                <w:rFonts w:ascii="Inter" w:hAnsi="Inter" w:cs="Arial"/>
                <w:sz w:val="24"/>
                <w:szCs w:val="24"/>
              </w:rPr>
              <w:t>Updates and expands knowledge of the law and knows how different deeds and different legal personalities require to execute and create a valid deed.</w:t>
            </w:r>
          </w:p>
        </w:tc>
        <w:tc>
          <w:tcPr>
            <w:tcW w:w="4175" w:type="dxa"/>
            <w:vMerge/>
          </w:tcPr>
          <w:p w14:paraId="6277BB14" w14:textId="77777777" w:rsidR="00325327" w:rsidRPr="00AD6AC0" w:rsidRDefault="00325327" w:rsidP="00434654">
            <w:pPr>
              <w:pStyle w:val="Default"/>
              <w:rPr>
                <w:rFonts w:ascii="Inter" w:hAnsi="Inter" w:cs="Arial"/>
              </w:rPr>
            </w:pPr>
          </w:p>
        </w:tc>
      </w:tr>
      <w:tr w:rsidR="00325327" w:rsidRPr="00AD6AC0" w14:paraId="7D0E5799" w14:textId="77777777" w:rsidTr="00325327">
        <w:trPr>
          <w:trHeight w:val="1975"/>
        </w:trPr>
        <w:tc>
          <w:tcPr>
            <w:tcW w:w="533" w:type="dxa"/>
          </w:tcPr>
          <w:p w14:paraId="081BB751"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8</w:t>
            </w:r>
          </w:p>
        </w:tc>
        <w:tc>
          <w:tcPr>
            <w:tcW w:w="4164" w:type="dxa"/>
          </w:tcPr>
          <w:p w14:paraId="2A54440B" w14:textId="77777777" w:rsidR="00325327" w:rsidRPr="00AD6AC0" w:rsidRDefault="00325327" w:rsidP="00434654">
            <w:pPr>
              <w:pStyle w:val="Default"/>
              <w:rPr>
                <w:rFonts w:ascii="Inter" w:hAnsi="Inter" w:cs="Arial"/>
                <w:bCs/>
              </w:rPr>
            </w:pPr>
            <w:r w:rsidRPr="00AD6AC0">
              <w:rPr>
                <w:rFonts w:ascii="Inter" w:hAnsi="Inter" w:cs="Arial"/>
                <w:bCs/>
                <w:color w:val="0D0D0D" w:themeColor="text1" w:themeTint="F2"/>
              </w:rPr>
              <w:t xml:space="preserve">Can explain </w:t>
            </w:r>
            <w:r w:rsidRPr="00AD6AC0">
              <w:rPr>
                <w:rFonts w:ascii="Inter" w:hAnsi="Inter" w:cs="Arial"/>
                <w:bCs/>
              </w:rPr>
              <w:t>the implications of a secured lender being involved in a conveyancing transaction.</w:t>
            </w:r>
          </w:p>
        </w:tc>
        <w:tc>
          <w:tcPr>
            <w:tcW w:w="4083" w:type="dxa"/>
          </w:tcPr>
          <w:p w14:paraId="7DC31483" w14:textId="77777777" w:rsidR="00325327" w:rsidRPr="00AD6AC0" w:rsidRDefault="00325327" w:rsidP="00121E0D">
            <w:pPr>
              <w:pStyle w:val="ListParagraph"/>
              <w:numPr>
                <w:ilvl w:val="0"/>
                <w:numId w:val="61"/>
              </w:numPr>
              <w:spacing w:before="40" w:after="40" w:line="259" w:lineRule="auto"/>
              <w:contextualSpacing/>
              <w:rPr>
                <w:rFonts w:ascii="Inter" w:hAnsi="Inter" w:cs="Arial"/>
                <w:sz w:val="24"/>
                <w:szCs w:val="24"/>
              </w:rPr>
            </w:pPr>
            <w:r w:rsidRPr="00AD6AC0">
              <w:rPr>
                <w:rFonts w:ascii="Inter" w:hAnsi="Inter" w:cs="Arial"/>
                <w:sz w:val="24"/>
                <w:szCs w:val="24"/>
              </w:rPr>
              <w:t>Can identify the problems that arise in relation to secured borrowing and the duties owed to the lender</w:t>
            </w:r>
          </w:p>
        </w:tc>
        <w:tc>
          <w:tcPr>
            <w:tcW w:w="4175" w:type="dxa"/>
            <w:vMerge/>
          </w:tcPr>
          <w:p w14:paraId="3FF6E079" w14:textId="77777777" w:rsidR="00325327" w:rsidRPr="00AD6AC0" w:rsidRDefault="00325327" w:rsidP="00434654">
            <w:pPr>
              <w:pStyle w:val="Default"/>
              <w:rPr>
                <w:rFonts w:ascii="Inter" w:hAnsi="Inter" w:cs="Arial"/>
              </w:rPr>
            </w:pPr>
          </w:p>
        </w:tc>
      </w:tr>
      <w:tr w:rsidR="00325327" w:rsidRPr="00AD6AC0" w14:paraId="4B1318E8" w14:textId="77777777" w:rsidTr="00325327">
        <w:trPr>
          <w:trHeight w:val="1975"/>
        </w:trPr>
        <w:tc>
          <w:tcPr>
            <w:tcW w:w="533" w:type="dxa"/>
          </w:tcPr>
          <w:p w14:paraId="2A437A06"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9</w:t>
            </w:r>
          </w:p>
        </w:tc>
        <w:tc>
          <w:tcPr>
            <w:tcW w:w="4164" w:type="dxa"/>
          </w:tcPr>
          <w:p w14:paraId="79AD1251" w14:textId="77777777" w:rsidR="00325327" w:rsidRPr="00AD6AC0" w:rsidRDefault="00325327" w:rsidP="00434654">
            <w:pPr>
              <w:pStyle w:val="Default"/>
              <w:rPr>
                <w:rFonts w:ascii="Inter" w:hAnsi="Inter" w:cs="Arial"/>
                <w:bCs/>
                <w:strike/>
                <w:color w:val="0D0D0D" w:themeColor="text1" w:themeTint="F2"/>
              </w:rPr>
            </w:pPr>
            <w:r w:rsidRPr="00AD6AC0">
              <w:rPr>
                <w:rFonts w:ascii="Inter" w:hAnsi="Inter" w:cs="Arial"/>
                <w:bCs/>
              </w:rPr>
              <w:t>Understand what is required before a transaction can settle and to be able to manage post settlement issues, including the retention of funds, registration dues and fees.</w:t>
            </w:r>
          </w:p>
        </w:tc>
        <w:tc>
          <w:tcPr>
            <w:tcW w:w="4083" w:type="dxa"/>
          </w:tcPr>
          <w:p w14:paraId="7FA49AF8" w14:textId="77777777" w:rsidR="00325327" w:rsidRPr="00AD6AC0" w:rsidRDefault="00325327" w:rsidP="00121E0D">
            <w:pPr>
              <w:pStyle w:val="ListParagraph"/>
              <w:numPr>
                <w:ilvl w:val="0"/>
                <w:numId w:val="66"/>
              </w:numPr>
              <w:spacing w:before="40" w:after="40" w:line="259" w:lineRule="auto"/>
              <w:contextualSpacing/>
              <w:rPr>
                <w:rFonts w:ascii="Inter" w:hAnsi="Inter" w:cs="Arial"/>
                <w:sz w:val="24"/>
                <w:szCs w:val="24"/>
              </w:rPr>
            </w:pPr>
            <w:r w:rsidRPr="00AD6AC0">
              <w:rPr>
                <w:rFonts w:ascii="Inter" w:hAnsi="Inter" w:cs="Arial"/>
                <w:sz w:val="24"/>
                <w:szCs w:val="24"/>
              </w:rPr>
              <w:t xml:space="preserve">Applies knowledge to a practical situation. </w:t>
            </w:r>
          </w:p>
          <w:p w14:paraId="68DA0B83" w14:textId="77777777" w:rsidR="00325327" w:rsidRPr="00AD6AC0" w:rsidRDefault="00325327" w:rsidP="00121E0D">
            <w:pPr>
              <w:pStyle w:val="ListParagraph"/>
              <w:numPr>
                <w:ilvl w:val="0"/>
                <w:numId w:val="61"/>
              </w:numPr>
              <w:spacing w:before="40" w:after="40" w:line="259" w:lineRule="auto"/>
              <w:contextualSpacing/>
              <w:rPr>
                <w:rFonts w:ascii="Inter" w:hAnsi="Inter" w:cs="Arial"/>
                <w:sz w:val="24"/>
                <w:szCs w:val="24"/>
              </w:rPr>
            </w:pPr>
            <w:r w:rsidRPr="00AD6AC0">
              <w:rPr>
                <w:rFonts w:ascii="Inter" w:hAnsi="Inter" w:cs="Arial"/>
                <w:sz w:val="24"/>
                <w:szCs w:val="24"/>
              </w:rPr>
              <w:t>Shows ability to manage completion of a complex transaction including liaising with the client, the lender and relevant third parties.</w:t>
            </w:r>
          </w:p>
        </w:tc>
        <w:tc>
          <w:tcPr>
            <w:tcW w:w="4175" w:type="dxa"/>
            <w:vMerge/>
          </w:tcPr>
          <w:p w14:paraId="0FF87E54" w14:textId="77777777" w:rsidR="00325327" w:rsidRPr="00AD6AC0" w:rsidRDefault="00325327" w:rsidP="00434654">
            <w:pPr>
              <w:pStyle w:val="Default"/>
              <w:rPr>
                <w:rFonts w:ascii="Inter" w:hAnsi="Inter" w:cs="Arial"/>
              </w:rPr>
            </w:pPr>
          </w:p>
        </w:tc>
      </w:tr>
      <w:tr w:rsidR="00325327" w:rsidRPr="00AD6AC0" w14:paraId="6EBBC2BA" w14:textId="77777777" w:rsidTr="00325327">
        <w:trPr>
          <w:trHeight w:val="1975"/>
        </w:trPr>
        <w:tc>
          <w:tcPr>
            <w:tcW w:w="533" w:type="dxa"/>
          </w:tcPr>
          <w:p w14:paraId="36AF658E"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10</w:t>
            </w:r>
          </w:p>
        </w:tc>
        <w:tc>
          <w:tcPr>
            <w:tcW w:w="4164" w:type="dxa"/>
          </w:tcPr>
          <w:p w14:paraId="01D7DA4C" w14:textId="77777777" w:rsidR="00325327" w:rsidRPr="00AD6AC0" w:rsidRDefault="00325327" w:rsidP="00434654">
            <w:pPr>
              <w:spacing w:after="12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Demonstrates an understanding of the law and practice in relation to residential leases, including the relevant statutory forms.</w:t>
            </w:r>
          </w:p>
        </w:tc>
        <w:tc>
          <w:tcPr>
            <w:tcW w:w="4083" w:type="dxa"/>
          </w:tcPr>
          <w:p w14:paraId="50DE43B1" w14:textId="77777777" w:rsidR="00325327" w:rsidRPr="00AD6AC0" w:rsidRDefault="00325327" w:rsidP="00121E0D">
            <w:pPr>
              <w:pStyle w:val="ListParagraph"/>
              <w:numPr>
                <w:ilvl w:val="0"/>
                <w:numId w:val="67"/>
              </w:numPr>
              <w:spacing w:before="40" w:after="40" w:line="259" w:lineRule="auto"/>
              <w:ind w:left="360"/>
              <w:contextualSpacing/>
              <w:rPr>
                <w:rFonts w:ascii="Inter" w:hAnsi="Inter" w:cs="Arial"/>
                <w:sz w:val="24"/>
                <w:szCs w:val="24"/>
              </w:rPr>
            </w:pPr>
            <w:r w:rsidRPr="00AD6AC0">
              <w:rPr>
                <w:rFonts w:ascii="Inter" w:hAnsi="Inter" w:cs="Arial"/>
                <w:sz w:val="24"/>
                <w:szCs w:val="24"/>
              </w:rPr>
              <w:t>Can draft and revise a basic residential lease.</w:t>
            </w:r>
          </w:p>
          <w:p w14:paraId="79D7ABFA" w14:textId="77777777" w:rsidR="00325327" w:rsidRPr="00AD6AC0" w:rsidRDefault="00325327" w:rsidP="00121E0D">
            <w:pPr>
              <w:pStyle w:val="ListParagraph"/>
              <w:numPr>
                <w:ilvl w:val="0"/>
                <w:numId w:val="66"/>
              </w:numPr>
              <w:spacing w:before="40" w:after="40" w:line="259" w:lineRule="auto"/>
              <w:contextualSpacing/>
              <w:rPr>
                <w:rFonts w:ascii="Inter" w:hAnsi="Inter" w:cs="Arial"/>
                <w:sz w:val="24"/>
                <w:szCs w:val="24"/>
              </w:rPr>
            </w:pPr>
            <w:r w:rsidRPr="00AD6AC0">
              <w:rPr>
                <w:rFonts w:ascii="Inter" w:hAnsi="Inter" w:cs="Arial"/>
                <w:color w:val="0D0D0D" w:themeColor="text1" w:themeTint="F2"/>
                <w:sz w:val="24"/>
                <w:szCs w:val="24"/>
              </w:rPr>
              <w:t xml:space="preserve">Can explain </w:t>
            </w:r>
            <w:r w:rsidRPr="00AD6AC0">
              <w:rPr>
                <w:rFonts w:ascii="Inter" w:hAnsi="Inter" w:cs="Arial"/>
                <w:sz w:val="24"/>
                <w:szCs w:val="24"/>
              </w:rPr>
              <w:t>the main provisions of the Private Residential Tenancy.</w:t>
            </w:r>
          </w:p>
        </w:tc>
        <w:tc>
          <w:tcPr>
            <w:tcW w:w="4175" w:type="dxa"/>
            <w:vMerge/>
          </w:tcPr>
          <w:p w14:paraId="61ED7C05" w14:textId="77777777" w:rsidR="00325327" w:rsidRPr="00AD6AC0" w:rsidRDefault="00325327" w:rsidP="00434654">
            <w:pPr>
              <w:pStyle w:val="Default"/>
              <w:rPr>
                <w:rFonts w:ascii="Inter" w:hAnsi="Inter" w:cs="Arial"/>
              </w:rPr>
            </w:pPr>
          </w:p>
        </w:tc>
      </w:tr>
      <w:tr w:rsidR="00325327" w:rsidRPr="00AD6AC0" w14:paraId="7BBBB752" w14:textId="77777777" w:rsidTr="00325327">
        <w:trPr>
          <w:trHeight w:val="1975"/>
        </w:trPr>
        <w:tc>
          <w:tcPr>
            <w:tcW w:w="533" w:type="dxa"/>
          </w:tcPr>
          <w:p w14:paraId="342A3D87"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lastRenderedPageBreak/>
              <w:t>11</w:t>
            </w:r>
          </w:p>
        </w:tc>
        <w:tc>
          <w:tcPr>
            <w:tcW w:w="4164" w:type="dxa"/>
          </w:tcPr>
          <w:p w14:paraId="53872382" w14:textId="77777777" w:rsidR="00325327" w:rsidRPr="00AD6AC0" w:rsidRDefault="00325327" w:rsidP="00434654">
            <w:pPr>
              <w:spacing w:after="120"/>
              <w:rPr>
                <w:rFonts w:ascii="Inter" w:hAnsi="Inter" w:cs="Arial"/>
                <w:bCs/>
                <w:strike/>
                <w:sz w:val="24"/>
                <w:szCs w:val="24"/>
              </w:rPr>
            </w:pPr>
            <w:r w:rsidRPr="00AD6AC0">
              <w:rPr>
                <w:rFonts w:ascii="Inter" w:hAnsi="Inter" w:cs="Arial"/>
                <w:bCs/>
                <w:color w:val="0D0D0D" w:themeColor="text1" w:themeTint="F2"/>
                <w:sz w:val="24"/>
                <w:szCs w:val="24"/>
              </w:rPr>
              <w:t xml:space="preserve">Demonstrates an understanding of the law and practice in relation </w:t>
            </w:r>
            <w:r w:rsidRPr="00AD6AC0">
              <w:rPr>
                <w:rFonts w:ascii="Inter" w:hAnsi="Inter" w:cs="Arial"/>
                <w:bCs/>
                <w:sz w:val="24"/>
                <w:szCs w:val="24"/>
              </w:rPr>
              <w:t>to commercial leases, including relevant documentation such as rent review agreements and licences for works.</w:t>
            </w:r>
          </w:p>
        </w:tc>
        <w:tc>
          <w:tcPr>
            <w:tcW w:w="4083" w:type="dxa"/>
          </w:tcPr>
          <w:p w14:paraId="026A064D" w14:textId="77777777" w:rsidR="00325327" w:rsidRPr="00AD6AC0" w:rsidRDefault="00325327" w:rsidP="00121E0D">
            <w:pPr>
              <w:pStyle w:val="ListParagraph"/>
              <w:numPr>
                <w:ilvl w:val="0"/>
                <w:numId w:val="67"/>
              </w:numPr>
              <w:spacing w:before="40" w:after="40" w:line="259" w:lineRule="auto"/>
              <w:ind w:left="360"/>
              <w:contextualSpacing/>
              <w:rPr>
                <w:rFonts w:ascii="Inter" w:hAnsi="Inter" w:cs="Arial"/>
                <w:sz w:val="24"/>
                <w:szCs w:val="24"/>
              </w:rPr>
            </w:pPr>
            <w:r w:rsidRPr="00AD6AC0">
              <w:rPr>
                <w:rFonts w:ascii="Inter" w:hAnsi="Inter" w:cs="Arial"/>
                <w:sz w:val="24"/>
                <w:szCs w:val="24"/>
              </w:rPr>
              <w:t>Can draft and revise a commercial lease.</w:t>
            </w:r>
          </w:p>
          <w:p w14:paraId="388063CE" w14:textId="77777777" w:rsidR="00325327" w:rsidRPr="00AD6AC0" w:rsidRDefault="00325327" w:rsidP="00121E0D">
            <w:pPr>
              <w:pStyle w:val="ListParagraph"/>
              <w:numPr>
                <w:ilvl w:val="0"/>
                <w:numId w:val="67"/>
              </w:numPr>
              <w:spacing w:before="40" w:after="40" w:line="259" w:lineRule="auto"/>
              <w:ind w:left="360"/>
              <w:contextualSpacing/>
              <w:rPr>
                <w:rFonts w:ascii="Inter" w:hAnsi="Inter" w:cs="Arial"/>
                <w:sz w:val="24"/>
                <w:szCs w:val="24"/>
              </w:rPr>
            </w:pPr>
            <w:r w:rsidRPr="00AD6AC0">
              <w:rPr>
                <w:rFonts w:ascii="Inter" w:hAnsi="Inter" w:cs="Arial"/>
                <w:sz w:val="24"/>
                <w:szCs w:val="24"/>
              </w:rPr>
              <w:t>Can effectively review agreements and licenses</w:t>
            </w:r>
          </w:p>
        </w:tc>
        <w:tc>
          <w:tcPr>
            <w:tcW w:w="4175" w:type="dxa"/>
            <w:vMerge/>
          </w:tcPr>
          <w:p w14:paraId="3081B9A5" w14:textId="77777777" w:rsidR="00325327" w:rsidRPr="00AD6AC0" w:rsidRDefault="00325327" w:rsidP="00434654">
            <w:pPr>
              <w:pStyle w:val="Default"/>
              <w:rPr>
                <w:rFonts w:ascii="Inter" w:hAnsi="Inter" w:cs="Arial"/>
              </w:rPr>
            </w:pPr>
          </w:p>
        </w:tc>
      </w:tr>
      <w:tr w:rsidR="00325327" w:rsidRPr="00AD6AC0" w14:paraId="7684D13F" w14:textId="77777777" w:rsidTr="00325327">
        <w:trPr>
          <w:trHeight w:val="1975"/>
        </w:trPr>
        <w:tc>
          <w:tcPr>
            <w:tcW w:w="533" w:type="dxa"/>
          </w:tcPr>
          <w:p w14:paraId="6B74B075"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12</w:t>
            </w:r>
          </w:p>
        </w:tc>
        <w:tc>
          <w:tcPr>
            <w:tcW w:w="4164" w:type="dxa"/>
          </w:tcPr>
          <w:p w14:paraId="76A27974" w14:textId="3064A0B6" w:rsidR="00325327" w:rsidRPr="00AD6AC0" w:rsidRDefault="00325327" w:rsidP="00434654">
            <w:pPr>
              <w:spacing w:after="120"/>
              <w:rPr>
                <w:rFonts w:ascii="Inter" w:hAnsi="Inter" w:cs="Arial"/>
                <w:bCs/>
                <w:strike/>
                <w:color w:val="0D0D0D" w:themeColor="text1" w:themeTint="F2"/>
                <w:sz w:val="24"/>
                <w:szCs w:val="24"/>
              </w:rPr>
            </w:pPr>
            <w:r w:rsidRPr="00AD6AC0">
              <w:rPr>
                <w:rFonts w:ascii="Inter" w:hAnsi="Inter" w:cs="Arial"/>
                <w:bCs/>
                <w:color w:val="0D0D0D" w:themeColor="text1" w:themeTint="F2"/>
                <w:sz w:val="24"/>
                <w:szCs w:val="24"/>
              </w:rPr>
              <w:t>Demonstrates an understanding the digital services of Registers of Scotland and can provide examples of technology developments affecting the conveyancing process.</w:t>
            </w:r>
          </w:p>
        </w:tc>
        <w:tc>
          <w:tcPr>
            <w:tcW w:w="4083" w:type="dxa"/>
          </w:tcPr>
          <w:p w14:paraId="521A4835" w14:textId="77777777" w:rsidR="00325327" w:rsidRPr="00AD6AC0" w:rsidRDefault="00325327" w:rsidP="00121E0D">
            <w:pPr>
              <w:pStyle w:val="ListParagraph"/>
              <w:numPr>
                <w:ilvl w:val="0"/>
                <w:numId w:val="67"/>
              </w:numPr>
              <w:spacing w:before="40" w:after="40" w:line="259" w:lineRule="auto"/>
              <w:ind w:left="360"/>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Can explain in outline the digital services of Registers of Scotland.</w:t>
            </w:r>
          </w:p>
          <w:p w14:paraId="5550F6D7" w14:textId="77777777" w:rsidR="00325327" w:rsidRPr="00AD6AC0" w:rsidRDefault="00325327" w:rsidP="00121E0D">
            <w:pPr>
              <w:pStyle w:val="ListParagraph"/>
              <w:numPr>
                <w:ilvl w:val="0"/>
                <w:numId w:val="67"/>
              </w:numPr>
              <w:spacing w:before="40" w:after="40" w:line="259" w:lineRule="auto"/>
              <w:ind w:left="360"/>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Can provide examples of technological developments which affect conveyancing processes.</w:t>
            </w:r>
          </w:p>
        </w:tc>
        <w:tc>
          <w:tcPr>
            <w:tcW w:w="4175" w:type="dxa"/>
            <w:vMerge/>
          </w:tcPr>
          <w:p w14:paraId="1E1A6AED" w14:textId="77777777" w:rsidR="00325327" w:rsidRPr="00AD6AC0" w:rsidRDefault="00325327" w:rsidP="00434654">
            <w:pPr>
              <w:pStyle w:val="Default"/>
              <w:rPr>
                <w:rFonts w:ascii="Inter" w:hAnsi="Inter" w:cs="Arial"/>
              </w:rPr>
            </w:pPr>
          </w:p>
        </w:tc>
      </w:tr>
    </w:tbl>
    <w:p w14:paraId="605C6535" w14:textId="77777777" w:rsidR="00325327" w:rsidRPr="00AD6AC0" w:rsidRDefault="00325327" w:rsidP="00325327">
      <w:pPr>
        <w:spacing w:after="160" w:line="259" w:lineRule="auto"/>
        <w:rPr>
          <w:rFonts w:ascii="Inter" w:hAnsi="Inter" w:cs="Arial"/>
          <w:sz w:val="24"/>
          <w:szCs w:val="24"/>
        </w:rPr>
      </w:pPr>
    </w:p>
    <w:p w14:paraId="53A37DE4" w14:textId="77777777" w:rsidR="00325327" w:rsidRPr="00AD6AC0" w:rsidRDefault="00325327" w:rsidP="00325327">
      <w:pPr>
        <w:spacing w:after="160" w:line="259" w:lineRule="auto"/>
        <w:rPr>
          <w:rFonts w:ascii="Inter" w:hAnsi="Inter" w:cs="Arial"/>
          <w:sz w:val="24"/>
          <w:szCs w:val="24"/>
        </w:rPr>
      </w:pPr>
      <w:r w:rsidRPr="00AD6AC0">
        <w:rPr>
          <w:rFonts w:ascii="Inter" w:hAnsi="Inter" w:cs="Arial"/>
          <w:sz w:val="24"/>
          <w:szCs w:val="24"/>
        </w:rPr>
        <w:br w:type="page"/>
      </w:r>
    </w:p>
    <w:p w14:paraId="42217349" w14:textId="77777777" w:rsidR="00325327" w:rsidRPr="00AD6AC0" w:rsidRDefault="00325327" w:rsidP="00325327">
      <w:pPr>
        <w:spacing w:after="160" w:line="259" w:lineRule="auto"/>
        <w:rPr>
          <w:rFonts w:ascii="Inter" w:hAnsi="Inter" w:cs="Arial"/>
          <w:b/>
          <w:bCs/>
          <w:sz w:val="24"/>
          <w:szCs w:val="24"/>
        </w:rPr>
      </w:pPr>
    </w:p>
    <w:tbl>
      <w:tblPr>
        <w:tblStyle w:val="TableGrid"/>
        <w:tblW w:w="0" w:type="auto"/>
        <w:tblInd w:w="-5" w:type="dxa"/>
        <w:tblLook w:val="04A0" w:firstRow="1" w:lastRow="0" w:firstColumn="1" w:lastColumn="0" w:noHBand="0" w:noVBand="1"/>
      </w:tblPr>
      <w:tblGrid>
        <w:gridCol w:w="437"/>
        <w:gridCol w:w="56"/>
        <w:gridCol w:w="4089"/>
        <w:gridCol w:w="31"/>
        <w:gridCol w:w="4045"/>
        <w:gridCol w:w="19"/>
        <w:gridCol w:w="4278"/>
      </w:tblGrid>
      <w:tr w:rsidR="00325327" w:rsidRPr="00AD6AC0" w14:paraId="6840ECEF" w14:textId="77777777" w:rsidTr="00325327">
        <w:tc>
          <w:tcPr>
            <w:tcW w:w="12955" w:type="dxa"/>
            <w:gridSpan w:val="7"/>
          </w:tcPr>
          <w:p w14:paraId="1850A119"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4.  Litigation (1) Civil Litigation – Court of Session and Sheriff Court</w:t>
            </w:r>
          </w:p>
        </w:tc>
      </w:tr>
      <w:tr w:rsidR="00325327" w:rsidRPr="00AD6AC0" w14:paraId="4D9D9AAA" w14:textId="77777777" w:rsidTr="00325327">
        <w:trPr>
          <w:trHeight w:val="682"/>
        </w:trPr>
        <w:tc>
          <w:tcPr>
            <w:tcW w:w="493" w:type="dxa"/>
            <w:gridSpan w:val="2"/>
          </w:tcPr>
          <w:p w14:paraId="1DCE7726" w14:textId="77777777" w:rsidR="00325327" w:rsidRPr="00AD6AC0" w:rsidRDefault="00325327" w:rsidP="00434654">
            <w:pPr>
              <w:spacing w:after="3" w:line="259" w:lineRule="auto"/>
              <w:ind w:right="10"/>
              <w:rPr>
                <w:rFonts w:ascii="Inter" w:eastAsia="Calibri" w:hAnsi="Inter" w:cs="Arial"/>
                <w:sz w:val="24"/>
                <w:szCs w:val="24"/>
              </w:rPr>
            </w:pPr>
          </w:p>
        </w:tc>
        <w:tc>
          <w:tcPr>
            <w:tcW w:w="4120" w:type="dxa"/>
            <w:gridSpan w:val="2"/>
          </w:tcPr>
          <w:p w14:paraId="14BDBCFB" w14:textId="77777777" w:rsidR="00325327" w:rsidRPr="00AD6AC0" w:rsidRDefault="00325327" w:rsidP="00434654">
            <w:pPr>
              <w:pStyle w:val="Default"/>
              <w:rPr>
                <w:rFonts w:ascii="Inter" w:hAnsi="Inter" w:cs="Arial"/>
                <w:b/>
                <w:bCs/>
                <w:color w:val="0D0D0D" w:themeColor="text1" w:themeTint="F2"/>
              </w:rPr>
            </w:pPr>
            <w:r w:rsidRPr="00AD6AC0">
              <w:rPr>
                <w:rFonts w:ascii="Inter" w:hAnsi="Inter" w:cs="Arial"/>
                <w:b/>
                <w:bCs/>
                <w:color w:val="0D0D0D" w:themeColor="text1" w:themeTint="F2"/>
              </w:rPr>
              <w:t>By the end of the programme students should be able to:</w:t>
            </w:r>
          </w:p>
        </w:tc>
        <w:tc>
          <w:tcPr>
            <w:tcW w:w="4064" w:type="dxa"/>
            <w:gridSpan w:val="2"/>
          </w:tcPr>
          <w:p w14:paraId="4E07AA4C" w14:textId="77777777" w:rsidR="00325327" w:rsidRPr="00AD6AC0" w:rsidRDefault="00325327" w:rsidP="00434654">
            <w:pPr>
              <w:pStyle w:val="Default"/>
              <w:rPr>
                <w:rFonts w:ascii="Inter" w:hAnsi="Inter" w:cs="Arial"/>
                <w:b/>
                <w:bCs/>
                <w:strike/>
                <w:color w:val="0D0D0D" w:themeColor="text1" w:themeTint="F2"/>
              </w:rPr>
            </w:pPr>
            <w:r w:rsidRPr="00AD6AC0">
              <w:rPr>
                <w:rFonts w:ascii="Inter" w:hAnsi="Inter" w:cs="Arial"/>
                <w:b/>
                <w:bCs/>
                <w:color w:val="0D0D0D" w:themeColor="text1" w:themeTint="F2"/>
              </w:rPr>
              <w:t>Positive indicators</w:t>
            </w:r>
          </w:p>
        </w:tc>
        <w:tc>
          <w:tcPr>
            <w:tcW w:w="4278" w:type="dxa"/>
          </w:tcPr>
          <w:p w14:paraId="171CF988" w14:textId="77777777" w:rsidR="00325327" w:rsidRPr="00AD6AC0" w:rsidRDefault="00325327" w:rsidP="00434654">
            <w:pPr>
              <w:pStyle w:val="Default"/>
              <w:rPr>
                <w:rFonts w:ascii="Inter" w:hAnsi="Inter" w:cs="Arial"/>
                <w:b/>
                <w:bCs/>
                <w:color w:val="0D0D0D" w:themeColor="text1" w:themeTint="F2"/>
              </w:rPr>
            </w:pPr>
            <w:r w:rsidRPr="00AD6AC0">
              <w:rPr>
                <w:rFonts w:ascii="Inter" w:hAnsi="Inter" w:cs="Arial"/>
                <w:b/>
                <w:bCs/>
                <w:color w:val="0D0D0D" w:themeColor="text1" w:themeTint="F2"/>
              </w:rPr>
              <w:t>Suggested forms of assessment</w:t>
            </w:r>
          </w:p>
        </w:tc>
      </w:tr>
      <w:tr w:rsidR="00325327" w:rsidRPr="00AD6AC0" w14:paraId="7CC9AEFE" w14:textId="77777777" w:rsidTr="00325327">
        <w:trPr>
          <w:trHeight w:val="1124"/>
        </w:trPr>
        <w:tc>
          <w:tcPr>
            <w:tcW w:w="493" w:type="dxa"/>
            <w:gridSpan w:val="2"/>
          </w:tcPr>
          <w:p w14:paraId="324357CE"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1</w:t>
            </w:r>
          </w:p>
        </w:tc>
        <w:tc>
          <w:tcPr>
            <w:tcW w:w="4120" w:type="dxa"/>
            <w:gridSpan w:val="2"/>
          </w:tcPr>
          <w:p w14:paraId="5C8C50D4" w14:textId="570CA0CC" w:rsidR="00325327" w:rsidRPr="00AD6AC0" w:rsidRDefault="00325327" w:rsidP="00434654">
            <w:pPr>
              <w:pStyle w:val="Default"/>
              <w:rPr>
                <w:rFonts w:ascii="Inter" w:hAnsi="Inter" w:cs="Arial"/>
                <w:color w:val="0D0D0D" w:themeColor="text1" w:themeTint="F2"/>
              </w:rPr>
            </w:pPr>
            <w:r w:rsidRPr="00AD6AC0">
              <w:rPr>
                <w:rFonts w:ascii="Inter" w:hAnsi="Inter" w:cs="Arial"/>
                <w:bCs/>
                <w:color w:val="0D0D0D" w:themeColor="text1" w:themeTint="F2"/>
              </w:rPr>
              <w:t>Demonstrate knowledge and understanding of the institutions, structure and personnel of the Scottish civil justice system; the technology used in the civil justice system; the hierarchy of the courts; the principal grounds of jurisdiction; the competence of the respective courts; and the rights of appeal applying to different actions and forms of procedure.</w:t>
            </w:r>
          </w:p>
        </w:tc>
        <w:tc>
          <w:tcPr>
            <w:tcW w:w="4064" w:type="dxa"/>
            <w:gridSpan w:val="2"/>
          </w:tcPr>
          <w:p w14:paraId="0E05AA70" w14:textId="77777777" w:rsidR="00325327" w:rsidRPr="00AD6AC0" w:rsidRDefault="00325327" w:rsidP="00121E0D">
            <w:pPr>
              <w:pStyle w:val="ListParagraph"/>
              <w:numPr>
                <w:ilvl w:val="0"/>
                <w:numId w:val="63"/>
              </w:numPr>
              <w:spacing w:after="160" w:line="259" w:lineRule="auto"/>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Can identify the key elements in the Scottish civil justice system.</w:t>
            </w:r>
          </w:p>
          <w:p w14:paraId="0A6840DD" w14:textId="77777777" w:rsidR="00325327" w:rsidRPr="00AD6AC0" w:rsidRDefault="00325327" w:rsidP="00121E0D">
            <w:pPr>
              <w:pStyle w:val="ListParagraph"/>
              <w:numPr>
                <w:ilvl w:val="0"/>
                <w:numId w:val="63"/>
              </w:numPr>
              <w:spacing w:after="160" w:line="259" w:lineRule="auto"/>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Can provide examples of how technology currently in use in civil court actions.</w:t>
            </w:r>
          </w:p>
          <w:p w14:paraId="5C8D1E46" w14:textId="77777777" w:rsidR="00325327" w:rsidRPr="00AD6AC0" w:rsidRDefault="00325327" w:rsidP="00121E0D">
            <w:pPr>
              <w:pStyle w:val="ListParagraph"/>
              <w:numPr>
                <w:ilvl w:val="0"/>
                <w:numId w:val="63"/>
              </w:numPr>
              <w:spacing w:after="160" w:line="259" w:lineRule="auto"/>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Understands, and can provide an overview of the different courts and the significant factors dictating the choice of court and appropriate procedures.</w:t>
            </w:r>
          </w:p>
          <w:p w14:paraId="2CCF41EA" w14:textId="77777777" w:rsidR="00325327" w:rsidRPr="00AD6AC0" w:rsidRDefault="00325327" w:rsidP="00121E0D">
            <w:pPr>
              <w:pStyle w:val="ListParagraph"/>
              <w:numPr>
                <w:ilvl w:val="0"/>
                <w:numId w:val="63"/>
              </w:numPr>
              <w:spacing w:after="160" w:line="259" w:lineRule="auto"/>
              <w:contextualSpacing/>
              <w:rPr>
                <w:rFonts w:ascii="Inter" w:hAnsi="Inter" w:cs="Arial"/>
                <w:bCs/>
                <w:color w:val="0D0D0D" w:themeColor="text1" w:themeTint="F2"/>
                <w:sz w:val="24"/>
                <w:szCs w:val="24"/>
              </w:rPr>
            </w:pPr>
            <w:r w:rsidRPr="00AD6AC0">
              <w:rPr>
                <w:rFonts w:ascii="Inter" w:eastAsiaTheme="minorEastAsia" w:hAnsi="Inter" w:cs="Arial"/>
                <w:bCs/>
                <w:color w:val="0D0D0D" w:themeColor="text1" w:themeTint="F2"/>
                <w:sz w:val="24"/>
                <w:szCs w:val="24"/>
              </w:rPr>
              <w:t>Is aware of, and can explain, the rights of appeal from different court decisions and can identify the main procedural steps in an appeal.</w:t>
            </w:r>
          </w:p>
        </w:tc>
        <w:tc>
          <w:tcPr>
            <w:tcW w:w="4278" w:type="dxa"/>
            <w:vMerge w:val="restart"/>
          </w:tcPr>
          <w:p w14:paraId="262089B9"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 xml:space="preserve"> There could be three elements to the assessment of the litigation outcomes.</w:t>
            </w:r>
          </w:p>
          <w:p w14:paraId="49503E45" w14:textId="77777777" w:rsidR="00325327" w:rsidRPr="00AD6AC0" w:rsidRDefault="00325327" w:rsidP="00121E0D">
            <w:pPr>
              <w:pStyle w:val="ListParagraph"/>
              <w:numPr>
                <w:ilvl w:val="0"/>
                <w:numId w:val="62"/>
              </w:numPr>
              <w:spacing w:after="240" w:line="256" w:lineRule="auto"/>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Procedural knowledge</w:t>
            </w:r>
          </w:p>
          <w:p w14:paraId="2671C285" w14:textId="77777777" w:rsidR="00325327" w:rsidRPr="00AD6AC0" w:rsidRDefault="00325327" w:rsidP="00121E0D">
            <w:pPr>
              <w:pStyle w:val="ListParagraph"/>
              <w:numPr>
                <w:ilvl w:val="0"/>
                <w:numId w:val="62"/>
              </w:numPr>
              <w:spacing w:after="240" w:line="256" w:lineRule="auto"/>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Writing/drafting skills</w:t>
            </w:r>
          </w:p>
          <w:p w14:paraId="75403FE8" w14:textId="77777777" w:rsidR="00325327" w:rsidRPr="00AD6AC0" w:rsidRDefault="00325327" w:rsidP="00121E0D">
            <w:pPr>
              <w:pStyle w:val="ListParagraph"/>
              <w:numPr>
                <w:ilvl w:val="0"/>
                <w:numId w:val="62"/>
              </w:numPr>
              <w:spacing w:after="240" w:line="256" w:lineRule="auto"/>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 xml:space="preserve">Oral presentation skills </w:t>
            </w:r>
          </w:p>
          <w:p w14:paraId="3CE08E15"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Procedural knowledge can be assessed by formal examination involving problem-based questions, multiple choice questions or standard short question format. It could also be assessed by continuous assessment with numerous short questions over the duration of the programme.</w:t>
            </w:r>
            <w:r w:rsidRPr="00AD6AC0">
              <w:rPr>
                <w:rFonts w:ascii="Inter" w:hAnsi="Inter" w:cs="Arial"/>
                <w:bCs/>
                <w:color w:val="0D0D0D" w:themeColor="text1" w:themeTint="F2"/>
                <w:sz w:val="24"/>
                <w:szCs w:val="24"/>
              </w:rPr>
              <w:br/>
            </w:r>
            <w:r w:rsidRPr="00AD6AC0">
              <w:rPr>
                <w:rFonts w:ascii="Inter" w:hAnsi="Inter" w:cs="Arial"/>
                <w:bCs/>
                <w:color w:val="0D0D0D" w:themeColor="text1" w:themeTint="F2"/>
                <w:sz w:val="24"/>
                <w:szCs w:val="24"/>
              </w:rPr>
              <w:br/>
              <w:t xml:space="preserve">If using multiple choice questions providers should be aware that for some students alternative </w:t>
            </w:r>
            <w:r w:rsidRPr="00AD6AC0">
              <w:rPr>
                <w:rFonts w:ascii="Inter" w:hAnsi="Inter" w:cs="Arial"/>
                <w:bCs/>
                <w:color w:val="0D0D0D" w:themeColor="text1" w:themeTint="F2"/>
                <w:sz w:val="24"/>
                <w:szCs w:val="24"/>
              </w:rPr>
              <w:lastRenderedPageBreak/>
              <w:t>assessments methods will be a reasonable adjustment.</w:t>
            </w:r>
          </w:p>
          <w:p w14:paraId="0DB79D90"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Where possible procedural knowledge and professional skills should be integrated.</w:t>
            </w:r>
          </w:p>
          <w:p w14:paraId="5824604C" w14:textId="77777777" w:rsidR="00325327" w:rsidRPr="00AD6AC0" w:rsidRDefault="00325327" w:rsidP="00434654">
            <w:pPr>
              <w:spacing w:after="240"/>
              <w:rPr>
                <w:rFonts w:ascii="Inter" w:hAnsi="Inter" w:cs="Arial"/>
                <w:color w:val="0D0D0D" w:themeColor="text1" w:themeTint="F2"/>
                <w:sz w:val="24"/>
                <w:szCs w:val="24"/>
              </w:rPr>
            </w:pPr>
            <w:r w:rsidRPr="00AD6AC0">
              <w:rPr>
                <w:rFonts w:ascii="Inter" w:hAnsi="Inter" w:cs="Arial"/>
                <w:bCs/>
                <w:color w:val="0D0D0D" w:themeColor="text1" w:themeTint="F2"/>
                <w:sz w:val="24"/>
                <w:szCs w:val="24"/>
              </w:rPr>
              <w:t>Where possible writing and drafting skills should be integrated (e.g. could involve students drafting court writs or other documents and being assessed on their competence).</w:t>
            </w:r>
            <w:r w:rsidRPr="00AD6AC0">
              <w:rPr>
                <w:rFonts w:ascii="Inter" w:hAnsi="Inter" w:cs="Arial"/>
                <w:bCs/>
                <w:color w:val="0D0D0D" w:themeColor="text1" w:themeTint="F2"/>
                <w:sz w:val="24"/>
                <w:szCs w:val="24"/>
              </w:rPr>
              <w:br/>
            </w:r>
            <w:r w:rsidRPr="00AD6AC0">
              <w:rPr>
                <w:rFonts w:ascii="Inter" w:hAnsi="Inter" w:cs="Arial"/>
                <w:color w:val="0D0D0D" w:themeColor="text1" w:themeTint="F2"/>
                <w:sz w:val="24"/>
                <w:szCs w:val="24"/>
              </w:rPr>
              <w:br/>
              <w:t>Similarly, presentation skills could involve students researching preparing and presenting motions in relation to specific procedural matters and being assessed on that.</w:t>
            </w:r>
          </w:p>
          <w:p w14:paraId="068F2C4A" w14:textId="77777777" w:rsidR="00325327" w:rsidRPr="00AD6AC0" w:rsidRDefault="00325327" w:rsidP="00434654">
            <w:pPr>
              <w:spacing w:after="240"/>
              <w:rPr>
                <w:rFonts w:ascii="Inter" w:hAnsi="Inter" w:cs="Arial"/>
                <w:color w:val="0D0D0D" w:themeColor="text1" w:themeTint="F2"/>
                <w:sz w:val="24"/>
                <w:szCs w:val="24"/>
              </w:rPr>
            </w:pPr>
            <w:r w:rsidRPr="00AD6AC0">
              <w:rPr>
                <w:rFonts w:ascii="Inter" w:hAnsi="Inter" w:cs="Arial"/>
                <w:color w:val="0D0D0D" w:themeColor="text1" w:themeTint="F2"/>
                <w:sz w:val="24"/>
                <w:szCs w:val="24"/>
              </w:rPr>
              <w:t xml:space="preserve">Simulations of court action including assessment of all of the foregoing could be included, in combination with the above or in addition to it. </w:t>
            </w:r>
          </w:p>
          <w:p w14:paraId="3DA2BCD8"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lastRenderedPageBreak/>
              <w:t>Simulations could take place in real courts, with professionals involved as much as possible.</w:t>
            </w:r>
          </w:p>
          <w:p w14:paraId="27337985"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Interdisciplinary assessments may also take place where PEAT 1 students are assessed on their ability to act in a case where another discipline is represented by other student.</w:t>
            </w:r>
          </w:p>
        </w:tc>
      </w:tr>
      <w:tr w:rsidR="00325327" w:rsidRPr="00AD6AC0" w14:paraId="39EB92F2" w14:textId="77777777" w:rsidTr="00325327">
        <w:trPr>
          <w:trHeight w:val="1124"/>
        </w:trPr>
        <w:tc>
          <w:tcPr>
            <w:tcW w:w="493" w:type="dxa"/>
            <w:gridSpan w:val="2"/>
          </w:tcPr>
          <w:p w14:paraId="604B31A5"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2</w:t>
            </w:r>
          </w:p>
        </w:tc>
        <w:tc>
          <w:tcPr>
            <w:tcW w:w="4120" w:type="dxa"/>
            <w:gridSpan w:val="2"/>
          </w:tcPr>
          <w:p w14:paraId="3FBC6C05" w14:textId="77777777" w:rsidR="00325327" w:rsidRPr="00AD6AC0" w:rsidRDefault="00325327" w:rsidP="00434654">
            <w:pPr>
              <w:pStyle w:val="Default"/>
              <w:rPr>
                <w:rFonts w:ascii="Inter" w:hAnsi="Inter" w:cs="Arial"/>
                <w:bCs/>
                <w:color w:val="0D0D0D" w:themeColor="text1" w:themeTint="F2"/>
              </w:rPr>
            </w:pPr>
            <w:r w:rsidRPr="00AD6AC0">
              <w:rPr>
                <w:rFonts w:ascii="Inter" w:hAnsi="Inter" w:cs="Arial"/>
              </w:rPr>
              <w:t xml:space="preserve">Demonstrate knowledge and understanding of the different ways in which litigation can be funded; the relationship between judicial and extra judicial expenses; and the basic </w:t>
            </w:r>
            <w:r w:rsidRPr="00AD6AC0">
              <w:rPr>
                <w:rFonts w:ascii="Inter" w:hAnsi="Inter" w:cs="Arial"/>
              </w:rPr>
              <w:lastRenderedPageBreak/>
              <w:t>principles governing the liability for judicial expenses.</w:t>
            </w:r>
          </w:p>
        </w:tc>
        <w:tc>
          <w:tcPr>
            <w:tcW w:w="4064" w:type="dxa"/>
            <w:gridSpan w:val="2"/>
          </w:tcPr>
          <w:p w14:paraId="3A88D6EE" w14:textId="77777777" w:rsidR="00325327" w:rsidRPr="00AD6AC0" w:rsidRDefault="00325327" w:rsidP="00121E0D">
            <w:pPr>
              <w:pStyle w:val="ListParagraph"/>
              <w:numPr>
                <w:ilvl w:val="0"/>
                <w:numId w:val="63"/>
              </w:numPr>
              <w:spacing w:after="160" w:line="259" w:lineRule="auto"/>
              <w:contextualSpacing/>
              <w:rPr>
                <w:rFonts w:ascii="Inter" w:hAnsi="Inter" w:cs="Arial"/>
                <w:color w:val="0D0D0D" w:themeColor="text1" w:themeTint="F2"/>
                <w:sz w:val="24"/>
                <w:szCs w:val="24"/>
              </w:rPr>
            </w:pPr>
            <w:r w:rsidRPr="00AD6AC0">
              <w:rPr>
                <w:rFonts w:ascii="Inter" w:hAnsi="Inter" w:cs="Arial"/>
                <w:sz w:val="24"/>
                <w:szCs w:val="24"/>
              </w:rPr>
              <w:lastRenderedPageBreak/>
              <w:t xml:space="preserve">Is able </w:t>
            </w:r>
            <w:r w:rsidRPr="00AD6AC0">
              <w:rPr>
                <w:rFonts w:ascii="Inter" w:hAnsi="Inter" w:cs="Arial"/>
                <w:color w:val="0D0D0D" w:themeColor="text1" w:themeTint="F2"/>
                <w:sz w:val="24"/>
                <w:szCs w:val="24"/>
              </w:rPr>
              <w:t xml:space="preserve">to identify and explain the alternative means of funding litigation. </w:t>
            </w:r>
          </w:p>
          <w:p w14:paraId="2EAA3D82" w14:textId="77777777" w:rsidR="00325327" w:rsidRPr="00AD6AC0" w:rsidRDefault="00325327" w:rsidP="00121E0D">
            <w:pPr>
              <w:pStyle w:val="ListParagraph"/>
              <w:numPr>
                <w:ilvl w:val="0"/>
                <w:numId w:val="63"/>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 xml:space="preserve">Is able to explain the financial implications of the different forms of funding for litigants. </w:t>
            </w:r>
          </w:p>
          <w:p w14:paraId="54065DEC" w14:textId="77777777" w:rsidR="00325327" w:rsidRPr="00AD6AC0" w:rsidRDefault="00325327" w:rsidP="00121E0D">
            <w:pPr>
              <w:pStyle w:val="ListParagraph"/>
              <w:numPr>
                <w:ilvl w:val="0"/>
                <w:numId w:val="63"/>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lastRenderedPageBreak/>
              <w:t>Can identify and explain the principles applied by the courts in making an award of judicial expenses and the implications for litigants.</w:t>
            </w:r>
          </w:p>
          <w:p w14:paraId="134DFB55" w14:textId="77777777" w:rsidR="00325327" w:rsidRPr="00AD6AC0" w:rsidRDefault="00325327" w:rsidP="00121E0D">
            <w:pPr>
              <w:pStyle w:val="ListParagraph"/>
              <w:numPr>
                <w:ilvl w:val="0"/>
                <w:numId w:val="63"/>
              </w:numPr>
              <w:spacing w:after="160" w:line="259" w:lineRule="auto"/>
              <w:contextualSpacing/>
              <w:rPr>
                <w:rFonts w:ascii="Inter" w:hAnsi="Inter" w:cs="Arial"/>
                <w:bCs/>
                <w:color w:val="0D0D0D" w:themeColor="text1" w:themeTint="F2"/>
                <w:sz w:val="24"/>
                <w:szCs w:val="24"/>
              </w:rPr>
            </w:pPr>
            <w:r w:rsidRPr="00AD6AC0">
              <w:rPr>
                <w:rFonts w:ascii="Inter" w:hAnsi="Inter" w:cs="Arial"/>
                <w:color w:val="0D0D0D" w:themeColor="text1" w:themeTint="F2"/>
                <w:sz w:val="24"/>
                <w:szCs w:val="24"/>
              </w:rPr>
              <w:t xml:space="preserve">Can identify and discuss the commercial consequences </w:t>
            </w:r>
            <w:r w:rsidRPr="00AD6AC0">
              <w:rPr>
                <w:rFonts w:ascii="Inter" w:hAnsi="Inter" w:cs="Arial"/>
                <w:sz w:val="24"/>
                <w:szCs w:val="24"/>
              </w:rPr>
              <w:t>of findings of liability for judicial expenses and the impact on the choice of forum and form of dispute resolution.</w:t>
            </w:r>
          </w:p>
        </w:tc>
        <w:tc>
          <w:tcPr>
            <w:tcW w:w="4278" w:type="dxa"/>
            <w:vMerge/>
          </w:tcPr>
          <w:p w14:paraId="31AFA221" w14:textId="77777777" w:rsidR="00325327" w:rsidRPr="00AD6AC0" w:rsidRDefault="00325327" w:rsidP="00434654">
            <w:pPr>
              <w:spacing w:after="240"/>
              <w:rPr>
                <w:rFonts w:ascii="Inter" w:hAnsi="Inter" w:cs="Arial"/>
                <w:bCs/>
                <w:color w:val="0D0D0D" w:themeColor="text1" w:themeTint="F2"/>
                <w:sz w:val="24"/>
                <w:szCs w:val="24"/>
              </w:rPr>
            </w:pPr>
          </w:p>
        </w:tc>
      </w:tr>
      <w:tr w:rsidR="00325327" w:rsidRPr="00AD6AC0" w14:paraId="394C32E6" w14:textId="77777777" w:rsidTr="00325327">
        <w:trPr>
          <w:trHeight w:val="1124"/>
        </w:trPr>
        <w:tc>
          <w:tcPr>
            <w:tcW w:w="493" w:type="dxa"/>
            <w:gridSpan w:val="2"/>
          </w:tcPr>
          <w:p w14:paraId="1D712848"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3</w:t>
            </w:r>
          </w:p>
        </w:tc>
        <w:tc>
          <w:tcPr>
            <w:tcW w:w="4120" w:type="dxa"/>
            <w:gridSpan w:val="2"/>
          </w:tcPr>
          <w:p w14:paraId="192307E2" w14:textId="77777777" w:rsidR="00325327" w:rsidRPr="00AD6AC0" w:rsidRDefault="00325327" w:rsidP="00434654">
            <w:pPr>
              <w:pStyle w:val="Default"/>
              <w:rPr>
                <w:rFonts w:ascii="Inter" w:hAnsi="Inter" w:cs="Arial"/>
                <w:bCs/>
                <w:color w:val="0D0D0D" w:themeColor="text1" w:themeTint="F2"/>
              </w:rPr>
            </w:pPr>
            <w:r w:rsidRPr="00AD6AC0">
              <w:rPr>
                <w:rFonts w:ascii="Inter" w:hAnsi="Inter" w:cs="Arial"/>
                <w:bCs/>
                <w:color w:val="0D0D0D" w:themeColor="text1" w:themeTint="F2"/>
              </w:rPr>
              <w:t>Demonstrate knowledge and understanding of the hearings in the sheriff court that would lead to the determination of an action – debates, proofs, proofs before answer - and the procedure at such hearings.</w:t>
            </w:r>
          </w:p>
        </w:tc>
        <w:tc>
          <w:tcPr>
            <w:tcW w:w="4064" w:type="dxa"/>
            <w:gridSpan w:val="2"/>
          </w:tcPr>
          <w:p w14:paraId="6FF225A4" w14:textId="77777777" w:rsidR="00325327" w:rsidRPr="00AD6AC0" w:rsidRDefault="00325327" w:rsidP="00121E0D">
            <w:pPr>
              <w:pStyle w:val="ListParagraph"/>
              <w:numPr>
                <w:ilvl w:val="0"/>
                <w:numId w:val="63"/>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Is able to explain the procedural steps in the different forms of action available in the sheriff court.</w:t>
            </w:r>
          </w:p>
          <w:p w14:paraId="379AFBCA" w14:textId="77777777" w:rsidR="00325327" w:rsidRPr="00AD6AC0" w:rsidRDefault="00325327" w:rsidP="00121E0D">
            <w:pPr>
              <w:pStyle w:val="ListParagraph"/>
              <w:numPr>
                <w:ilvl w:val="0"/>
                <w:numId w:val="63"/>
              </w:numPr>
              <w:spacing w:after="160" w:line="259" w:lineRule="auto"/>
              <w:contextualSpacing/>
              <w:rPr>
                <w:rFonts w:ascii="Inter" w:hAnsi="Inter" w:cs="Arial"/>
                <w:strike/>
                <w:color w:val="0D0D0D" w:themeColor="text1" w:themeTint="F2"/>
                <w:sz w:val="24"/>
                <w:szCs w:val="24"/>
              </w:rPr>
            </w:pPr>
            <w:r w:rsidRPr="00AD6AC0">
              <w:rPr>
                <w:rFonts w:ascii="Inter" w:hAnsi="Inter" w:cs="Arial"/>
                <w:color w:val="0D0D0D" w:themeColor="text1" w:themeTint="F2"/>
                <w:sz w:val="24"/>
                <w:szCs w:val="24"/>
              </w:rPr>
              <w:t>Can demonstrate an awareness of the court rules and Practice Notes applicable to different actions and can demonstrate a basic knowledge and understanding of the practice in relation to different forms of procedure.</w:t>
            </w:r>
          </w:p>
        </w:tc>
        <w:tc>
          <w:tcPr>
            <w:tcW w:w="4278" w:type="dxa"/>
            <w:vMerge/>
          </w:tcPr>
          <w:p w14:paraId="4FBA4DEC" w14:textId="77777777" w:rsidR="00325327" w:rsidRPr="00AD6AC0" w:rsidRDefault="00325327" w:rsidP="00434654">
            <w:pPr>
              <w:spacing w:after="240"/>
              <w:rPr>
                <w:rFonts w:ascii="Inter" w:hAnsi="Inter" w:cs="Arial"/>
                <w:bCs/>
                <w:color w:val="0D0D0D" w:themeColor="text1" w:themeTint="F2"/>
                <w:sz w:val="24"/>
                <w:szCs w:val="24"/>
              </w:rPr>
            </w:pPr>
          </w:p>
        </w:tc>
      </w:tr>
      <w:tr w:rsidR="00325327" w:rsidRPr="00AD6AC0" w14:paraId="6506D8C3" w14:textId="77777777" w:rsidTr="00325327">
        <w:trPr>
          <w:trHeight w:val="1124"/>
        </w:trPr>
        <w:tc>
          <w:tcPr>
            <w:tcW w:w="493" w:type="dxa"/>
            <w:gridSpan w:val="2"/>
          </w:tcPr>
          <w:p w14:paraId="3B496511"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4</w:t>
            </w:r>
          </w:p>
        </w:tc>
        <w:tc>
          <w:tcPr>
            <w:tcW w:w="4120" w:type="dxa"/>
            <w:gridSpan w:val="2"/>
          </w:tcPr>
          <w:p w14:paraId="09B709E8" w14:textId="77777777" w:rsidR="00325327" w:rsidRPr="00AD6AC0" w:rsidRDefault="00325327" w:rsidP="00434654">
            <w:pPr>
              <w:pStyle w:val="Default"/>
              <w:rPr>
                <w:rFonts w:ascii="Inter" w:hAnsi="Inter" w:cs="Arial"/>
                <w:bCs/>
                <w:color w:val="0D0D0D" w:themeColor="text1" w:themeTint="F2"/>
              </w:rPr>
            </w:pPr>
            <w:r w:rsidRPr="00AD6AC0">
              <w:rPr>
                <w:rFonts w:ascii="Inter" w:hAnsi="Inter" w:cs="Arial"/>
              </w:rPr>
              <w:t xml:space="preserve">Demonstrate knowledge and critical understanding of the basic principles and conventions of written pleadings applicable to all forms of procedure competent in </w:t>
            </w:r>
            <w:r w:rsidRPr="00AD6AC0">
              <w:rPr>
                <w:rFonts w:ascii="Inter" w:hAnsi="Inter" w:cs="Arial"/>
              </w:rPr>
              <w:lastRenderedPageBreak/>
              <w:t>the sheriff court including the concepts of relevancy and specification of written pleadings.</w:t>
            </w:r>
          </w:p>
        </w:tc>
        <w:tc>
          <w:tcPr>
            <w:tcW w:w="4064" w:type="dxa"/>
            <w:gridSpan w:val="2"/>
          </w:tcPr>
          <w:p w14:paraId="4E03BCC2"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sz w:val="24"/>
                <w:szCs w:val="24"/>
              </w:rPr>
              <w:lastRenderedPageBreak/>
              <w:t xml:space="preserve">Can explain the concepts of relevancy and specification in formal written pleadings. - Understands the styles, forms, rules and conventions applying to the written </w:t>
            </w:r>
            <w:r w:rsidRPr="00AD6AC0">
              <w:rPr>
                <w:rFonts w:ascii="Inter" w:hAnsi="Inter" w:cs="Arial"/>
                <w:sz w:val="24"/>
                <w:szCs w:val="24"/>
              </w:rPr>
              <w:lastRenderedPageBreak/>
              <w:t xml:space="preserve">expression of a case and defence. </w:t>
            </w:r>
          </w:p>
          <w:p w14:paraId="006D3027"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sz w:val="24"/>
                <w:szCs w:val="24"/>
              </w:rPr>
              <w:t xml:space="preserve">Is able to draft basic pleadings in any of the forms of procedure available in the sheriff court. </w:t>
            </w:r>
          </w:p>
          <w:p w14:paraId="77DCFB31"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color w:val="0D0D0D" w:themeColor="text1" w:themeTint="F2"/>
                <w:sz w:val="24"/>
                <w:szCs w:val="24"/>
              </w:rPr>
              <w:t xml:space="preserve">Can demonstrate awareness </w:t>
            </w:r>
            <w:r w:rsidRPr="00AD6AC0">
              <w:rPr>
                <w:rFonts w:ascii="Inter" w:hAnsi="Inter" w:cs="Arial"/>
                <w:sz w:val="24"/>
                <w:szCs w:val="24"/>
              </w:rPr>
              <w:t>of the process of adjusting pleadings with a view to focusing the matters in dispute in any litigation.</w:t>
            </w:r>
          </w:p>
          <w:p w14:paraId="739D7B63"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color w:val="0D0D0D" w:themeColor="text1" w:themeTint="F2"/>
                <w:sz w:val="24"/>
                <w:szCs w:val="24"/>
              </w:rPr>
              <w:t xml:space="preserve">Can demonstrate awareness </w:t>
            </w:r>
            <w:r w:rsidRPr="00AD6AC0">
              <w:rPr>
                <w:rFonts w:ascii="Inter" w:hAnsi="Inter" w:cs="Arial"/>
                <w:sz w:val="24"/>
                <w:szCs w:val="24"/>
              </w:rPr>
              <w:t>of the significance and procedural implications of pleas in law in certain forms of procedure.</w:t>
            </w:r>
          </w:p>
        </w:tc>
        <w:tc>
          <w:tcPr>
            <w:tcW w:w="4278" w:type="dxa"/>
            <w:vMerge/>
          </w:tcPr>
          <w:p w14:paraId="7B93829E" w14:textId="77777777" w:rsidR="00325327" w:rsidRPr="00AD6AC0" w:rsidRDefault="00325327" w:rsidP="00434654">
            <w:pPr>
              <w:spacing w:after="240"/>
              <w:rPr>
                <w:rFonts w:ascii="Inter" w:hAnsi="Inter" w:cs="Arial"/>
                <w:bCs/>
                <w:color w:val="0D0D0D" w:themeColor="text1" w:themeTint="F2"/>
                <w:sz w:val="24"/>
                <w:szCs w:val="24"/>
              </w:rPr>
            </w:pPr>
          </w:p>
        </w:tc>
      </w:tr>
      <w:tr w:rsidR="00325327" w:rsidRPr="00AD6AC0" w14:paraId="56D2CE1F" w14:textId="77777777" w:rsidTr="00325327">
        <w:trPr>
          <w:trHeight w:val="1124"/>
        </w:trPr>
        <w:tc>
          <w:tcPr>
            <w:tcW w:w="493" w:type="dxa"/>
            <w:gridSpan w:val="2"/>
          </w:tcPr>
          <w:p w14:paraId="52B6AA4C"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5</w:t>
            </w:r>
          </w:p>
        </w:tc>
        <w:tc>
          <w:tcPr>
            <w:tcW w:w="4120" w:type="dxa"/>
            <w:gridSpan w:val="2"/>
          </w:tcPr>
          <w:p w14:paraId="44B0104F" w14:textId="77777777" w:rsidR="00325327" w:rsidRPr="00AD6AC0" w:rsidRDefault="00325327" w:rsidP="00434654">
            <w:pPr>
              <w:pStyle w:val="Default"/>
              <w:rPr>
                <w:rFonts w:ascii="Inter" w:hAnsi="Inter" w:cs="Arial"/>
              </w:rPr>
            </w:pPr>
            <w:r w:rsidRPr="00AD6AC0">
              <w:rPr>
                <w:rFonts w:ascii="Inter" w:hAnsi="Inter" w:cs="Arial"/>
              </w:rPr>
              <w:t>Demonstrate an awareness of the different forms of procedure competent in the Court of Session including the differences between ordinary actions and Petitions.</w:t>
            </w:r>
          </w:p>
        </w:tc>
        <w:tc>
          <w:tcPr>
            <w:tcW w:w="4064" w:type="dxa"/>
            <w:gridSpan w:val="2"/>
          </w:tcPr>
          <w:p w14:paraId="316E735A" w14:textId="77777777" w:rsidR="00325327" w:rsidRPr="00AD6AC0" w:rsidRDefault="00325327" w:rsidP="00121E0D">
            <w:pPr>
              <w:pStyle w:val="ListParagraph"/>
              <w:numPr>
                <w:ilvl w:val="0"/>
                <w:numId w:val="63"/>
              </w:numPr>
              <w:spacing w:after="160" w:line="259" w:lineRule="auto"/>
              <w:contextualSpacing/>
              <w:rPr>
                <w:rFonts w:ascii="Inter" w:hAnsi="Inter" w:cs="Arial"/>
                <w:color w:val="0D0D0D" w:themeColor="text1" w:themeTint="F2"/>
                <w:sz w:val="24"/>
                <w:szCs w:val="24"/>
              </w:rPr>
            </w:pPr>
            <w:r w:rsidRPr="00AD6AC0">
              <w:rPr>
                <w:rFonts w:ascii="Inter" w:hAnsi="Inter" w:cs="Arial"/>
                <w:sz w:val="24"/>
                <w:szCs w:val="24"/>
              </w:rPr>
              <w:t xml:space="preserve">Is </w:t>
            </w:r>
            <w:r w:rsidRPr="00AD6AC0">
              <w:rPr>
                <w:rFonts w:ascii="Inter" w:hAnsi="Inter" w:cs="Arial"/>
                <w:color w:val="0D0D0D" w:themeColor="text1" w:themeTint="F2"/>
                <w:sz w:val="24"/>
                <w:szCs w:val="24"/>
              </w:rPr>
              <w:t xml:space="preserve">aware of and can explain of the main incidental procedures applying in the different forms of litigation at first instance. </w:t>
            </w:r>
          </w:p>
          <w:p w14:paraId="754C1690" w14:textId="77777777" w:rsidR="00325327" w:rsidRPr="00AD6AC0" w:rsidRDefault="00325327" w:rsidP="00121E0D">
            <w:pPr>
              <w:pStyle w:val="ListParagraph"/>
              <w:numPr>
                <w:ilvl w:val="0"/>
                <w:numId w:val="63"/>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 xml:space="preserve">Can explain the circumstances in which they might be invoked. </w:t>
            </w:r>
          </w:p>
          <w:p w14:paraId="030A8E79"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color w:val="0D0D0D" w:themeColor="text1" w:themeTint="F2"/>
                <w:sz w:val="24"/>
                <w:szCs w:val="24"/>
              </w:rPr>
              <w:t xml:space="preserve">Demonstrates an understanding of the way in which litigants make </w:t>
            </w:r>
            <w:r w:rsidRPr="00AD6AC0">
              <w:rPr>
                <w:rFonts w:ascii="Inter" w:hAnsi="Inter" w:cs="Arial"/>
                <w:sz w:val="24"/>
                <w:szCs w:val="24"/>
              </w:rPr>
              <w:t xml:space="preserve">motions and how motions will be dealt </w:t>
            </w:r>
            <w:r w:rsidRPr="00AD6AC0">
              <w:rPr>
                <w:rFonts w:ascii="Inter" w:hAnsi="Inter" w:cs="Arial"/>
                <w:sz w:val="24"/>
                <w:szCs w:val="24"/>
              </w:rPr>
              <w:lastRenderedPageBreak/>
              <w:t xml:space="preserve">with administratively and judicially. </w:t>
            </w:r>
          </w:p>
          <w:p w14:paraId="47086AAF"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sz w:val="24"/>
                <w:szCs w:val="24"/>
              </w:rPr>
              <w:t>Is able to prepare a submission for a motion or opposition thereto.</w:t>
            </w:r>
          </w:p>
        </w:tc>
        <w:tc>
          <w:tcPr>
            <w:tcW w:w="4278" w:type="dxa"/>
            <w:vMerge/>
          </w:tcPr>
          <w:p w14:paraId="28F1944B" w14:textId="77777777" w:rsidR="00325327" w:rsidRPr="00AD6AC0" w:rsidRDefault="00325327" w:rsidP="00434654">
            <w:pPr>
              <w:spacing w:after="240"/>
              <w:rPr>
                <w:rFonts w:ascii="Inter" w:hAnsi="Inter" w:cs="Arial"/>
                <w:bCs/>
                <w:color w:val="0D0D0D" w:themeColor="text1" w:themeTint="F2"/>
                <w:sz w:val="24"/>
                <w:szCs w:val="24"/>
              </w:rPr>
            </w:pPr>
          </w:p>
        </w:tc>
      </w:tr>
      <w:tr w:rsidR="00325327" w:rsidRPr="00AD6AC0" w14:paraId="4F5FD23C" w14:textId="77777777" w:rsidTr="00325327">
        <w:trPr>
          <w:trHeight w:val="1124"/>
        </w:trPr>
        <w:tc>
          <w:tcPr>
            <w:tcW w:w="493" w:type="dxa"/>
            <w:gridSpan w:val="2"/>
          </w:tcPr>
          <w:p w14:paraId="703A6309"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6</w:t>
            </w:r>
          </w:p>
        </w:tc>
        <w:tc>
          <w:tcPr>
            <w:tcW w:w="4120" w:type="dxa"/>
            <w:gridSpan w:val="2"/>
          </w:tcPr>
          <w:p w14:paraId="0AF64011" w14:textId="77777777" w:rsidR="00325327" w:rsidRPr="00AD6AC0" w:rsidRDefault="00325327" w:rsidP="00434654">
            <w:pPr>
              <w:pStyle w:val="Default"/>
              <w:rPr>
                <w:rFonts w:ascii="Inter" w:hAnsi="Inter" w:cs="Arial"/>
              </w:rPr>
            </w:pPr>
            <w:r w:rsidRPr="00AD6AC0">
              <w:rPr>
                <w:rFonts w:ascii="Inter" w:hAnsi="Inter" w:cs="Arial"/>
              </w:rPr>
              <w:t>Demonstrate knowledge and understanding of the common forms of incidental procedures found in civil court actions, and the circumstances in which they would be appropriate.</w:t>
            </w:r>
          </w:p>
        </w:tc>
        <w:tc>
          <w:tcPr>
            <w:tcW w:w="4064" w:type="dxa"/>
            <w:gridSpan w:val="2"/>
          </w:tcPr>
          <w:p w14:paraId="24047FF4" w14:textId="77777777" w:rsidR="00325327" w:rsidRPr="00AD6AC0" w:rsidRDefault="00325327" w:rsidP="00121E0D">
            <w:pPr>
              <w:pStyle w:val="ListParagraph"/>
              <w:numPr>
                <w:ilvl w:val="0"/>
                <w:numId w:val="63"/>
              </w:numPr>
              <w:spacing w:after="160" w:line="259" w:lineRule="auto"/>
              <w:contextualSpacing/>
              <w:rPr>
                <w:rFonts w:ascii="Inter" w:hAnsi="Inter" w:cs="Arial"/>
                <w:strike/>
                <w:sz w:val="24"/>
                <w:szCs w:val="24"/>
              </w:rPr>
            </w:pPr>
            <w:r w:rsidRPr="00AD6AC0">
              <w:rPr>
                <w:rFonts w:ascii="Inter" w:hAnsi="Inter" w:cs="Arial"/>
                <w:sz w:val="24"/>
                <w:szCs w:val="24"/>
              </w:rPr>
              <w:t xml:space="preserve">Is aware of </w:t>
            </w:r>
            <w:r w:rsidRPr="00AD6AC0">
              <w:rPr>
                <w:rFonts w:ascii="Inter" w:hAnsi="Inter" w:cs="Arial"/>
                <w:color w:val="0D0D0D" w:themeColor="text1" w:themeTint="F2"/>
                <w:sz w:val="24"/>
                <w:szCs w:val="24"/>
              </w:rPr>
              <w:t xml:space="preserve">and can explain </w:t>
            </w:r>
            <w:r w:rsidRPr="00AD6AC0">
              <w:rPr>
                <w:rFonts w:ascii="Inter" w:hAnsi="Inter" w:cs="Arial"/>
                <w:sz w:val="24"/>
                <w:szCs w:val="24"/>
              </w:rPr>
              <w:t>how an action would proceed to a determinative hearing by way of an Options Hearing or otherwise.</w:t>
            </w:r>
          </w:p>
          <w:p w14:paraId="5BAD7AD2" w14:textId="77777777" w:rsidR="00325327" w:rsidRPr="00AD6AC0" w:rsidRDefault="00325327" w:rsidP="00121E0D">
            <w:pPr>
              <w:pStyle w:val="ListParagraph"/>
              <w:numPr>
                <w:ilvl w:val="0"/>
                <w:numId w:val="63"/>
              </w:numPr>
              <w:spacing w:after="160" w:line="259" w:lineRule="auto"/>
              <w:contextualSpacing/>
              <w:rPr>
                <w:rFonts w:ascii="Inter" w:hAnsi="Inter" w:cs="Arial"/>
                <w:strike/>
                <w:sz w:val="24"/>
                <w:szCs w:val="24"/>
              </w:rPr>
            </w:pPr>
            <w:r w:rsidRPr="00AD6AC0">
              <w:rPr>
                <w:rFonts w:ascii="Inter" w:hAnsi="Inter" w:cs="Arial"/>
                <w:color w:val="0D0D0D" w:themeColor="text1" w:themeTint="F2"/>
                <w:sz w:val="24"/>
                <w:szCs w:val="24"/>
              </w:rPr>
              <w:t>Demonstrates an understanding of the basic function of a Rule 221.1 Note in an ordinary action</w:t>
            </w:r>
          </w:p>
          <w:p w14:paraId="294DB98F"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sz w:val="24"/>
                <w:szCs w:val="24"/>
              </w:rPr>
              <w:t xml:space="preserve">Is aware of </w:t>
            </w:r>
            <w:r w:rsidRPr="00AD6AC0">
              <w:rPr>
                <w:rFonts w:ascii="Inter" w:hAnsi="Inter" w:cs="Arial"/>
                <w:color w:val="0D0D0D" w:themeColor="text1" w:themeTint="F2"/>
                <w:sz w:val="24"/>
                <w:szCs w:val="24"/>
              </w:rPr>
              <w:t xml:space="preserve">and can explain the different procedural mechanisms for resolving a case judicially; </w:t>
            </w:r>
          </w:p>
          <w:p w14:paraId="25D472AD" w14:textId="77777777" w:rsidR="00325327" w:rsidRPr="00AD6AC0" w:rsidRDefault="00325327" w:rsidP="00434654">
            <w:pPr>
              <w:pStyle w:val="ListParagraph"/>
              <w:spacing w:after="160" w:line="259" w:lineRule="auto"/>
              <w:ind w:left="360"/>
              <w:rPr>
                <w:rFonts w:ascii="Inter" w:hAnsi="Inter" w:cs="Arial"/>
                <w:sz w:val="24"/>
                <w:szCs w:val="24"/>
              </w:rPr>
            </w:pPr>
          </w:p>
        </w:tc>
        <w:tc>
          <w:tcPr>
            <w:tcW w:w="4278" w:type="dxa"/>
            <w:vMerge/>
          </w:tcPr>
          <w:p w14:paraId="62401483" w14:textId="77777777" w:rsidR="00325327" w:rsidRPr="00AD6AC0" w:rsidRDefault="00325327" w:rsidP="00434654">
            <w:pPr>
              <w:spacing w:after="240"/>
              <w:rPr>
                <w:rFonts w:ascii="Inter" w:hAnsi="Inter" w:cs="Arial"/>
                <w:bCs/>
                <w:color w:val="0D0D0D" w:themeColor="text1" w:themeTint="F2"/>
                <w:sz w:val="24"/>
                <w:szCs w:val="24"/>
              </w:rPr>
            </w:pPr>
          </w:p>
        </w:tc>
      </w:tr>
      <w:tr w:rsidR="00325327" w:rsidRPr="00AD6AC0" w14:paraId="5988AF54" w14:textId="77777777" w:rsidTr="00325327">
        <w:trPr>
          <w:trHeight w:val="1124"/>
        </w:trPr>
        <w:tc>
          <w:tcPr>
            <w:tcW w:w="493" w:type="dxa"/>
            <w:gridSpan w:val="2"/>
          </w:tcPr>
          <w:p w14:paraId="2A11302C" w14:textId="77777777" w:rsidR="00325327" w:rsidRPr="00AD6AC0" w:rsidRDefault="00325327" w:rsidP="00434654">
            <w:pPr>
              <w:spacing w:after="3" w:line="259" w:lineRule="auto"/>
              <w:ind w:right="10"/>
              <w:rPr>
                <w:rFonts w:ascii="Inter" w:eastAsia="Calibri" w:hAnsi="Inter" w:cs="Arial"/>
                <w:sz w:val="24"/>
                <w:szCs w:val="24"/>
              </w:rPr>
            </w:pPr>
            <w:bookmarkStart w:id="4" w:name="_Hlk121225762"/>
            <w:r w:rsidRPr="00AD6AC0">
              <w:rPr>
                <w:rFonts w:ascii="Inter" w:eastAsia="Calibri" w:hAnsi="Inter" w:cs="Arial"/>
                <w:sz w:val="24"/>
                <w:szCs w:val="24"/>
              </w:rPr>
              <w:t>7</w:t>
            </w:r>
          </w:p>
        </w:tc>
        <w:tc>
          <w:tcPr>
            <w:tcW w:w="4120" w:type="dxa"/>
            <w:gridSpan w:val="2"/>
          </w:tcPr>
          <w:p w14:paraId="7071E2CB" w14:textId="77777777" w:rsidR="00325327" w:rsidRPr="00AD6AC0" w:rsidRDefault="00325327" w:rsidP="00434654">
            <w:pPr>
              <w:pStyle w:val="Default"/>
              <w:rPr>
                <w:rFonts w:ascii="Inter" w:hAnsi="Inter" w:cs="Arial"/>
              </w:rPr>
            </w:pPr>
            <w:r w:rsidRPr="00AD6AC0">
              <w:rPr>
                <w:rFonts w:ascii="Inter" w:hAnsi="Inter" w:cs="Arial"/>
              </w:rPr>
              <w:t>Demonstrates a knowledge and understanding of the hearings in the sheriff court that would lead to the determination of an action – debates, proofs, proofs before answer – and the procedure at such hearings.</w:t>
            </w:r>
          </w:p>
        </w:tc>
        <w:tc>
          <w:tcPr>
            <w:tcW w:w="4064" w:type="dxa"/>
            <w:gridSpan w:val="2"/>
            <w:shd w:val="clear" w:color="auto" w:fill="auto"/>
          </w:tcPr>
          <w:p w14:paraId="5C168BA4" w14:textId="77777777" w:rsidR="00325327" w:rsidRPr="00AD6AC0" w:rsidRDefault="00325327" w:rsidP="00121E0D">
            <w:pPr>
              <w:pStyle w:val="ListParagraph"/>
              <w:numPr>
                <w:ilvl w:val="0"/>
                <w:numId w:val="63"/>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Can demonstrate a basic knowledge of the procedure in a proof or proofs before answer.</w:t>
            </w:r>
          </w:p>
          <w:p w14:paraId="67F80331" w14:textId="77777777" w:rsidR="00325327" w:rsidRPr="00AD6AC0" w:rsidRDefault="00325327" w:rsidP="00121E0D">
            <w:pPr>
              <w:pStyle w:val="ListParagraph"/>
              <w:numPr>
                <w:ilvl w:val="0"/>
                <w:numId w:val="63"/>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Demonstrates an understanding of a litigant prepares for a hearing of evidence in a case.</w:t>
            </w:r>
          </w:p>
          <w:p w14:paraId="309F6F3B" w14:textId="77777777" w:rsidR="00325327" w:rsidRPr="00AD6AC0" w:rsidRDefault="00325327" w:rsidP="00121E0D">
            <w:pPr>
              <w:pStyle w:val="ListParagraph"/>
              <w:numPr>
                <w:ilvl w:val="0"/>
                <w:numId w:val="63"/>
              </w:numPr>
              <w:spacing w:after="160" w:line="259" w:lineRule="auto"/>
              <w:contextualSpacing/>
              <w:rPr>
                <w:rFonts w:ascii="Inter" w:hAnsi="Inter" w:cs="Arial"/>
                <w:b/>
                <w:bCs/>
                <w:sz w:val="24"/>
                <w:szCs w:val="24"/>
              </w:rPr>
            </w:pPr>
            <w:r w:rsidRPr="00AD6AC0">
              <w:rPr>
                <w:rFonts w:ascii="Inter" w:hAnsi="Inter" w:cs="Arial"/>
                <w:color w:val="0D0D0D" w:themeColor="text1" w:themeTint="F2"/>
                <w:sz w:val="24"/>
                <w:szCs w:val="24"/>
              </w:rPr>
              <w:t xml:space="preserve">Is aware of and can explain the rules and practices </w:t>
            </w:r>
            <w:r w:rsidRPr="00AD6AC0">
              <w:rPr>
                <w:rFonts w:ascii="Inter" w:hAnsi="Inter" w:cs="Arial"/>
                <w:color w:val="0D0D0D" w:themeColor="text1" w:themeTint="F2"/>
                <w:sz w:val="24"/>
                <w:szCs w:val="24"/>
              </w:rPr>
              <w:lastRenderedPageBreak/>
              <w:t>regarding witnesses and productions for a proof.</w:t>
            </w:r>
          </w:p>
        </w:tc>
        <w:tc>
          <w:tcPr>
            <w:tcW w:w="4278" w:type="dxa"/>
            <w:vMerge/>
          </w:tcPr>
          <w:p w14:paraId="6F7AEAA5" w14:textId="77777777" w:rsidR="00325327" w:rsidRPr="00AD6AC0" w:rsidRDefault="00325327" w:rsidP="00434654">
            <w:pPr>
              <w:spacing w:after="240"/>
              <w:rPr>
                <w:rFonts w:ascii="Inter" w:hAnsi="Inter" w:cs="Arial"/>
                <w:bCs/>
                <w:color w:val="0D0D0D" w:themeColor="text1" w:themeTint="F2"/>
                <w:sz w:val="24"/>
                <w:szCs w:val="24"/>
              </w:rPr>
            </w:pPr>
          </w:p>
        </w:tc>
      </w:tr>
      <w:bookmarkEnd w:id="4"/>
      <w:tr w:rsidR="00325327" w:rsidRPr="00AD6AC0" w14:paraId="4A645614" w14:textId="77777777" w:rsidTr="00325327">
        <w:trPr>
          <w:trHeight w:val="1124"/>
        </w:trPr>
        <w:tc>
          <w:tcPr>
            <w:tcW w:w="493" w:type="dxa"/>
            <w:gridSpan w:val="2"/>
          </w:tcPr>
          <w:p w14:paraId="6BBB1F3A"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8</w:t>
            </w:r>
          </w:p>
        </w:tc>
        <w:tc>
          <w:tcPr>
            <w:tcW w:w="4120" w:type="dxa"/>
            <w:gridSpan w:val="2"/>
            <w:shd w:val="clear" w:color="auto" w:fill="auto"/>
          </w:tcPr>
          <w:p w14:paraId="04A9DBA0" w14:textId="77777777" w:rsidR="00325327" w:rsidRPr="00AD6AC0" w:rsidRDefault="00325327" w:rsidP="00434654">
            <w:pPr>
              <w:pStyle w:val="Default"/>
              <w:rPr>
                <w:rFonts w:ascii="Inter" w:hAnsi="Inter" w:cs="Arial"/>
              </w:rPr>
            </w:pPr>
            <w:r w:rsidRPr="00AD6AC0">
              <w:rPr>
                <w:rFonts w:ascii="Inter" w:hAnsi="Inter" w:cs="Arial"/>
              </w:rPr>
              <w:t>Demonstrate knowledge and understanding go the ways in which evidence can be presented or agreed in civil actions or</w:t>
            </w:r>
          </w:p>
        </w:tc>
        <w:tc>
          <w:tcPr>
            <w:tcW w:w="4064" w:type="dxa"/>
            <w:gridSpan w:val="2"/>
            <w:shd w:val="clear" w:color="auto" w:fill="auto"/>
          </w:tcPr>
          <w:p w14:paraId="035B3DCE" w14:textId="77777777" w:rsidR="00325327" w:rsidRPr="00AD6AC0" w:rsidRDefault="00325327" w:rsidP="00121E0D">
            <w:pPr>
              <w:pStyle w:val="ListParagraph"/>
              <w:numPr>
                <w:ilvl w:val="0"/>
                <w:numId w:val="63"/>
              </w:numPr>
              <w:spacing w:after="160" w:line="259" w:lineRule="auto"/>
              <w:contextualSpacing/>
              <w:rPr>
                <w:rFonts w:ascii="Inter" w:hAnsi="Inter" w:cs="Arial"/>
                <w:b/>
                <w:bCs/>
                <w:sz w:val="24"/>
                <w:szCs w:val="24"/>
              </w:rPr>
            </w:pPr>
            <w:r w:rsidRPr="00AD6AC0">
              <w:rPr>
                <w:rFonts w:ascii="Inter" w:hAnsi="Inter" w:cs="Arial"/>
                <w:sz w:val="24"/>
                <w:szCs w:val="24"/>
              </w:rPr>
              <w:t xml:space="preserve">Is aware of the ways in which a court will be justified in making findings in fact. </w:t>
            </w:r>
          </w:p>
          <w:p w14:paraId="5E5EAF8C" w14:textId="77777777" w:rsidR="00325327" w:rsidRPr="00AD6AC0" w:rsidRDefault="00325327" w:rsidP="00121E0D">
            <w:pPr>
              <w:pStyle w:val="ListParagraph"/>
              <w:numPr>
                <w:ilvl w:val="0"/>
                <w:numId w:val="63"/>
              </w:numPr>
              <w:spacing w:after="160" w:line="259" w:lineRule="auto"/>
              <w:contextualSpacing/>
              <w:rPr>
                <w:rFonts w:ascii="Inter" w:hAnsi="Inter" w:cs="Arial"/>
                <w:b/>
                <w:bCs/>
                <w:sz w:val="24"/>
                <w:szCs w:val="24"/>
              </w:rPr>
            </w:pPr>
            <w:r w:rsidRPr="00AD6AC0">
              <w:rPr>
                <w:rFonts w:ascii="Inter" w:hAnsi="Inter" w:cs="Arial"/>
                <w:sz w:val="24"/>
                <w:szCs w:val="24"/>
              </w:rPr>
              <w:t xml:space="preserve">Understands the significance of admissions in pleadings. </w:t>
            </w:r>
          </w:p>
          <w:p w14:paraId="71817209" w14:textId="77777777" w:rsidR="00325327" w:rsidRPr="00AD6AC0" w:rsidRDefault="00325327" w:rsidP="00121E0D">
            <w:pPr>
              <w:pStyle w:val="ListParagraph"/>
              <w:numPr>
                <w:ilvl w:val="0"/>
                <w:numId w:val="63"/>
              </w:numPr>
              <w:spacing w:after="160" w:line="259" w:lineRule="auto"/>
              <w:contextualSpacing/>
              <w:rPr>
                <w:rFonts w:ascii="Inter" w:hAnsi="Inter" w:cs="Arial"/>
                <w:b/>
                <w:bCs/>
                <w:sz w:val="24"/>
                <w:szCs w:val="24"/>
              </w:rPr>
            </w:pPr>
            <w:r w:rsidRPr="00AD6AC0">
              <w:rPr>
                <w:rFonts w:ascii="Inter" w:hAnsi="Inter" w:cs="Arial"/>
                <w:sz w:val="24"/>
                <w:szCs w:val="24"/>
              </w:rPr>
              <w:t xml:space="preserve">Is aware of ways in which evidence can be agreed, including Notices to Admit and Joint Minutes of admissions. </w:t>
            </w:r>
          </w:p>
          <w:p w14:paraId="0E00BDDB" w14:textId="77777777" w:rsidR="00325327" w:rsidRPr="00AD6AC0" w:rsidRDefault="00325327" w:rsidP="00121E0D">
            <w:pPr>
              <w:pStyle w:val="ListParagraph"/>
              <w:numPr>
                <w:ilvl w:val="0"/>
                <w:numId w:val="63"/>
              </w:numPr>
              <w:spacing w:after="160" w:line="259" w:lineRule="auto"/>
              <w:contextualSpacing/>
              <w:rPr>
                <w:rFonts w:ascii="Inter" w:hAnsi="Inter" w:cs="Arial"/>
                <w:b/>
                <w:bCs/>
                <w:sz w:val="24"/>
                <w:szCs w:val="24"/>
              </w:rPr>
            </w:pPr>
            <w:r w:rsidRPr="00AD6AC0">
              <w:rPr>
                <w:rFonts w:ascii="Inter" w:hAnsi="Inter" w:cs="Arial"/>
                <w:sz w:val="24"/>
                <w:szCs w:val="24"/>
              </w:rPr>
              <w:t>Appreciates the need to prove facts which are not agreed or admitted</w:t>
            </w:r>
          </w:p>
        </w:tc>
        <w:tc>
          <w:tcPr>
            <w:tcW w:w="4278" w:type="dxa"/>
            <w:vMerge/>
            <w:shd w:val="clear" w:color="auto" w:fill="auto"/>
          </w:tcPr>
          <w:p w14:paraId="4D803454" w14:textId="77777777" w:rsidR="00325327" w:rsidRPr="00AD6AC0" w:rsidRDefault="00325327" w:rsidP="00434654">
            <w:pPr>
              <w:spacing w:after="240"/>
              <w:rPr>
                <w:rFonts w:ascii="Inter" w:hAnsi="Inter" w:cs="Arial"/>
                <w:bCs/>
                <w:color w:val="0D0D0D" w:themeColor="text1" w:themeTint="F2"/>
                <w:sz w:val="24"/>
                <w:szCs w:val="24"/>
              </w:rPr>
            </w:pPr>
          </w:p>
        </w:tc>
      </w:tr>
      <w:tr w:rsidR="00325327" w:rsidRPr="00AD6AC0" w14:paraId="6C68074D" w14:textId="77777777" w:rsidTr="00325327">
        <w:trPr>
          <w:trHeight w:val="1124"/>
        </w:trPr>
        <w:tc>
          <w:tcPr>
            <w:tcW w:w="493" w:type="dxa"/>
            <w:gridSpan w:val="2"/>
          </w:tcPr>
          <w:p w14:paraId="064715C3"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9</w:t>
            </w:r>
          </w:p>
        </w:tc>
        <w:tc>
          <w:tcPr>
            <w:tcW w:w="4120" w:type="dxa"/>
            <w:gridSpan w:val="2"/>
            <w:shd w:val="clear" w:color="auto" w:fill="auto"/>
          </w:tcPr>
          <w:p w14:paraId="701A7ACE" w14:textId="77777777" w:rsidR="00325327" w:rsidRPr="00AD6AC0" w:rsidRDefault="00325327" w:rsidP="00434654">
            <w:pPr>
              <w:pStyle w:val="Default"/>
              <w:rPr>
                <w:rFonts w:ascii="Inter" w:hAnsi="Inter" w:cs="Arial"/>
              </w:rPr>
            </w:pPr>
            <w:r w:rsidRPr="00AD6AC0">
              <w:rPr>
                <w:rFonts w:ascii="Inter" w:hAnsi="Inter" w:cs="Arial"/>
              </w:rPr>
              <w:t>Demonstrate an awareness of how court actions might be settled extra judicially and the issues which might arise in these circumstances.</w:t>
            </w:r>
          </w:p>
        </w:tc>
        <w:tc>
          <w:tcPr>
            <w:tcW w:w="4064" w:type="dxa"/>
            <w:gridSpan w:val="2"/>
            <w:shd w:val="clear" w:color="auto" w:fill="auto"/>
          </w:tcPr>
          <w:p w14:paraId="42E62E0B"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sz w:val="24"/>
                <w:szCs w:val="24"/>
              </w:rPr>
              <w:t xml:space="preserve">Is aware of the reasons why parties might settle a litigation and the factors that come into play. </w:t>
            </w:r>
          </w:p>
          <w:p w14:paraId="1381238E"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sz w:val="24"/>
                <w:szCs w:val="24"/>
              </w:rPr>
              <w:t xml:space="preserve">Is aware of the ways in which a party might settle a case and the procedures open to them to do so . </w:t>
            </w:r>
          </w:p>
          <w:p w14:paraId="5C3DC3F8"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sz w:val="24"/>
                <w:szCs w:val="24"/>
              </w:rPr>
              <w:t>Understands the commercial implications of settlement in the context of a litigation and the drivers that promote settlement.</w:t>
            </w:r>
          </w:p>
        </w:tc>
        <w:tc>
          <w:tcPr>
            <w:tcW w:w="4278" w:type="dxa"/>
            <w:vMerge w:val="restart"/>
            <w:shd w:val="clear" w:color="auto" w:fill="auto"/>
          </w:tcPr>
          <w:p w14:paraId="4893E293" w14:textId="77777777" w:rsidR="00325327" w:rsidRPr="00AD6AC0" w:rsidRDefault="00325327" w:rsidP="00434654">
            <w:pPr>
              <w:spacing w:after="240"/>
              <w:rPr>
                <w:rFonts w:ascii="Inter" w:hAnsi="Inter" w:cs="Arial"/>
                <w:bCs/>
                <w:color w:val="0D0D0D" w:themeColor="text1" w:themeTint="F2"/>
                <w:sz w:val="24"/>
                <w:szCs w:val="24"/>
              </w:rPr>
            </w:pPr>
          </w:p>
        </w:tc>
      </w:tr>
      <w:tr w:rsidR="00325327" w:rsidRPr="00AD6AC0" w14:paraId="47E19EED" w14:textId="77777777" w:rsidTr="00325327">
        <w:trPr>
          <w:trHeight w:val="699"/>
        </w:trPr>
        <w:tc>
          <w:tcPr>
            <w:tcW w:w="493" w:type="dxa"/>
            <w:gridSpan w:val="2"/>
          </w:tcPr>
          <w:p w14:paraId="6DED165F"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lastRenderedPageBreak/>
              <w:t>10</w:t>
            </w:r>
          </w:p>
        </w:tc>
        <w:tc>
          <w:tcPr>
            <w:tcW w:w="4120" w:type="dxa"/>
            <w:gridSpan w:val="2"/>
            <w:shd w:val="clear" w:color="auto" w:fill="auto"/>
          </w:tcPr>
          <w:p w14:paraId="3B802F07" w14:textId="77777777" w:rsidR="00325327" w:rsidRPr="00AD6AC0" w:rsidRDefault="00325327" w:rsidP="00434654">
            <w:pPr>
              <w:pStyle w:val="Default"/>
              <w:rPr>
                <w:rFonts w:ascii="Inter" w:hAnsi="Inter" w:cs="Arial"/>
              </w:rPr>
            </w:pPr>
            <w:r w:rsidRPr="00AD6AC0">
              <w:rPr>
                <w:rFonts w:ascii="Inter" w:hAnsi="Inter" w:cs="Arial"/>
              </w:rPr>
              <w:t>Demonstrate an awareness of the commercial implications of the management of litigation by parties and the impact of the development of judicial case management</w:t>
            </w:r>
          </w:p>
        </w:tc>
        <w:tc>
          <w:tcPr>
            <w:tcW w:w="4064" w:type="dxa"/>
            <w:gridSpan w:val="2"/>
            <w:shd w:val="clear" w:color="auto" w:fill="auto"/>
          </w:tcPr>
          <w:p w14:paraId="3F98E467"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sz w:val="24"/>
                <w:szCs w:val="24"/>
              </w:rPr>
              <w:t xml:space="preserve">Is aware of the cost of litigation as a means of resolving disputes compared to other dispute resolution mechanisms. </w:t>
            </w:r>
          </w:p>
          <w:p w14:paraId="677F1A7C"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sz w:val="24"/>
                <w:szCs w:val="24"/>
              </w:rPr>
              <w:t xml:space="preserve">Is able to identify alternative mechanisms and assess their suitability for client needs and intentions. </w:t>
            </w:r>
          </w:p>
          <w:p w14:paraId="1227E370"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sz w:val="24"/>
                <w:szCs w:val="24"/>
              </w:rPr>
              <w:t xml:space="preserve">Is aware of the way in which litigation might be conducted economically and how the cost of an action will increase depending upon the procedure followed and the conduct of a litigation by parties. </w:t>
            </w:r>
          </w:p>
          <w:p w14:paraId="1F4CF1BE"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sz w:val="24"/>
                <w:szCs w:val="24"/>
              </w:rPr>
              <w:t>Is aware of the economic implications of judicial case management of a litigation</w:t>
            </w:r>
          </w:p>
        </w:tc>
        <w:tc>
          <w:tcPr>
            <w:tcW w:w="4278" w:type="dxa"/>
            <w:vMerge/>
            <w:shd w:val="clear" w:color="auto" w:fill="auto"/>
          </w:tcPr>
          <w:p w14:paraId="65E2C663" w14:textId="77777777" w:rsidR="00325327" w:rsidRPr="00AD6AC0" w:rsidRDefault="00325327" w:rsidP="00434654">
            <w:pPr>
              <w:spacing w:after="240"/>
              <w:rPr>
                <w:rFonts w:ascii="Inter" w:hAnsi="Inter" w:cs="Arial"/>
                <w:bCs/>
                <w:color w:val="0D0D0D" w:themeColor="text1" w:themeTint="F2"/>
                <w:sz w:val="24"/>
                <w:szCs w:val="24"/>
              </w:rPr>
            </w:pPr>
          </w:p>
        </w:tc>
      </w:tr>
      <w:tr w:rsidR="00325327" w:rsidRPr="00AD6AC0" w14:paraId="67204076" w14:textId="77777777" w:rsidTr="00325327">
        <w:tc>
          <w:tcPr>
            <w:tcW w:w="12955" w:type="dxa"/>
            <w:gridSpan w:val="7"/>
          </w:tcPr>
          <w:p w14:paraId="6A30A469"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4.  Litigation (II) Criminal – High Court and Sheriff Court – Stage 1</w:t>
            </w:r>
          </w:p>
        </w:tc>
      </w:tr>
      <w:tr w:rsidR="00325327" w:rsidRPr="00AD6AC0" w14:paraId="52164B3C" w14:textId="77777777" w:rsidTr="00325327">
        <w:trPr>
          <w:trHeight w:val="682"/>
        </w:trPr>
        <w:tc>
          <w:tcPr>
            <w:tcW w:w="437" w:type="dxa"/>
          </w:tcPr>
          <w:p w14:paraId="5B55D36B" w14:textId="77777777" w:rsidR="00325327" w:rsidRPr="00AD6AC0" w:rsidRDefault="00325327" w:rsidP="00434654">
            <w:pPr>
              <w:spacing w:after="3" w:line="259" w:lineRule="auto"/>
              <w:ind w:right="10"/>
              <w:rPr>
                <w:rFonts w:ascii="Inter" w:eastAsia="Calibri" w:hAnsi="Inter" w:cs="Arial"/>
                <w:sz w:val="24"/>
                <w:szCs w:val="24"/>
              </w:rPr>
            </w:pPr>
          </w:p>
        </w:tc>
        <w:tc>
          <w:tcPr>
            <w:tcW w:w="4145" w:type="dxa"/>
            <w:gridSpan w:val="2"/>
          </w:tcPr>
          <w:p w14:paraId="069CA6F0" w14:textId="77777777" w:rsidR="00325327" w:rsidRPr="00AD6AC0" w:rsidRDefault="00325327" w:rsidP="00434654">
            <w:pPr>
              <w:pStyle w:val="Default"/>
              <w:rPr>
                <w:rFonts w:ascii="Inter" w:hAnsi="Inter" w:cs="Arial"/>
                <w:b/>
                <w:bCs/>
              </w:rPr>
            </w:pPr>
            <w:r w:rsidRPr="00AD6AC0">
              <w:rPr>
                <w:rFonts w:ascii="Inter" w:hAnsi="Inter" w:cs="Arial"/>
                <w:b/>
                <w:bCs/>
              </w:rPr>
              <w:t>By the end of the programme students should be able to:</w:t>
            </w:r>
          </w:p>
        </w:tc>
        <w:tc>
          <w:tcPr>
            <w:tcW w:w="4076" w:type="dxa"/>
            <w:gridSpan w:val="2"/>
          </w:tcPr>
          <w:p w14:paraId="42BCEA5A" w14:textId="77777777" w:rsidR="00325327" w:rsidRPr="00AD6AC0" w:rsidRDefault="00325327" w:rsidP="00434654">
            <w:pPr>
              <w:pStyle w:val="Default"/>
              <w:rPr>
                <w:rFonts w:ascii="Inter" w:hAnsi="Inter" w:cs="Arial"/>
                <w:b/>
                <w:bCs/>
                <w:strike/>
                <w:color w:val="FF0000"/>
              </w:rPr>
            </w:pPr>
            <w:r w:rsidRPr="00AD6AC0">
              <w:rPr>
                <w:rFonts w:ascii="Inter" w:hAnsi="Inter" w:cs="Arial"/>
                <w:b/>
                <w:bCs/>
              </w:rPr>
              <w:t>Positive indicators</w:t>
            </w:r>
          </w:p>
        </w:tc>
        <w:tc>
          <w:tcPr>
            <w:tcW w:w="4297" w:type="dxa"/>
            <w:gridSpan w:val="2"/>
          </w:tcPr>
          <w:p w14:paraId="64775C21" w14:textId="77777777" w:rsidR="00325327" w:rsidRPr="00AD6AC0" w:rsidRDefault="00325327" w:rsidP="00434654">
            <w:pPr>
              <w:pStyle w:val="Default"/>
              <w:rPr>
                <w:rFonts w:ascii="Inter" w:hAnsi="Inter" w:cs="Arial"/>
                <w:b/>
                <w:bCs/>
              </w:rPr>
            </w:pPr>
            <w:r w:rsidRPr="00AD6AC0">
              <w:rPr>
                <w:rFonts w:ascii="Inter" w:hAnsi="Inter" w:cs="Arial"/>
                <w:b/>
                <w:bCs/>
              </w:rPr>
              <w:t>Suggested forms of assessment</w:t>
            </w:r>
          </w:p>
        </w:tc>
      </w:tr>
      <w:tr w:rsidR="00325327" w:rsidRPr="00AD6AC0" w14:paraId="044D4226" w14:textId="77777777" w:rsidTr="00325327">
        <w:trPr>
          <w:trHeight w:val="682"/>
        </w:trPr>
        <w:tc>
          <w:tcPr>
            <w:tcW w:w="437" w:type="dxa"/>
          </w:tcPr>
          <w:p w14:paraId="3C511031"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1</w:t>
            </w:r>
          </w:p>
        </w:tc>
        <w:tc>
          <w:tcPr>
            <w:tcW w:w="4145" w:type="dxa"/>
            <w:gridSpan w:val="2"/>
          </w:tcPr>
          <w:p w14:paraId="0CE70803" w14:textId="77777777" w:rsidR="00325327" w:rsidRPr="00AD6AC0" w:rsidRDefault="00325327" w:rsidP="00434654">
            <w:pPr>
              <w:pStyle w:val="Default"/>
              <w:rPr>
                <w:rFonts w:ascii="Inter" w:hAnsi="Inter" w:cs="Arial"/>
              </w:rPr>
            </w:pPr>
            <w:r w:rsidRPr="00AD6AC0">
              <w:rPr>
                <w:rFonts w:ascii="Inter" w:hAnsi="Inter" w:cs="Arial"/>
              </w:rPr>
              <w:t xml:space="preserve">Demonstrate knowledge and understanding of the operation of the Criminal Legal Aid scheme – </w:t>
            </w:r>
            <w:r w:rsidRPr="00AD6AC0">
              <w:rPr>
                <w:rFonts w:ascii="Inter" w:hAnsi="Inter" w:cs="Arial"/>
              </w:rPr>
              <w:lastRenderedPageBreak/>
              <w:t>both as to advice and as to representation.</w:t>
            </w:r>
          </w:p>
        </w:tc>
        <w:tc>
          <w:tcPr>
            <w:tcW w:w="4076" w:type="dxa"/>
            <w:gridSpan w:val="2"/>
          </w:tcPr>
          <w:p w14:paraId="162B1743" w14:textId="77777777" w:rsidR="00325327" w:rsidRPr="00AD6AC0" w:rsidRDefault="00325327" w:rsidP="00121E0D">
            <w:pPr>
              <w:pStyle w:val="ListParagraph"/>
              <w:numPr>
                <w:ilvl w:val="0"/>
                <w:numId w:val="63"/>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lastRenderedPageBreak/>
              <w:t>Is able to explain the difference between advice and assistance, and legal aid for representation.</w:t>
            </w:r>
          </w:p>
          <w:p w14:paraId="0E281359" w14:textId="77777777" w:rsidR="00325327" w:rsidRPr="00AD6AC0" w:rsidRDefault="00325327" w:rsidP="00121E0D">
            <w:pPr>
              <w:pStyle w:val="ListParagraph"/>
              <w:numPr>
                <w:ilvl w:val="0"/>
                <w:numId w:val="63"/>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lastRenderedPageBreak/>
              <w:t>Is able to describe the circumstances in which criminal advice and assistance is available.</w:t>
            </w:r>
          </w:p>
          <w:p w14:paraId="327B050A" w14:textId="77777777" w:rsidR="00325327" w:rsidRPr="00AD6AC0" w:rsidRDefault="00325327" w:rsidP="00121E0D">
            <w:pPr>
              <w:pStyle w:val="ListParagraph"/>
              <w:numPr>
                <w:ilvl w:val="0"/>
                <w:numId w:val="63"/>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Is able to explain the process of granting advice and assistance; is able to describe the circumstances in which criminal legal aid is available.</w:t>
            </w:r>
          </w:p>
          <w:p w14:paraId="347D23F4" w14:textId="77777777" w:rsidR="00325327" w:rsidRPr="00AD6AC0" w:rsidRDefault="00325327" w:rsidP="00121E0D">
            <w:pPr>
              <w:pStyle w:val="ListParagraph"/>
              <w:numPr>
                <w:ilvl w:val="0"/>
                <w:numId w:val="63"/>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Is able to describe the process of granting legal aid.</w:t>
            </w:r>
          </w:p>
          <w:p w14:paraId="3FD920E1" w14:textId="77777777" w:rsidR="00325327" w:rsidRPr="00AD6AC0" w:rsidRDefault="00325327" w:rsidP="00121E0D">
            <w:pPr>
              <w:pStyle w:val="ListParagraph"/>
              <w:numPr>
                <w:ilvl w:val="0"/>
                <w:numId w:val="63"/>
              </w:numPr>
              <w:spacing w:after="160" w:line="259" w:lineRule="auto"/>
              <w:contextualSpacing/>
              <w:rPr>
                <w:rFonts w:ascii="Inter" w:hAnsi="Inter" w:cs="Arial"/>
                <w:bCs/>
                <w:color w:val="0D0D0D" w:themeColor="text1" w:themeTint="F2"/>
                <w:sz w:val="24"/>
                <w:szCs w:val="24"/>
              </w:rPr>
            </w:pPr>
            <w:r w:rsidRPr="00AD6AC0">
              <w:rPr>
                <w:rFonts w:ascii="Inter" w:hAnsi="Inter" w:cs="Arial"/>
                <w:color w:val="0D0D0D" w:themeColor="text1" w:themeTint="F2"/>
                <w:sz w:val="24"/>
                <w:szCs w:val="24"/>
              </w:rPr>
              <w:t>Is able to explain the right to legal aid  assistance as would be necessary in a police station environment.</w:t>
            </w:r>
          </w:p>
        </w:tc>
        <w:tc>
          <w:tcPr>
            <w:tcW w:w="4297" w:type="dxa"/>
            <w:gridSpan w:val="2"/>
            <w:vMerge w:val="restart"/>
          </w:tcPr>
          <w:p w14:paraId="07CF3E65"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lastRenderedPageBreak/>
              <w:t>There could be three elements to the assessment of the litigation outcomes.</w:t>
            </w:r>
          </w:p>
          <w:p w14:paraId="34995653" w14:textId="77777777" w:rsidR="00325327" w:rsidRPr="00AD6AC0" w:rsidRDefault="00325327" w:rsidP="00121E0D">
            <w:pPr>
              <w:pStyle w:val="ListParagraph"/>
              <w:numPr>
                <w:ilvl w:val="0"/>
                <w:numId w:val="79"/>
              </w:numPr>
              <w:spacing w:after="240" w:line="248" w:lineRule="auto"/>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lastRenderedPageBreak/>
              <w:t>Procedural knowledge</w:t>
            </w:r>
          </w:p>
          <w:p w14:paraId="79917961" w14:textId="77777777" w:rsidR="00325327" w:rsidRPr="00AD6AC0" w:rsidRDefault="00325327" w:rsidP="00121E0D">
            <w:pPr>
              <w:pStyle w:val="ListParagraph"/>
              <w:numPr>
                <w:ilvl w:val="0"/>
                <w:numId w:val="79"/>
              </w:numPr>
              <w:spacing w:after="240" w:line="248" w:lineRule="auto"/>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Writing/drafting skills</w:t>
            </w:r>
          </w:p>
          <w:p w14:paraId="5CEA662A" w14:textId="77777777" w:rsidR="00325327" w:rsidRPr="00AD6AC0" w:rsidRDefault="00325327" w:rsidP="00121E0D">
            <w:pPr>
              <w:pStyle w:val="ListParagraph"/>
              <w:numPr>
                <w:ilvl w:val="0"/>
                <w:numId w:val="79"/>
              </w:numPr>
              <w:spacing w:after="240" w:line="248" w:lineRule="auto"/>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 xml:space="preserve">Oral presentation skills </w:t>
            </w:r>
          </w:p>
          <w:p w14:paraId="275E30B3"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Procedural knowledge can be assessed by formal examination involving problem based questions, multiple choices questions and standard short format questions.  It could also be assessed by continuous assessment with numerous short questions over the duration of the programme.</w:t>
            </w:r>
          </w:p>
          <w:p w14:paraId="637F1BE4"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If using multiple choice questions providers should be aware that for some students alternative assessments methods will be a reasonable adjustment.</w:t>
            </w:r>
          </w:p>
          <w:p w14:paraId="1E5DE401"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 xml:space="preserve">Where possible procedural knowledge and professional skills should be integrated.  </w:t>
            </w:r>
          </w:p>
          <w:p w14:paraId="1300BC9A"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 xml:space="preserve">Where possible writing and drafting skills should be integrated (e.g. could involve students drafting court writs or other documents and </w:t>
            </w:r>
            <w:r w:rsidRPr="00AD6AC0">
              <w:rPr>
                <w:rFonts w:ascii="Inter" w:hAnsi="Inter" w:cs="Arial"/>
                <w:bCs/>
                <w:color w:val="0D0D0D" w:themeColor="text1" w:themeTint="F2"/>
                <w:sz w:val="24"/>
                <w:szCs w:val="24"/>
              </w:rPr>
              <w:lastRenderedPageBreak/>
              <w:t>being assessed on their competence).</w:t>
            </w:r>
          </w:p>
          <w:p w14:paraId="1E50294D"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Simulations could take place in real courts, with professionals involved as much as possible.  Interdisciplinary assessments may also take place, where PEAT 1 students are assessed on their ability to act in a case where another discipline is represented by other students.</w:t>
            </w:r>
          </w:p>
        </w:tc>
      </w:tr>
      <w:tr w:rsidR="00325327" w:rsidRPr="00AD6AC0" w14:paraId="656E115C" w14:textId="77777777" w:rsidTr="00325327">
        <w:trPr>
          <w:trHeight w:val="682"/>
        </w:trPr>
        <w:tc>
          <w:tcPr>
            <w:tcW w:w="437" w:type="dxa"/>
          </w:tcPr>
          <w:p w14:paraId="22EF50BF"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lastRenderedPageBreak/>
              <w:t>2</w:t>
            </w:r>
          </w:p>
        </w:tc>
        <w:tc>
          <w:tcPr>
            <w:tcW w:w="4145" w:type="dxa"/>
            <w:gridSpan w:val="2"/>
          </w:tcPr>
          <w:p w14:paraId="51F977EB" w14:textId="77777777" w:rsidR="00325327" w:rsidRPr="00AD6AC0" w:rsidRDefault="00325327" w:rsidP="00434654">
            <w:pPr>
              <w:pStyle w:val="Default"/>
              <w:rPr>
                <w:rFonts w:ascii="Inter" w:hAnsi="Inter" w:cs="Arial"/>
              </w:rPr>
            </w:pPr>
            <w:r w:rsidRPr="00AD6AC0">
              <w:rPr>
                <w:rFonts w:ascii="Inter" w:hAnsi="Inter" w:cs="Arial"/>
              </w:rPr>
              <w:t>Demonstrate knowledge and understanding of the procedural sequence of events in summary and solemn procedure in the Sheriff Court and in the High Court.</w:t>
            </w:r>
          </w:p>
        </w:tc>
        <w:tc>
          <w:tcPr>
            <w:tcW w:w="4076" w:type="dxa"/>
            <w:gridSpan w:val="2"/>
          </w:tcPr>
          <w:p w14:paraId="6A7A459D" w14:textId="77777777" w:rsidR="00325327" w:rsidRPr="00AD6AC0" w:rsidRDefault="00325327" w:rsidP="00121E0D">
            <w:pPr>
              <w:pStyle w:val="ListParagraph"/>
              <w:numPr>
                <w:ilvl w:val="0"/>
                <w:numId w:val="63"/>
              </w:numPr>
              <w:spacing w:before="40" w:after="40" w:line="259" w:lineRule="auto"/>
              <w:contextualSpacing/>
              <w:rPr>
                <w:rFonts w:ascii="Inter" w:hAnsi="Inter" w:cs="Arial"/>
                <w:sz w:val="24"/>
                <w:szCs w:val="24"/>
              </w:rPr>
            </w:pPr>
            <w:r w:rsidRPr="00AD6AC0">
              <w:rPr>
                <w:rFonts w:ascii="Inter" w:hAnsi="Inter" w:cs="Arial"/>
                <w:sz w:val="24"/>
                <w:szCs w:val="24"/>
              </w:rPr>
              <w:t>Is able to describe the steps in a summary complaint and in a case on indictment.</w:t>
            </w:r>
          </w:p>
          <w:p w14:paraId="6FCD90AB" w14:textId="77777777" w:rsidR="00325327" w:rsidRPr="00AD6AC0" w:rsidRDefault="00325327" w:rsidP="00121E0D">
            <w:pPr>
              <w:pStyle w:val="ListParagraph"/>
              <w:numPr>
                <w:ilvl w:val="0"/>
                <w:numId w:val="63"/>
              </w:numPr>
              <w:spacing w:before="40" w:after="40" w:line="259" w:lineRule="auto"/>
              <w:contextualSpacing/>
              <w:rPr>
                <w:rFonts w:ascii="Inter" w:hAnsi="Inter" w:cs="Arial"/>
                <w:sz w:val="24"/>
                <w:szCs w:val="24"/>
              </w:rPr>
            </w:pPr>
            <w:r w:rsidRPr="00AD6AC0">
              <w:rPr>
                <w:rFonts w:ascii="Inter" w:hAnsi="Inter" w:cs="Arial"/>
                <w:sz w:val="24"/>
                <w:szCs w:val="24"/>
              </w:rPr>
              <w:t>Is able to describe the steps in the correct order.</w:t>
            </w:r>
          </w:p>
          <w:p w14:paraId="3C33DAE5" w14:textId="77777777" w:rsidR="00325327" w:rsidRPr="00AD6AC0" w:rsidRDefault="00325327" w:rsidP="00121E0D">
            <w:pPr>
              <w:pStyle w:val="ListParagraph"/>
              <w:numPr>
                <w:ilvl w:val="0"/>
                <w:numId w:val="63"/>
              </w:numPr>
              <w:spacing w:before="40" w:after="40" w:line="259" w:lineRule="auto"/>
              <w:contextualSpacing/>
              <w:rPr>
                <w:rFonts w:ascii="Inter" w:hAnsi="Inter" w:cs="Arial"/>
                <w:sz w:val="24"/>
                <w:szCs w:val="24"/>
              </w:rPr>
            </w:pPr>
            <w:r w:rsidRPr="00AD6AC0">
              <w:rPr>
                <w:rFonts w:ascii="Inter" w:hAnsi="Inter" w:cs="Arial"/>
                <w:sz w:val="24"/>
                <w:szCs w:val="24"/>
              </w:rPr>
              <w:t xml:space="preserve">Is able to explain the points at which there may be a range of procedural options. </w:t>
            </w:r>
          </w:p>
          <w:p w14:paraId="2C6156E3" w14:textId="77777777" w:rsidR="00325327" w:rsidRPr="00AD6AC0" w:rsidRDefault="00325327" w:rsidP="00121E0D">
            <w:pPr>
              <w:pStyle w:val="ListParagraph"/>
              <w:numPr>
                <w:ilvl w:val="0"/>
                <w:numId w:val="63"/>
              </w:numPr>
              <w:spacing w:before="40" w:after="40" w:line="259" w:lineRule="auto"/>
              <w:contextualSpacing/>
              <w:rPr>
                <w:rFonts w:ascii="Inter" w:hAnsi="Inter" w:cs="Arial"/>
                <w:sz w:val="24"/>
                <w:szCs w:val="24"/>
              </w:rPr>
            </w:pPr>
            <w:r w:rsidRPr="00AD6AC0">
              <w:rPr>
                <w:rFonts w:ascii="Inter" w:hAnsi="Inter" w:cs="Arial"/>
                <w:sz w:val="24"/>
                <w:szCs w:val="24"/>
              </w:rPr>
              <w:t xml:space="preserve">Is able to explain the respective roles of the parties and the Court in progressing an action.  </w:t>
            </w:r>
          </w:p>
          <w:p w14:paraId="2D4F182F" w14:textId="77777777" w:rsidR="00325327" w:rsidRPr="00AD6AC0" w:rsidRDefault="00325327" w:rsidP="00121E0D">
            <w:pPr>
              <w:pStyle w:val="ListParagraph"/>
              <w:numPr>
                <w:ilvl w:val="0"/>
                <w:numId w:val="63"/>
              </w:numPr>
              <w:spacing w:before="40" w:after="40" w:line="259" w:lineRule="auto"/>
              <w:contextualSpacing/>
              <w:rPr>
                <w:rFonts w:ascii="Inter" w:hAnsi="Inter" w:cs="Arial"/>
                <w:sz w:val="24"/>
                <w:szCs w:val="24"/>
              </w:rPr>
            </w:pPr>
            <w:r w:rsidRPr="00AD6AC0">
              <w:rPr>
                <w:rFonts w:ascii="Inter" w:hAnsi="Inter" w:cs="Arial"/>
                <w:sz w:val="24"/>
                <w:szCs w:val="24"/>
              </w:rPr>
              <w:lastRenderedPageBreak/>
              <w:t>Is able to explain the statutory bases of the sheriff court’s jurisdiction.</w:t>
            </w:r>
          </w:p>
          <w:p w14:paraId="4E5F951F" w14:textId="77777777" w:rsidR="00325327" w:rsidRPr="00AD6AC0" w:rsidRDefault="00325327" w:rsidP="00121E0D">
            <w:pPr>
              <w:pStyle w:val="ListParagraph"/>
              <w:numPr>
                <w:ilvl w:val="0"/>
                <w:numId w:val="63"/>
              </w:numPr>
              <w:spacing w:before="40" w:after="40" w:line="259" w:lineRule="auto"/>
              <w:contextualSpacing/>
              <w:rPr>
                <w:rFonts w:ascii="Inter" w:hAnsi="Inter" w:cs="Arial"/>
                <w:sz w:val="24"/>
                <w:szCs w:val="24"/>
              </w:rPr>
            </w:pPr>
            <w:r w:rsidRPr="00AD6AC0">
              <w:rPr>
                <w:rFonts w:ascii="Inter" w:hAnsi="Inter" w:cs="Arial"/>
                <w:sz w:val="24"/>
                <w:szCs w:val="24"/>
              </w:rPr>
              <w:t>Is able to explain the statutory and common law bases of the High Court’s jurisdiction.</w:t>
            </w:r>
          </w:p>
          <w:p w14:paraId="43E89C21" w14:textId="77777777" w:rsidR="00325327" w:rsidRPr="00AD6AC0" w:rsidRDefault="00325327" w:rsidP="00121E0D">
            <w:pPr>
              <w:pStyle w:val="ListParagraph"/>
              <w:numPr>
                <w:ilvl w:val="0"/>
                <w:numId w:val="63"/>
              </w:numPr>
              <w:spacing w:before="40" w:after="40" w:line="259" w:lineRule="auto"/>
              <w:contextualSpacing/>
              <w:rPr>
                <w:rFonts w:ascii="Inter" w:hAnsi="Inter" w:cs="Arial"/>
                <w:sz w:val="24"/>
                <w:szCs w:val="24"/>
              </w:rPr>
            </w:pPr>
            <w:r w:rsidRPr="00AD6AC0">
              <w:rPr>
                <w:rFonts w:ascii="Inter" w:hAnsi="Inter" w:cs="Arial"/>
                <w:sz w:val="24"/>
                <w:szCs w:val="24"/>
              </w:rPr>
              <w:t xml:space="preserve">Is able to describe the procedural rules both in the abstract and with reference to particular fact situations. </w:t>
            </w:r>
          </w:p>
          <w:p w14:paraId="4DBA7DF9" w14:textId="77777777" w:rsidR="00325327" w:rsidRPr="00AD6AC0" w:rsidRDefault="00325327" w:rsidP="00121E0D">
            <w:pPr>
              <w:pStyle w:val="ListParagraph"/>
              <w:numPr>
                <w:ilvl w:val="0"/>
                <w:numId w:val="63"/>
              </w:numPr>
              <w:spacing w:after="160" w:line="259" w:lineRule="auto"/>
              <w:contextualSpacing/>
              <w:rPr>
                <w:rFonts w:ascii="Inter" w:hAnsi="Inter" w:cs="Arial"/>
                <w:color w:val="0D0D0D" w:themeColor="text1" w:themeTint="F2"/>
                <w:sz w:val="24"/>
                <w:szCs w:val="24"/>
              </w:rPr>
            </w:pPr>
            <w:r w:rsidRPr="00AD6AC0">
              <w:rPr>
                <w:rFonts w:ascii="Inter" w:hAnsi="Inter" w:cs="Arial"/>
                <w:sz w:val="24"/>
                <w:szCs w:val="24"/>
              </w:rPr>
              <w:t>Is able to distinguish between the various substantive hearings in the procedural life of both a summary complaint and a trial on indictment</w:t>
            </w:r>
          </w:p>
        </w:tc>
        <w:tc>
          <w:tcPr>
            <w:tcW w:w="4297" w:type="dxa"/>
            <w:gridSpan w:val="2"/>
            <w:vMerge/>
          </w:tcPr>
          <w:p w14:paraId="067F8716" w14:textId="77777777" w:rsidR="00325327" w:rsidRPr="00AD6AC0" w:rsidRDefault="00325327" w:rsidP="00434654">
            <w:pPr>
              <w:spacing w:after="240"/>
              <w:rPr>
                <w:rFonts w:ascii="Inter" w:hAnsi="Inter" w:cs="Arial"/>
                <w:bCs/>
                <w:color w:val="0D0D0D" w:themeColor="text1" w:themeTint="F2"/>
                <w:sz w:val="24"/>
                <w:szCs w:val="24"/>
              </w:rPr>
            </w:pPr>
          </w:p>
        </w:tc>
      </w:tr>
    </w:tbl>
    <w:p w14:paraId="4A9CE35E" w14:textId="77777777" w:rsidR="00325327" w:rsidRPr="00AD6AC0" w:rsidRDefault="00325327" w:rsidP="00325327">
      <w:pPr>
        <w:spacing w:after="160" w:line="259" w:lineRule="auto"/>
        <w:rPr>
          <w:rFonts w:ascii="Inter" w:hAnsi="Inter" w:cs="Arial"/>
          <w:sz w:val="24"/>
          <w:szCs w:val="24"/>
        </w:rPr>
      </w:pPr>
      <w:r w:rsidRPr="00AD6AC0">
        <w:rPr>
          <w:rFonts w:ascii="Inter" w:hAnsi="Inter" w:cs="Arial"/>
          <w:sz w:val="24"/>
          <w:szCs w:val="24"/>
        </w:rPr>
        <w:t xml:space="preserve"> </w:t>
      </w:r>
    </w:p>
    <w:p w14:paraId="7FCB6B08" w14:textId="77777777" w:rsidR="00325327" w:rsidRPr="00AD6AC0" w:rsidRDefault="00325327" w:rsidP="00325327">
      <w:pPr>
        <w:spacing w:after="160" w:line="259" w:lineRule="auto"/>
        <w:rPr>
          <w:rFonts w:ascii="Inter" w:hAnsi="Inter" w:cs="Arial"/>
          <w:sz w:val="24"/>
          <w:szCs w:val="24"/>
        </w:rPr>
      </w:pPr>
      <w:r w:rsidRPr="00AD6AC0">
        <w:rPr>
          <w:rFonts w:ascii="Inter" w:hAnsi="Inter" w:cs="Arial"/>
          <w:sz w:val="24"/>
          <w:szCs w:val="24"/>
        </w:rPr>
        <w:br w:type="page"/>
      </w:r>
    </w:p>
    <w:tbl>
      <w:tblPr>
        <w:tblStyle w:val="TableGrid"/>
        <w:tblW w:w="0" w:type="auto"/>
        <w:tblInd w:w="-5" w:type="dxa"/>
        <w:tblLook w:val="04A0" w:firstRow="1" w:lastRow="0" w:firstColumn="1" w:lastColumn="0" w:noHBand="0" w:noVBand="1"/>
      </w:tblPr>
      <w:tblGrid>
        <w:gridCol w:w="439"/>
        <w:gridCol w:w="4146"/>
        <w:gridCol w:w="4065"/>
        <w:gridCol w:w="4305"/>
      </w:tblGrid>
      <w:tr w:rsidR="00325327" w:rsidRPr="00AD6AC0" w14:paraId="622E889D" w14:textId="77777777" w:rsidTr="00434654">
        <w:tc>
          <w:tcPr>
            <w:tcW w:w="13953" w:type="dxa"/>
            <w:gridSpan w:val="4"/>
          </w:tcPr>
          <w:p w14:paraId="39D60299"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lastRenderedPageBreak/>
              <w:t>4.  Litigation (iii) Criminal – High Court and Sheriff – Stage 2</w:t>
            </w:r>
          </w:p>
        </w:tc>
      </w:tr>
      <w:tr w:rsidR="00325327" w:rsidRPr="00AD6AC0" w14:paraId="73362D01" w14:textId="77777777" w:rsidTr="00434654">
        <w:trPr>
          <w:trHeight w:val="682"/>
        </w:trPr>
        <w:tc>
          <w:tcPr>
            <w:tcW w:w="450" w:type="dxa"/>
          </w:tcPr>
          <w:p w14:paraId="2E3BD17E" w14:textId="77777777" w:rsidR="00325327" w:rsidRPr="00AD6AC0" w:rsidRDefault="00325327" w:rsidP="00434654">
            <w:pPr>
              <w:spacing w:after="3" w:line="259" w:lineRule="auto"/>
              <w:ind w:right="10"/>
              <w:rPr>
                <w:rFonts w:ascii="Inter" w:eastAsia="Calibri" w:hAnsi="Inter" w:cs="Arial"/>
                <w:b/>
                <w:bCs/>
                <w:sz w:val="24"/>
                <w:szCs w:val="24"/>
              </w:rPr>
            </w:pPr>
          </w:p>
        </w:tc>
        <w:tc>
          <w:tcPr>
            <w:tcW w:w="4529" w:type="dxa"/>
          </w:tcPr>
          <w:p w14:paraId="47E09C2D" w14:textId="77777777" w:rsidR="00325327" w:rsidRPr="00AD6AC0" w:rsidRDefault="00325327" w:rsidP="00434654">
            <w:pPr>
              <w:pStyle w:val="Default"/>
              <w:rPr>
                <w:rFonts w:ascii="Inter" w:hAnsi="Inter" w:cs="Arial"/>
                <w:b/>
                <w:bCs/>
              </w:rPr>
            </w:pPr>
            <w:r w:rsidRPr="00AD6AC0">
              <w:rPr>
                <w:rFonts w:ascii="Inter" w:hAnsi="Inter" w:cs="Arial"/>
                <w:b/>
                <w:bCs/>
              </w:rPr>
              <w:t>By the end of the programme students should be able to:</w:t>
            </w:r>
          </w:p>
        </w:tc>
        <w:tc>
          <w:tcPr>
            <w:tcW w:w="4389" w:type="dxa"/>
          </w:tcPr>
          <w:p w14:paraId="0ED4362E" w14:textId="77777777" w:rsidR="00325327" w:rsidRPr="00AD6AC0" w:rsidRDefault="00325327" w:rsidP="00434654">
            <w:pPr>
              <w:pStyle w:val="Default"/>
              <w:rPr>
                <w:rFonts w:ascii="Inter" w:hAnsi="Inter" w:cs="Arial"/>
                <w:b/>
                <w:bCs/>
                <w:strike/>
                <w:color w:val="FF0000"/>
              </w:rPr>
            </w:pPr>
            <w:r w:rsidRPr="00AD6AC0">
              <w:rPr>
                <w:rFonts w:ascii="Inter" w:hAnsi="Inter" w:cs="Arial"/>
                <w:b/>
                <w:bCs/>
              </w:rPr>
              <w:t>Positive indicators</w:t>
            </w:r>
          </w:p>
        </w:tc>
        <w:tc>
          <w:tcPr>
            <w:tcW w:w="4585" w:type="dxa"/>
          </w:tcPr>
          <w:p w14:paraId="7E2F2F4A" w14:textId="77777777" w:rsidR="00325327" w:rsidRPr="00AD6AC0" w:rsidRDefault="00325327" w:rsidP="00434654">
            <w:pPr>
              <w:pStyle w:val="Default"/>
              <w:rPr>
                <w:rFonts w:ascii="Inter" w:hAnsi="Inter" w:cs="Arial"/>
                <w:b/>
                <w:bCs/>
              </w:rPr>
            </w:pPr>
            <w:r w:rsidRPr="00AD6AC0">
              <w:rPr>
                <w:rFonts w:ascii="Inter" w:hAnsi="Inter" w:cs="Arial"/>
                <w:b/>
                <w:bCs/>
              </w:rPr>
              <w:t>Suggested forms of assessment</w:t>
            </w:r>
          </w:p>
        </w:tc>
      </w:tr>
      <w:tr w:rsidR="00325327" w:rsidRPr="00AD6AC0" w14:paraId="662EA78F" w14:textId="77777777" w:rsidTr="00434654">
        <w:trPr>
          <w:trHeight w:val="682"/>
        </w:trPr>
        <w:tc>
          <w:tcPr>
            <w:tcW w:w="450" w:type="dxa"/>
          </w:tcPr>
          <w:p w14:paraId="00697AC6"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1</w:t>
            </w:r>
          </w:p>
        </w:tc>
        <w:tc>
          <w:tcPr>
            <w:tcW w:w="4529" w:type="dxa"/>
          </w:tcPr>
          <w:p w14:paraId="6997B7B2" w14:textId="77777777" w:rsidR="00325327" w:rsidRPr="00AD6AC0" w:rsidRDefault="00325327" w:rsidP="00434654">
            <w:pPr>
              <w:spacing w:before="20" w:after="20"/>
              <w:rPr>
                <w:rFonts w:ascii="Inter" w:hAnsi="Inter" w:cs="Arial"/>
                <w:sz w:val="24"/>
                <w:szCs w:val="24"/>
              </w:rPr>
            </w:pPr>
            <w:r w:rsidRPr="00AD6AC0">
              <w:rPr>
                <w:rFonts w:ascii="Inter" w:hAnsi="Inter" w:cs="Arial"/>
                <w:sz w:val="24"/>
                <w:szCs w:val="24"/>
              </w:rPr>
              <w:t>Demonstrate the ability to conduct incidental motions and intermediate diet in a summary complaint.</w:t>
            </w:r>
          </w:p>
          <w:p w14:paraId="7C6F2996" w14:textId="77777777" w:rsidR="00325327" w:rsidRPr="00AD6AC0" w:rsidRDefault="00325327" w:rsidP="00434654">
            <w:pPr>
              <w:pStyle w:val="Default"/>
              <w:rPr>
                <w:rFonts w:ascii="Inter" w:hAnsi="Inter" w:cs="Arial"/>
              </w:rPr>
            </w:pPr>
          </w:p>
        </w:tc>
        <w:tc>
          <w:tcPr>
            <w:tcW w:w="4389" w:type="dxa"/>
          </w:tcPr>
          <w:p w14:paraId="4F9B6CBB" w14:textId="77777777" w:rsidR="00325327" w:rsidRPr="00AD6AC0" w:rsidRDefault="00325327" w:rsidP="00121E0D">
            <w:pPr>
              <w:pStyle w:val="ListParagraph"/>
              <w:numPr>
                <w:ilvl w:val="0"/>
                <w:numId w:val="68"/>
              </w:numPr>
              <w:spacing w:before="40" w:after="40" w:line="259" w:lineRule="auto"/>
              <w:contextualSpacing/>
              <w:rPr>
                <w:rFonts w:ascii="Inter" w:hAnsi="Inter" w:cs="Arial"/>
                <w:sz w:val="24"/>
                <w:szCs w:val="24"/>
              </w:rPr>
            </w:pPr>
            <w:r w:rsidRPr="00AD6AC0">
              <w:rPr>
                <w:rFonts w:ascii="Inter" w:hAnsi="Inter" w:cs="Arial"/>
                <w:color w:val="0D0D0D" w:themeColor="text1" w:themeTint="F2"/>
                <w:sz w:val="24"/>
                <w:szCs w:val="24"/>
              </w:rPr>
              <w:t xml:space="preserve">Employs </w:t>
            </w:r>
            <w:r w:rsidRPr="00AD6AC0">
              <w:rPr>
                <w:rFonts w:ascii="Inter" w:hAnsi="Inter" w:cs="Arial"/>
                <w:sz w:val="24"/>
                <w:szCs w:val="24"/>
              </w:rPr>
              <w:t>factual evidence and appropriate legal content at appropriate junctures during submission.</w:t>
            </w:r>
          </w:p>
          <w:p w14:paraId="18A72AE9" w14:textId="77777777" w:rsidR="00325327" w:rsidRPr="00AD6AC0" w:rsidRDefault="00325327" w:rsidP="00121E0D">
            <w:pPr>
              <w:pStyle w:val="ListParagraph"/>
              <w:numPr>
                <w:ilvl w:val="0"/>
                <w:numId w:val="68"/>
              </w:numPr>
              <w:spacing w:before="40" w:after="40" w:line="259" w:lineRule="auto"/>
              <w:contextualSpacing/>
              <w:rPr>
                <w:rFonts w:ascii="Inter" w:hAnsi="Inter" w:cs="Arial"/>
                <w:sz w:val="24"/>
                <w:szCs w:val="24"/>
              </w:rPr>
            </w:pPr>
            <w:r w:rsidRPr="00AD6AC0">
              <w:rPr>
                <w:rFonts w:ascii="Inter" w:hAnsi="Inter" w:cs="Arial"/>
                <w:sz w:val="24"/>
                <w:szCs w:val="24"/>
              </w:rPr>
              <w:t>Structure of submission is clear and cogent; adheres to client or supervisor instructions.</w:t>
            </w:r>
          </w:p>
          <w:p w14:paraId="6025F27A" w14:textId="77777777" w:rsidR="00325327" w:rsidRPr="00AD6AC0" w:rsidRDefault="00325327" w:rsidP="00121E0D">
            <w:pPr>
              <w:pStyle w:val="ListParagraph"/>
              <w:numPr>
                <w:ilvl w:val="0"/>
                <w:numId w:val="68"/>
              </w:numPr>
              <w:spacing w:before="40" w:after="40" w:line="259" w:lineRule="auto"/>
              <w:contextualSpacing/>
              <w:rPr>
                <w:rFonts w:ascii="Inter" w:hAnsi="Inter" w:cs="Arial"/>
                <w:sz w:val="24"/>
                <w:szCs w:val="24"/>
              </w:rPr>
            </w:pPr>
            <w:r w:rsidRPr="00AD6AC0">
              <w:rPr>
                <w:rFonts w:ascii="Inter" w:hAnsi="Inter" w:cs="Arial"/>
                <w:sz w:val="24"/>
                <w:szCs w:val="24"/>
              </w:rPr>
              <w:t xml:space="preserve">Can </w:t>
            </w:r>
            <w:r w:rsidRPr="00AD6AC0">
              <w:rPr>
                <w:rFonts w:ascii="Inter" w:hAnsi="Inter" w:cs="Arial"/>
                <w:color w:val="0D0D0D" w:themeColor="text1" w:themeTint="F2"/>
                <w:sz w:val="24"/>
                <w:szCs w:val="24"/>
              </w:rPr>
              <w:t xml:space="preserve">relay client objectives to </w:t>
            </w:r>
            <w:r w:rsidRPr="00AD6AC0">
              <w:rPr>
                <w:rFonts w:ascii="Inter" w:hAnsi="Inter" w:cs="Arial"/>
                <w:sz w:val="24"/>
                <w:szCs w:val="24"/>
              </w:rPr>
              <w:t xml:space="preserve">decision-maker at appropriate juncture in submissions. </w:t>
            </w:r>
          </w:p>
          <w:p w14:paraId="2AD41740" w14:textId="77777777" w:rsidR="00325327" w:rsidRPr="00AD6AC0" w:rsidRDefault="00325327" w:rsidP="00121E0D">
            <w:pPr>
              <w:pStyle w:val="ListParagraph"/>
              <w:numPr>
                <w:ilvl w:val="0"/>
                <w:numId w:val="68"/>
              </w:numPr>
              <w:spacing w:before="40" w:after="40" w:line="259" w:lineRule="auto"/>
              <w:contextualSpacing/>
              <w:rPr>
                <w:rFonts w:ascii="Inter" w:hAnsi="Inter" w:cs="Arial"/>
                <w:sz w:val="24"/>
                <w:szCs w:val="24"/>
              </w:rPr>
            </w:pPr>
            <w:r w:rsidRPr="00AD6AC0">
              <w:rPr>
                <w:rFonts w:ascii="Inter" w:eastAsiaTheme="minorEastAsia" w:hAnsi="Inter" w:cs="Arial"/>
                <w:sz w:val="24"/>
                <w:szCs w:val="24"/>
              </w:rPr>
              <w:t xml:space="preserve">Can respond appropriately to points raised by decision-maker or opponent about these.  </w:t>
            </w:r>
          </w:p>
        </w:tc>
        <w:tc>
          <w:tcPr>
            <w:tcW w:w="4585" w:type="dxa"/>
            <w:vMerge w:val="restart"/>
          </w:tcPr>
          <w:p w14:paraId="258CBF6E"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There could be three elements to the assessment of the litigation outcomes.</w:t>
            </w:r>
          </w:p>
          <w:p w14:paraId="239895E3" w14:textId="77777777" w:rsidR="00325327" w:rsidRPr="00AD6AC0" w:rsidRDefault="00325327" w:rsidP="00121E0D">
            <w:pPr>
              <w:pStyle w:val="ListParagraph"/>
              <w:numPr>
                <w:ilvl w:val="0"/>
                <w:numId w:val="64"/>
              </w:numPr>
              <w:spacing w:after="240" w:line="256" w:lineRule="auto"/>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Procedural knowledge</w:t>
            </w:r>
          </w:p>
          <w:p w14:paraId="2FBADE69" w14:textId="77777777" w:rsidR="00325327" w:rsidRPr="00AD6AC0" w:rsidRDefault="00325327" w:rsidP="00121E0D">
            <w:pPr>
              <w:pStyle w:val="ListParagraph"/>
              <w:numPr>
                <w:ilvl w:val="0"/>
                <w:numId w:val="64"/>
              </w:numPr>
              <w:spacing w:after="240" w:line="256" w:lineRule="auto"/>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Writing/drafting skills</w:t>
            </w:r>
          </w:p>
          <w:p w14:paraId="2EF33DC8" w14:textId="77777777" w:rsidR="00325327" w:rsidRPr="00AD6AC0" w:rsidRDefault="00325327" w:rsidP="00121E0D">
            <w:pPr>
              <w:pStyle w:val="ListParagraph"/>
              <w:numPr>
                <w:ilvl w:val="0"/>
                <w:numId w:val="64"/>
              </w:numPr>
              <w:spacing w:after="240" w:line="256" w:lineRule="auto"/>
              <w:ind w:left="360" w:firstLine="0"/>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Oral presentation skills</w:t>
            </w:r>
          </w:p>
          <w:p w14:paraId="4496011D" w14:textId="77777777" w:rsidR="00325327" w:rsidRPr="00AD6AC0" w:rsidRDefault="00325327" w:rsidP="00434654">
            <w:pPr>
              <w:spacing w:after="240" w:line="256" w:lineRule="auto"/>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Procedural knowledge can be assessed by formal examination involving problem based questions, multiple choice questions, and standard short format questions.  It could also be assessed by continuous assessment with numerous short questions over the duration of the programme.</w:t>
            </w:r>
          </w:p>
          <w:p w14:paraId="49B59F1C"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If using multiple choice questions providers should be aware that for some students alternative assessments methods will be a reasonable adjustment.</w:t>
            </w:r>
          </w:p>
          <w:p w14:paraId="57A5CC63"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lastRenderedPageBreak/>
              <w:t xml:space="preserve">There possible procedural knowledge and professional skills should be integrated.  </w:t>
            </w:r>
          </w:p>
          <w:p w14:paraId="0E9EDC4B"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Where possible writing and drafting skills should be integrated (e.g. could involve students drafting court writs or other documents and being assessed on their competence).</w:t>
            </w:r>
          </w:p>
          <w:p w14:paraId="7F75D30D" w14:textId="77777777" w:rsidR="00325327" w:rsidRPr="00AD6AC0" w:rsidRDefault="00325327" w:rsidP="00434654">
            <w:pPr>
              <w:pStyle w:val="Default"/>
              <w:rPr>
                <w:rFonts w:ascii="Inter" w:hAnsi="Inter" w:cs="Arial"/>
              </w:rPr>
            </w:pPr>
            <w:r w:rsidRPr="00AD6AC0">
              <w:rPr>
                <w:rFonts w:ascii="Inter" w:hAnsi="Inter" w:cs="Arial"/>
                <w:bCs/>
                <w:color w:val="0D0D0D" w:themeColor="text1" w:themeTint="F2"/>
              </w:rPr>
              <w:t>Simulations could take place in real courts, with professionals involved as much as possible.  Interdisciplinary assessments may also take place, where PEAT 1 students are assessed on their ability to act in a case where another discipline is represented by other students.</w:t>
            </w:r>
          </w:p>
        </w:tc>
      </w:tr>
      <w:tr w:rsidR="00325327" w:rsidRPr="00AD6AC0" w14:paraId="3D8C54BC" w14:textId="77777777" w:rsidTr="00434654">
        <w:trPr>
          <w:trHeight w:val="682"/>
        </w:trPr>
        <w:tc>
          <w:tcPr>
            <w:tcW w:w="450" w:type="dxa"/>
          </w:tcPr>
          <w:p w14:paraId="26DF134F"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2</w:t>
            </w:r>
          </w:p>
        </w:tc>
        <w:tc>
          <w:tcPr>
            <w:tcW w:w="4529" w:type="dxa"/>
          </w:tcPr>
          <w:p w14:paraId="56F488ED" w14:textId="77777777" w:rsidR="00325327" w:rsidRPr="00AD6AC0" w:rsidRDefault="00325327" w:rsidP="00434654">
            <w:pPr>
              <w:spacing w:before="20" w:after="20"/>
              <w:rPr>
                <w:rFonts w:ascii="Inter" w:hAnsi="Inter" w:cs="Arial"/>
                <w:sz w:val="24"/>
                <w:szCs w:val="24"/>
              </w:rPr>
            </w:pPr>
            <w:r w:rsidRPr="00AD6AC0">
              <w:rPr>
                <w:rFonts w:ascii="Inter" w:hAnsi="Inter" w:cs="Arial"/>
                <w:sz w:val="24"/>
                <w:szCs w:val="24"/>
              </w:rPr>
              <w:t>Demonstrate the knowledge and understanding as to how a straightforward summary trial is conducted.</w:t>
            </w:r>
          </w:p>
        </w:tc>
        <w:tc>
          <w:tcPr>
            <w:tcW w:w="4389" w:type="dxa"/>
          </w:tcPr>
          <w:p w14:paraId="7E35D405" w14:textId="77777777" w:rsidR="00325327" w:rsidRPr="00AD6AC0" w:rsidRDefault="00325327" w:rsidP="00121E0D">
            <w:pPr>
              <w:pStyle w:val="ListParagraph"/>
              <w:numPr>
                <w:ilvl w:val="0"/>
                <w:numId w:val="68"/>
              </w:numPr>
              <w:spacing w:before="40" w:after="40" w:line="259" w:lineRule="auto"/>
              <w:contextualSpacing/>
              <w:rPr>
                <w:rFonts w:ascii="Inter" w:hAnsi="Inter" w:cs="Arial"/>
                <w:sz w:val="24"/>
                <w:szCs w:val="24"/>
              </w:rPr>
            </w:pPr>
            <w:r w:rsidRPr="00AD6AC0">
              <w:rPr>
                <w:rFonts w:ascii="Inter" w:hAnsi="Inter" w:cs="Arial"/>
                <w:sz w:val="24"/>
                <w:szCs w:val="24"/>
              </w:rPr>
              <w:t>Forms a theory of the case.</w:t>
            </w:r>
          </w:p>
          <w:p w14:paraId="7213C18B" w14:textId="77777777" w:rsidR="00325327" w:rsidRPr="00AD6AC0" w:rsidRDefault="00325327" w:rsidP="00121E0D">
            <w:pPr>
              <w:pStyle w:val="ListParagraph"/>
              <w:numPr>
                <w:ilvl w:val="0"/>
                <w:numId w:val="68"/>
              </w:numPr>
              <w:spacing w:before="40" w:after="40" w:line="259" w:lineRule="auto"/>
              <w:contextualSpacing/>
              <w:rPr>
                <w:rFonts w:ascii="Inter" w:hAnsi="Inter" w:cs="Arial"/>
                <w:sz w:val="24"/>
                <w:szCs w:val="24"/>
              </w:rPr>
            </w:pPr>
            <w:r w:rsidRPr="00AD6AC0">
              <w:rPr>
                <w:rFonts w:ascii="Inter" w:hAnsi="Inter" w:cs="Arial"/>
                <w:sz w:val="24"/>
                <w:szCs w:val="24"/>
              </w:rPr>
              <w:t>Is aware of the relevancy of particular facts and legal principles, including case and/or statutory citations.</w:t>
            </w:r>
          </w:p>
          <w:p w14:paraId="7AF4E9E7" w14:textId="77777777" w:rsidR="00325327" w:rsidRPr="00AD6AC0" w:rsidRDefault="00325327" w:rsidP="00121E0D">
            <w:pPr>
              <w:pStyle w:val="ListParagraph"/>
              <w:numPr>
                <w:ilvl w:val="0"/>
                <w:numId w:val="68"/>
              </w:numPr>
              <w:spacing w:before="40" w:after="40" w:line="259" w:lineRule="auto"/>
              <w:contextualSpacing/>
              <w:rPr>
                <w:rFonts w:ascii="Inter" w:hAnsi="Inter" w:cs="Arial"/>
                <w:color w:val="0D0D0D" w:themeColor="text1" w:themeTint="F2"/>
                <w:sz w:val="24"/>
                <w:szCs w:val="24"/>
              </w:rPr>
            </w:pPr>
            <w:r w:rsidRPr="00AD6AC0">
              <w:rPr>
                <w:rFonts w:ascii="Inter" w:hAnsi="Inter" w:cs="Arial"/>
                <w:sz w:val="24"/>
                <w:szCs w:val="24"/>
              </w:rPr>
              <w:t>Recognises appropriate form of questions which are relevant to case theory and appropriate advocacy techniques.</w:t>
            </w:r>
          </w:p>
        </w:tc>
        <w:tc>
          <w:tcPr>
            <w:tcW w:w="4585" w:type="dxa"/>
            <w:vMerge/>
          </w:tcPr>
          <w:p w14:paraId="20BE3F3A" w14:textId="77777777" w:rsidR="00325327" w:rsidRPr="00AD6AC0" w:rsidRDefault="00325327" w:rsidP="00434654">
            <w:pPr>
              <w:tabs>
                <w:tab w:val="left" w:pos="870"/>
              </w:tabs>
              <w:rPr>
                <w:rFonts w:ascii="Inter" w:hAnsi="Inter" w:cs="Arial"/>
                <w:sz w:val="24"/>
                <w:szCs w:val="24"/>
              </w:rPr>
            </w:pPr>
          </w:p>
        </w:tc>
      </w:tr>
      <w:tr w:rsidR="00325327" w:rsidRPr="00AD6AC0" w14:paraId="115F536B" w14:textId="77777777" w:rsidTr="00434654">
        <w:trPr>
          <w:trHeight w:val="682"/>
        </w:trPr>
        <w:tc>
          <w:tcPr>
            <w:tcW w:w="450" w:type="dxa"/>
          </w:tcPr>
          <w:p w14:paraId="4B9B80C5" w14:textId="77777777" w:rsidR="00325327" w:rsidRPr="00AD6AC0" w:rsidRDefault="00325327" w:rsidP="00434654">
            <w:pPr>
              <w:spacing w:after="3" w:line="259" w:lineRule="auto"/>
              <w:ind w:right="10"/>
              <w:rPr>
                <w:rFonts w:ascii="Inter" w:eastAsia="Calibri" w:hAnsi="Inter" w:cs="Arial"/>
                <w:sz w:val="24"/>
                <w:szCs w:val="24"/>
              </w:rPr>
            </w:pPr>
            <w:bookmarkStart w:id="5" w:name="_Hlk121226356"/>
            <w:r w:rsidRPr="00AD6AC0">
              <w:rPr>
                <w:rFonts w:ascii="Inter" w:eastAsia="Calibri" w:hAnsi="Inter" w:cs="Arial"/>
                <w:sz w:val="24"/>
                <w:szCs w:val="24"/>
              </w:rPr>
              <w:lastRenderedPageBreak/>
              <w:t>3</w:t>
            </w:r>
          </w:p>
        </w:tc>
        <w:tc>
          <w:tcPr>
            <w:tcW w:w="4529" w:type="dxa"/>
          </w:tcPr>
          <w:p w14:paraId="27A7E28E" w14:textId="77777777" w:rsidR="00325327" w:rsidRPr="00AD6AC0" w:rsidRDefault="00325327" w:rsidP="00434654">
            <w:pPr>
              <w:spacing w:before="20" w:after="20"/>
              <w:rPr>
                <w:rFonts w:ascii="Inter" w:hAnsi="Inter" w:cs="Arial"/>
                <w:sz w:val="24"/>
                <w:szCs w:val="24"/>
              </w:rPr>
            </w:pPr>
            <w:r w:rsidRPr="00AD6AC0">
              <w:rPr>
                <w:rFonts w:ascii="Inter" w:hAnsi="Inter" w:cs="Arial"/>
                <w:sz w:val="24"/>
                <w:szCs w:val="24"/>
              </w:rPr>
              <w:t>Demonstrate the ability to make a plea in mitigation in a straightforward summary complaint.</w:t>
            </w:r>
          </w:p>
        </w:tc>
        <w:tc>
          <w:tcPr>
            <w:tcW w:w="4389" w:type="dxa"/>
            <w:shd w:val="clear" w:color="auto" w:fill="auto"/>
          </w:tcPr>
          <w:p w14:paraId="6EAB2505" w14:textId="77777777" w:rsidR="00325327" w:rsidRPr="00AD6AC0" w:rsidRDefault="00325327" w:rsidP="00121E0D">
            <w:pPr>
              <w:pStyle w:val="ListParagraph"/>
              <w:numPr>
                <w:ilvl w:val="0"/>
                <w:numId w:val="68"/>
              </w:numPr>
              <w:spacing w:before="40" w:after="4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Demonstrates a knowledge of the facts and legal issues, including sentencing options, which will be required in making submissions on behalf of the client.</w:t>
            </w:r>
          </w:p>
          <w:p w14:paraId="36B81CF0" w14:textId="77777777" w:rsidR="00325327" w:rsidRPr="00AD6AC0" w:rsidRDefault="00325327" w:rsidP="00121E0D">
            <w:pPr>
              <w:pStyle w:val="ListParagraph"/>
              <w:numPr>
                <w:ilvl w:val="0"/>
                <w:numId w:val="68"/>
              </w:numPr>
              <w:spacing w:before="40" w:after="4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Employs factual and legal evidence at appropriate junctures during submission.</w:t>
            </w:r>
          </w:p>
          <w:p w14:paraId="503B0139" w14:textId="77777777" w:rsidR="00325327" w:rsidRPr="00AD6AC0" w:rsidRDefault="00325327" w:rsidP="00121E0D">
            <w:pPr>
              <w:pStyle w:val="ListParagraph"/>
              <w:numPr>
                <w:ilvl w:val="0"/>
                <w:numId w:val="68"/>
              </w:numPr>
              <w:spacing w:before="40" w:after="40" w:line="252"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Can balance the mitigating circumstances with the gravity of the offence whilst ensuring that the client understands the submissions.</w:t>
            </w:r>
          </w:p>
          <w:p w14:paraId="02AABFFA" w14:textId="77777777" w:rsidR="00325327" w:rsidRPr="00AD6AC0" w:rsidRDefault="00325327" w:rsidP="00121E0D">
            <w:pPr>
              <w:pStyle w:val="ListParagraph"/>
              <w:numPr>
                <w:ilvl w:val="0"/>
                <w:numId w:val="68"/>
              </w:numPr>
              <w:spacing w:before="40" w:after="40" w:line="259" w:lineRule="auto"/>
              <w:contextualSpacing/>
              <w:rPr>
                <w:rFonts w:ascii="Inter" w:hAnsi="Inter" w:cs="Arial"/>
                <w:sz w:val="24"/>
                <w:szCs w:val="24"/>
              </w:rPr>
            </w:pPr>
            <w:r w:rsidRPr="00AD6AC0">
              <w:rPr>
                <w:rFonts w:ascii="Inter" w:hAnsi="Inter" w:cs="Arial"/>
                <w:color w:val="0D0D0D" w:themeColor="text1" w:themeTint="F2"/>
                <w:sz w:val="24"/>
                <w:szCs w:val="24"/>
              </w:rPr>
              <w:t xml:space="preserve">Structure of submission </w:t>
            </w:r>
            <w:r w:rsidRPr="00AD6AC0">
              <w:rPr>
                <w:rFonts w:ascii="Inter" w:hAnsi="Inter" w:cs="Arial"/>
                <w:sz w:val="24"/>
                <w:szCs w:val="24"/>
              </w:rPr>
              <w:t>is clear and cogent; adheres to client or supervisor instructions.</w:t>
            </w:r>
          </w:p>
          <w:p w14:paraId="6B938C3F" w14:textId="77777777" w:rsidR="00325327" w:rsidRPr="00AD6AC0" w:rsidRDefault="00325327" w:rsidP="00121E0D">
            <w:pPr>
              <w:pStyle w:val="ListParagraph"/>
              <w:numPr>
                <w:ilvl w:val="0"/>
                <w:numId w:val="68"/>
              </w:numPr>
              <w:spacing w:before="40" w:after="40" w:line="259" w:lineRule="auto"/>
              <w:contextualSpacing/>
              <w:rPr>
                <w:rFonts w:ascii="Inter" w:hAnsi="Inter" w:cs="Arial"/>
                <w:sz w:val="24"/>
                <w:szCs w:val="24"/>
              </w:rPr>
            </w:pPr>
            <w:r w:rsidRPr="00AD6AC0">
              <w:rPr>
                <w:rFonts w:ascii="Inter" w:hAnsi="Inter" w:cs="Arial"/>
                <w:sz w:val="24"/>
                <w:szCs w:val="24"/>
              </w:rPr>
              <w:t>Can relate client objectives to decision-maker at appropriate juncture in submissions.</w:t>
            </w:r>
          </w:p>
          <w:p w14:paraId="16783019" w14:textId="77777777" w:rsidR="00325327" w:rsidRPr="00AD6AC0" w:rsidRDefault="00325327" w:rsidP="00121E0D">
            <w:pPr>
              <w:pStyle w:val="ListParagraph"/>
              <w:numPr>
                <w:ilvl w:val="0"/>
                <w:numId w:val="68"/>
              </w:numPr>
              <w:spacing w:before="40" w:after="40" w:line="259" w:lineRule="auto"/>
              <w:contextualSpacing/>
              <w:rPr>
                <w:rFonts w:ascii="Inter" w:hAnsi="Inter" w:cs="Arial"/>
                <w:sz w:val="24"/>
                <w:szCs w:val="24"/>
              </w:rPr>
            </w:pPr>
            <w:r w:rsidRPr="00AD6AC0">
              <w:rPr>
                <w:rFonts w:ascii="Inter" w:hAnsi="Inter" w:cs="Arial"/>
                <w:sz w:val="24"/>
                <w:szCs w:val="24"/>
              </w:rPr>
              <w:t>Can respond appropriately to points raised by decision-maker or opponent about these.</w:t>
            </w:r>
          </w:p>
        </w:tc>
        <w:tc>
          <w:tcPr>
            <w:tcW w:w="4585" w:type="dxa"/>
            <w:vMerge/>
          </w:tcPr>
          <w:p w14:paraId="1BD9E628" w14:textId="77777777" w:rsidR="00325327" w:rsidRPr="00AD6AC0" w:rsidRDefault="00325327" w:rsidP="00434654">
            <w:pPr>
              <w:spacing w:after="240"/>
              <w:rPr>
                <w:rFonts w:ascii="Inter" w:hAnsi="Inter" w:cs="Arial"/>
                <w:bCs/>
                <w:color w:val="0D0D0D" w:themeColor="text1" w:themeTint="F2"/>
                <w:sz w:val="24"/>
                <w:szCs w:val="24"/>
              </w:rPr>
            </w:pPr>
          </w:p>
        </w:tc>
      </w:tr>
      <w:bookmarkEnd w:id="5"/>
      <w:tr w:rsidR="00325327" w:rsidRPr="00AD6AC0" w14:paraId="5DA23351" w14:textId="77777777" w:rsidTr="00434654">
        <w:trPr>
          <w:trHeight w:val="682"/>
        </w:trPr>
        <w:tc>
          <w:tcPr>
            <w:tcW w:w="450" w:type="dxa"/>
          </w:tcPr>
          <w:p w14:paraId="110FDCE8" w14:textId="77777777" w:rsidR="00325327" w:rsidRPr="00AD6AC0" w:rsidRDefault="00325327" w:rsidP="00434654">
            <w:pPr>
              <w:spacing w:after="3" w:line="259" w:lineRule="auto"/>
              <w:ind w:right="10"/>
              <w:rPr>
                <w:rFonts w:ascii="Inter" w:eastAsia="Calibri" w:hAnsi="Inter" w:cs="Arial"/>
                <w:sz w:val="24"/>
                <w:szCs w:val="24"/>
              </w:rPr>
            </w:pPr>
            <w:r w:rsidRPr="00AD6AC0">
              <w:rPr>
                <w:rFonts w:ascii="Inter" w:eastAsia="Calibri" w:hAnsi="Inter" w:cs="Arial"/>
                <w:sz w:val="24"/>
                <w:szCs w:val="24"/>
              </w:rPr>
              <w:t>4</w:t>
            </w:r>
          </w:p>
        </w:tc>
        <w:tc>
          <w:tcPr>
            <w:tcW w:w="4529" w:type="dxa"/>
          </w:tcPr>
          <w:p w14:paraId="289A6A21" w14:textId="77777777" w:rsidR="00325327" w:rsidRPr="00AD6AC0" w:rsidRDefault="00325327" w:rsidP="00434654">
            <w:pPr>
              <w:spacing w:before="20" w:after="20"/>
              <w:rPr>
                <w:rFonts w:ascii="Inter" w:hAnsi="Inter" w:cs="Arial"/>
                <w:sz w:val="24"/>
                <w:szCs w:val="24"/>
              </w:rPr>
            </w:pPr>
            <w:r w:rsidRPr="00AD6AC0">
              <w:rPr>
                <w:rFonts w:ascii="Inter" w:hAnsi="Inter" w:cs="Arial"/>
                <w:sz w:val="24"/>
                <w:szCs w:val="24"/>
              </w:rPr>
              <w:t xml:space="preserve">Demonstrate knowledge and understanding of the appeal procedures which are open to an </w:t>
            </w:r>
            <w:r w:rsidRPr="00AD6AC0">
              <w:rPr>
                <w:rFonts w:ascii="Inter" w:hAnsi="Inter" w:cs="Arial"/>
                <w:sz w:val="24"/>
                <w:szCs w:val="24"/>
              </w:rPr>
              <w:lastRenderedPageBreak/>
              <w:t>accused person following conviction and sentence.</w:t>
            </w:r>
          </w:p>
        </w:tc>
        <w:tc>
          <w:tcPr>
            <w:tcW w:w="4389" w:type="dxa"/>
          </w:tcPr>
          <w:p w14:paraId="46E63028" w14:textId="77777777" w:rsidR="00325327" w:rsidRPr="00AD6AC0" w:rsidRDefault="00325327" w:rsidP="00121E0D">
            <w:pPr>
              <w:pStyle w:val="ListParagraph"/>
              <w:numPr>
                <w:ilvl w:val="0"/>
                <w:numId w:val="68"/>
              </w:numPr>
              <w:spacing w:before="40" w:after="40" w:line="259" w:lineRule="auto"/>
              <w:contextualSpacing/>
              <w:rPr>
                <w:rFonts w:ascii="Inter" w:hAnsi="Inter" w:cs="Arial"/>
                <w:sz w:val="24"/>
                <w:szCs w:val="24"/>
              </w:rPr>
            </w:pPr>
            <w:r w:rsidRPr="00AD6AC0">
              <w:rPr>
                <w:rFonts w:ascii="Inter" w:hAnsi="Inter" w:cs="Arial"/>
                <w:sz w:val="24"/>
                <w:szCs w:val="24"/>
              </w:rPr>
              <w:lastRenderedPageBreak/>
              <w:t>Is able to describe procedures by which appeal may be taken.</w:t>
            </w:r>
          </w:p>
          <w:p w14:paraId="07D242E7" w14:textId="77777777" w:rsidR="00325327" w:rsidRPr="00AD6AC0" w:rsidRDefault="00325327" w:rsidP="00121E0D">
            <w:pPr>
              <w:pStyle w:val="ListParagraph"/>
              <w:numPr>
                <w:ilvl w:val="0"/>
                <w:numId w:val="68"/>
              </w:numPr>
              <w:spacing w:before="40" w:after="40" w:line="259" w:lineRule="auto"/>
              <w:contextualSpacing/>
              <w:rPr>
                <w:rFonts w:ascii="Inter" w:hAnsi="Inter" w:cs="Arial"/>
                <w:sz w:val="24"/>
                <w:szCs w:val="24"/>
              </w:rPr>
            </w:pPr>
            <w:r w:rsidRPr="00AD6AC0">
              <w:rPr>
                <w:rFonts w:ascii="Inter" w:hAnsi="Inter" w:cs="Arial"/>
                <w:sz w:val="24"/>
                <w:szCs w:val="24"/>
              </w:rPr>
              <w:lastRenderedPageBreak/>
              <w:t xml:space="preserve">Is able to explain the circumstances in which each is appropriate. </w:t>
            </w:r>
          </w:p>
          <w:p w14:paraId="285D5FA0" w14:textId="77777777" w:rsidR="00325327" w:rsidRPr="00AD6AC0" w:rsidRDefault="00325327" w:rsidP="00121E0D">
            <w:pPr>
              <w:pStyle w:val="ListParagraph"/>
              <w:numPr>
                <w:ilvl w:val="0"/>
                <w:numId w:val="68"/>
              </w:numPr>
              <w:spacing w:before="40" w:after="40" w:line="259" w:lineRule="auto"/>
              <w:contextualSpacing/>
              <w:rPr>
                <w:rFonts w:ascii="Inter" w:hAnsi="Inter" w:cs="Arial"/>
                <w:sz w:val="24"/>
                <w:szCs w:val="24"/>
              </w:rPr>
            </w:pPr>
            <w:r w:rsidRPr="00AD6AC0">
              <w:rPr>
                <w:rFonts w:ascii="Inter" w:hAnsi="Inter" w:cs="Arial"/>
                <w:sz w:val="24"/>
                <w:szCs w:val="24"/>
              </w:rPr>
              <w:t>Is able to describe procedural steps.</w:t>
            </w:r>
          </w:p>
          <w:p w14:paraId="212A5073" w14:textId="77777777" w:rsidR="00325327" w:rsidRPr="00AD6AC0" w:rsidRDefault="00325327" w:rsidP="00121E0D">
            <w:pPr>
              <w:pStyle w:val="ListParagraph"/>
              <w:numPr>
                <w:ilvl w:val="0"/>
                <w:numId w:val="68"/>
              </w:numPr>
              <w:spacing w:before="40" w:after="40" w:line="259" w:lineRule="auto"/>
              <w:contextualSpacing/>
              <w:rPr>
                <w:rFonts w:ascii="Inter" w:hAnsi="Inter" w:cs="Arial"/>
                <w:sz w:val="24"/>
                <w:szCs w:val="24"/>
              </w:rPr>
            </w:pPr>
            <w:r w:rsidRPr="00AD6AC0">
              <w:rPr>
                <w:rFonts w:ascii="Inter" w:hAnsi="Inter" w:cs="Arial"/>
                <w:sz w:val="24"/>
                <w:szCs w:val="24"/>
              </w:rPr>
              <w:t>Is able to describe remedies available to appellate court</w:t>
            </w:r>
          </w:p>
        </w:tc>
        <w:tc>
          <w:tcPr>
            <w:tcW w:w="4585" w:type="dxa"/>
            <w:vMerge/>
          </w:tcPr>
          <w:p w14:paraId="6F5CFEA7" w14:textId="77777777" w:rsidR="00325327" w:rsidRPr="00AD6AC0" w:rsidRDefault="00325327" w:rsidP="00434654">
            <w:pPr>
              <w:spacing w:after="240"/>
              <w:rPr>
                <w:rFonts w:ascii="Inter" w:hAnsi="Inter" w:cs="Arial"/>
                <w:bCs/>
                <w:color w:val="0D0D0D" w:themeColor="text1" w:themeTint="F2"/>
                <w:sz w:val="24"/>
                <w:szCs w:val="24"/>
              </w:rPr>
            </w:pPr>
          </w:p>
        </w:tc>
      </w:tr>
    </w:tbl>
    <w:p w14:paraId="3297A4EF" w14:textId="77777777" w:rsidR="00325327" w:rsidRPr="00AD6AC0" w:rsidRDefault="00325327" w:rsidP="00325327">
      <w:pPr>
        <w:spacing w:after="160" w:line="259" w:lineRule="auto"/>
        <w:rPr>
          <w:rFonts w:ascii="Inter" w:hAnsi="Inter" w:cs="Arial"/>
          <w:sz w:val="24"/>
          <w:szCs w:val="24"/>
        </w:rPr>
      </w:pPr>
      <w:r w:rsidRPr="00AD6AC0">
        <w:rPr>
          <w:rFonts w:ascii="Inter" w:hAnsi="Inter" w:cs="Arial"/>
          <w:sz w:val="24"/>
          <w:szCs w:val="24"/>
        </w:rPr>
        <w:br w:type="page"/>
      </w:r>
    </w:p>
    <w:p w14:paraId="7E9F3DFC" w14:textId="77777777" w:rsidR="00325327" w:rsidRPr="00AD6AC0" w:rsidRDefault="00325327" w:rsidP="00325327">
      <w:pPr>
        <w:spacing w:after="160" w:line="259" w:lineRule="auto"/>
        <w:rPr>
          <w:rFonts w:ascii="Inter" w:hAnsi="Inter" w:cs="Arial"/>
          <w:b/>
          <w:bCs/>
          <w:sz w:val="24"/>
          <w:szCs w:val="24"/>
        </w:rPr>
      </w:pPr>
      <w:r w:rsidRPr="00AD6AC0">
        <w:rPr>
          <w:rFonts w:ascii="Inter" w:hAnsi="Inter" w:cs="Arial"/>
          <w:b/>
          <w:bCs/>
          <w:sz w:val="24"/>
          <w:szCs w:val="24"/>
        </w:rPr>
        <w:lastRenderedPageBreak/>
        <w:t>CORE OUTCOMES</w:t>
      </w:r>
    </w:p>
    <w:p w14:paraId="3E19F298" w14:textId="0B607AAB" w:rsidR="00325327" w:rsidRPr="00AD6AC0" w:rsidRDefault="00325327" w:rsidP="00325327">
      <w:pPr>
        <w:spacing w:after="160" w:line="259" w:lineRule="auto"/>
        <w:rPr>
          <w:rFonts w:ascii="Inter" w:hAnsi="Inter" w:cs="Arial"/>
          <w:sz w:val="24"/>
          <w:szCs w:val="24"/>
        </w:rPr>
      </w:pPr>
      <w:r w:rsidRPr="00AD6AC0">
        <w:rPr>
          <w:rFonts w:ascii="Inter" w:hAnsi="Inter" w:cs="Arial"/>
          <w:sz w:val="24"/>
          <w:szCs w:val="24"/>
        </w:rPr>
        <w:t xml:space="preserve">Reference should be made to the </w:t>
      </w:r>
      <w:hyperlink r:id="rId19" w:history="1">
        <w:r w:rsidRPr="00AD6AC0">
          <w:rPr>
            <w:rStyle w:val="Hyperlink"/>
            <w:rFonts w:ascii="Inter" w:hAnsi="Inter" w:cs="Arial"/>
            <w:sz w:val="24"/>
            <w:szCs w:val="24"/>
            <w:u w:val="none"/>
          </w:rPr>
          <w:t>PEAT 1 Accreditation Guidelines</w:t>
        </w:r>
      </w:hyperlink>
      <w:r w:rsidRPr="00AD6AC0">
        <w:rPr>
          <w:rFonts w:ascii="Inter" w:hAnsi="Inter" w:cs="Arial"/>
          <w:sz w:val="24"/>
          <w:szCs w:val="24"/>
        </w:rPr>
        <w:t xml:space="preserve"> noting that the Core Outcomes ‘’</w:t>
      </w:r>
      <w:r w:rsidRPr="00AD6AC0">
        <w:rPr>
          <w:rFonts w:ascii="Inter" w:hAnsi="Inter" w:cs="Arial"/>
          <w:i/>
          <w:iCs/>
          <w:sz w:val="24"/>
          <w:szCs w:val="24"/>
        </w:rPr>
        <w:t xml:space="preserve">should not be from legal content but taught in as integrated fashion as possible’’ </w:t>
      </w:r>
      <w:r w:rsidRPr="00AD6AC0">
        <w:rPr>
          <w:rFonts w:ascii="Inter" w:hAnsi="Inter" w:cs="Arial"/>
          <w:sz w:val="24"/>
          <w:szCs w:val="24"/>
        </w:rPr>
        <w:t>i.e. via the Mandatory Outcomes and any electives. The Educational Practice Guidelines explain the background to professionalism (e.g. that knowledge and skills must be taught within the value system of the profession; knowledge and skills are part of professional behaviour etc)</w:t>
      </w:r>
      <w:r w:rsidRPr="00AD6AC0">
        <w:rPr>
          <w:rFonts w:ascii="Inter" w:hAnsi="Inter" w:cs="Arial"/>
          <w:sz w:val="24"/>
          <w:szCs w:val="24"/>
        </w:rPr>
        <w:br/>
      </w:r>
    </w:p>
    <w:tbl>
      <w:tblPr>
        <w:tblStyle w:val="TableGrid"/>
        <w:tblW w:w="0" w:type="auto"/>
        <w:tblLook w:val="04A0" w:firstRow="1" w:lastRow="0" w:firstColumn="1" w:lastColumn="0" w:noHBand="0" w:noVBand="1"/>
      </w:tblPr>
      <w:tblGrid>
        <w:gridCol w:w="4388"/>
        <w:gridCol w:w="4715"/>
        <w:gridCol w:w="3847"/>
      </w:tblGrid>
      <w:tr w:rsidR="00325327" w:rsidRPr="00AD6AC0" w14:paraId="38B052F8" w14:textId="77777777" w:rsidTr="00434654">
        <w:tc>
          <w:tcPr>
            <w:tcW w:w="13948" w:type="dxa"/>
            <w:gridSpan w:val="3"/>
          </w:tcPr>
          <w:p w14:paraId="047C896A"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b/>
                <w:bCs/>
                <w:sz w:val="24"/>
                <w:szCs w:val="24"/>
              </w:rPr>
              <w:t>PROFESSIONALISM</w:t>
            </w:r>
          </w:p>
        </w:tc>
      </w:tr>
      <w:tr w:rsidR="00325327" w:rsidRPr="00AD6AC0" w14:paraId="420DC66F" w14:textId="77777777" w:rsidTr="00434654">
        <w:tc>
          <w:tcPr>
            <w:tcW w:w="13948" w:type="dxa"/>
            <w:gridSpan w:val="3"/>
          </w:tcPr>
          <w:p w14:paraId="5F6BB50E"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Throughout the PEAT 1 programme the student should understand the importance of:</w:t>
            </w:r>
          </w:p>
        </w:tc>
      </w:tr>
      <w:tr w:rsidR="00325327" w:rsidRPr="00AD6AC0" w14:paraId="22385A55" w14:textId="77777777" w:rsidTr="00434654">
        <w:tc>
          <w:tcPr>
            <w:tcW w:w="4815" w:type="dxa"/>
          </w:tcPr>
          <w:p w14:paraId="25825CD4" w14:textId="77777777" w:rsidR="00325327" w:rsidRPr="00AD6AC0" w:rsidRDefault="00325327" w:rsidP="00434654">
            <w:pPr>
              <w:spacing w:after="160" w:line="259" w:lineRule="auto"/>
              <w:rPr>
                <w:rFonts w:ascii="Inter" w:hAnsi="Inter" w:cs="Arial"/>
                <w:b/>
                <w:bCs/>
                <w:sz w:val="24"/>
                <w:szCs w:val="24"/>
              </w:rPr>
            </w:pPr>
          </w:p>
        </w:tc>
        <w:tc>
          <w:tcPr>
            <w:tcW w:w="5103" w:type="dxa"/>
          </w:tcPr>
          <w:p w14:paraId="152FF5F4"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Positive Indicators</w:t>
            </w:r>
          </w:p>
        </w:tc>
        <w:tc>
          <w:tcPr>
            <w:tcW w:w="4030" w:type="dxa"/>
          </w:tcPr>
          <w:p w14:paraId="6BFB494F"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color w:val="0D0D0D" w:themeColor="text1" w:themeTint="F2"/>
                <w:sz w:val="24"/>
                <w:szCs w:val="24"/>
              </w:rPr>
              <w:t xml:space="preserve">Suggested Methods </w:t>
            </w:r>
            <w:r w:rsidRPr="00AD6AC0">
              <w:rPr>
                <w:rFonts w:ascii="Inter" w:hAnsi="Inter" w:cs="Arial"/>
                <w:b/>
                <w:bCs/>
                <w:sz w:val="24"/>
                <w:szCs w:val="24"/>
              </w:rPr>
              <w:t>of assessment</w:t>
            </w:r>
          </w:p>
        </w:tc>
      </w:tr>
      <w:tr w:rsidR="00325327" w:rsidRPr="00AD6AC0" w14:paraId="495B15FD" w14:textId="77777777" w:rsidTr="00434654">
        <w:tc>
          <w:tcPr>
            <w:tcW w:w="4815" w:type="dxa"/>
          </w:tcPr>
          <w:p w14:paraId="66EE2174"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sz w:val="24"/>
                <w:szCs w:val="24"/>
              </w:rPr>
              <w:t>The interests of justice and democracy in society</w:t>
            </w:r>
          </w:p>
        </w:tc>
        <w:tc>
          <w:tcPr>
            <w:tcW w:w="5103" w:type="dxa"/>
          </w:tcPr>
          <w:p w14:paraId="58865048" w14:textId="77777777" w:rsidR="00325327" w:rsidRPr="00AD6AC0" w:rsidRDefault="00325327" w:rsidP="00121E0D">
            <w:pPr>
              <w:pStyle w:val="ListParagraph"/>
              <w:numPr>
                <w:ilvl w:val="0"/>
                <w:numId w:val="63"/>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Displays an interest in the workings of justice in society.</w:t>
            </w:r>
          </w:p>
          <w:p w14:paraId="33C2BEA3" w14:textId="77777777" w:rsidR="00325327" w:rsidRPr="00AD6AC0" w:rsidRDefault="00325327" w:rsidP="00121E0D">
            <w:pPr>
              <w:pStyle w:val="ListParagraph"/>
              <w:numPr>
                <w:ilvl w:val="0"/>
                <w:numId w:val="63"/>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Demonstrates an awareness of ethical legal practice</w:t>
            </w:r>
          </w:p>
          <w:p w14:paraId="51183CF2" w14:textId="77777777" w:rsidR="00325327" w:rsidRPr="00AD6AC0" w:rsidRDefault="00325327" w:rsidP="00121E0D">
            <w:pPr>
              <w:pStyle w:val="ListParagraph"/>
              <w:numPr>
                <w:ilvl w:val="0"/>
                <w:numId w:val="63"/>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Demonstrates an awareness of the regulatory framework of professional practice.</w:t>
            </w:r>
          </w:p>
          <w:p w14:paraId="29E6DF91"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color w:val="0D0D0D" w:themeColor="text1" w:themeTint="F2"/>
                <w:sz w:val="24"/>
                <w:szCs w:val="24"/>
              </w:rPr>
              <w:t xml:space="preserve">Demonstrates an understanding and can analyse the importance of the concept </w:t>
            </w:r>
            <w:r w:rsidRPr="00AD6AC0">
              <w:rPr>
                <w:rFonts w:ascii="Inter" w:hAnsi="Inter" w:cs="Arial"/>
                <w:sz w:val="24"/>
                <w:szCs w:val="24"/>
              </w:rPr>
              <w:t>of the Solicitor as an officer of the court.</w:t>
            </w:r>
          </w:p>
          <w:p w14:paraId="191B7460"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color w:val="0D0D0D" w:themeColor="text1" w:themeTint="F2"/>
                <w:sz w:val="24"/>
                <w:szCs w:val="24"/>
              </w:rPr>
              <w:t xml:space="preserve">Demonstrates an understanding of </w:t>
            </w:r>
            <w:r w:rsidRPr="00AD6AC0">
              <w:rPr>
                <w:rFonts w:ascii="Inter" w:hAnsi="Inter" w:cs="Arial"/>
                <w:sz w:val="24"/>
                <w:szCs w:val="24"/>
              </w:rPr>
              <w:t>the importance of the legal profession working for the public good e.g. pro bono, public legal aid, corporate social responsibility etc.</w:t>
            </w:r>
          </w:p>
        </w:tc>
        <w:tc>
          <w:tcPr>
            <w:tcW w:w="4030" w:type="dxa"/>
            <w:vMerge w:val="restart"/>
          </w:tcPr>
          <w:p w14:paraId="4D4C5147" w14:textId="77777777" w:rsidR="00325327" w:rsidRPr="00AD6AC0" w:rsidRDefault="00325327" w:rsidP="00434654">
            <w:pPr>
              <w:outlineLvl w:val="0"/>
              <w:rPr>
                <w:rFonts w:ascii="Inter" w:hAnsi="Inter" w:cs="Arial"/>
                <w:sz w:val="24"/>
                <w:szCs w:val="24"/>
              </w:rPr>
            </w:pPr>
            <w:r w:rsidRPr="00AD6AC0">
              <w:rPr>
                <w:rFonts w:ascii="Inter" w:hAnsi="Inter" w:cs="Arial"/>
                <w:sz w:val="24"/>
                <w:szCs w:val="24"/>
              </w:rPr>
              <w:t xml:space="preserve">This may be assessed longitudinally throughout the Programme, by more than one assessor, and in more than one assessment, so that a variety of views are obtained under different conditions. </w:t>
            </w:r>
          </w:p>
          <w:p w14:paraId="03D6F8CC" w14:textId="77777777" w:rsidR="00325327" w:rsidRPr="00AD6AC0" w:rsidRDefault="00325327" w:rsidP="00434654">
            <w:pPr>
              <w:outlineLvl w:val="0"/>
              <w:rPr>
                <w:rFonts w:ascii="Inter" w:hAnsi="Inter" w:cs="Arial"/>
                <w:sz w:val="24"/>
                <w:szCs w:val="24"/>
              </w:rPr>
            </w:pPr>
            <w:r w:rsidRPr="00AD6AC0">
              <w:rPr>
                <w:rFonts w:ascii="Inter" w:hAnsi="Inter" w:cs="Arial"/>
                <w:sz w:val="24"/>
                <w:szCs w:val="24"/>
              </w:rPr>
              <w:t>Forms of assessment could include:</w:t>
            </w:r>
          </w:p>
          <w:p w14:paraId="69136214" w14:textId="77777777" w:rsidR="00325327" w:rsidRPr="00AD6AC0" w:rsidRDefault="00325327" w:rsidP="00121E0D">
            <w:pPr>
              <w:pStyle w:val="ListParagraph"/>
              <w:numPr>
                <w:ilvl w:val="0"/>
                <w:numId w:val="25"/>
              </w:numPr>
              <w:spacing w:after="273" w:line="248" w:lineRule="auto"/>
              <w:contextualSpacing/>
              <w:outlineLvl w:val="0"/>
              <w:rPr>
                <w:rFonts w:ascii="Inter" w:hAnsi="Inter" w:cs="Arial"/>
                <w:sz w:val="24"/>
                <w:szCs w:val="24"/>
              </w:rPr>
            </w:pPr>
            <w:r w:rsidRPr="00AD6AC0">
              <w:rPr>
                <w:rFonts w:ascii="Inter" w:hAnsi="Inter" w:cs="Arial"/>
                <w:sz w:val="24"/>
                <w:szCs w:val="24"/>
              </w:rPr>
              <w:t>Client-based long case</w:t>
            </w:r>
          </w:p>
          <w:p w14:paraId="27A68D68" w14:textId="77777777" w:rsidR="00325327" w:rsidRPr="00AD6AC0" w:rsidRDefault="00325327" w:rsidP="00121E0D">
            <w:pPr>
              <w:pStyle w:val="ListParagraph"/>
              <w:numPr>
                <w:ilvl w:val="0"/>
                <w:numId w:val="25"/>
              </w:numPr>
              <w:spacing w:after="273" w:line="248" w:lineRule="auto"/>
              <w:contextualSpacing/>
              <w:outlineLvl w:val="0"/>
              <w:rPr>
                <w:rFonts w:ascii="Inter" w:hAnsi="Inter" w:cs="Arial"/>
                <w:sz w:val="24"/>
                <w:szCs w:val="24"/>
              </w:rPr>
            </w:pPr>
            <w:r w:rsidRPr="00AD6AC0">
              <w:rPr>
                <w:rFonts w:ascii="Inter" w:hAnsi="Inter" w:cs="Arial"/>
                <w:sz w:val="24"/>
                <w:szCs w:val="24"/>
              </w:rPr>
              <w:t>Case file review of simulated client</w:t>
            </w:r>
          </w:p>
          <w:p w14:paraId="3B8B9716" w14:textId="77777777" w:rsidR="00325327" w:rsidRPr="00AD6AC0" w:rsidRDefault="00325327" w:rsidP="00121E0D">
            <w:pPr>
              <w:pStyle w:val="ListParagraph"/>
              <w:numPr>
                <w:ilvl w:val="0"/>
                <w:numId w:val="25"/>
              </w:numPr>
              <w:spacing w:after="273" w:line="248" w:lineRule="auto"/>
              <w:contextualSpacing/>
              <w:outlineLvl w:val="0"/>
              <w:rPr>
                <w:rFonts w:ascii="Inter" w:hAnsi="Inter" w:cs="Arial"/>
                <w:sz w:val="24"/>
                <w:szCs w:val="24"/>
              </w:rPr>
            </w:pPr>
            <w:r w:rsidRPr="00AD6AC0">
              <w:rPr>
                <w:rFonts w:ascii="Inter" w:hAnsi="Inter" w:cs="Arial"/>
                <w:sz w:val="24"/>
                <w:szCs w:val="24"/>
              </w:rPr>
              <w:t>Portfolio – self-assessment</w:t>
            </w:r>
          </w:p>
          <w:p w14:paraId="75300BB1" w14:textId="77777777" w:rsidR="00325327" w:rsidRPr="00AD6AC0" w:rsidRDefault="00325327" w:rsidP="00121E0D">
            <w:pPr>
              <w:pStyle w:val="ListParagraph"/>
              <w:numPr>
                <w:ilvl w:val="0"/>
                <w:numId w:val="25"/>
              </w:numPr>
              <w:spacing w:after="273" w:line="248" w:lineRule="auto"/>
              <w:contextualSpacing/>
              <w:outlineLvl w:val="0"/>
              <w:rPr>
                <w:rFonts w:ascii="Inter" w:hAnsi="Inter" w:cs="Arial"/>
                <w:sz w:val="24"/>
                <w:szCs w:val="24"/>
              </w:rPr>
            </w:pPr>
            <w:r w:rsidRPr="00AD6AC0">
              <w:rPr>
                <w:rFonts w:ascii="Inter" w:hAnsi="Inter" w:cs="Arial"/>
                <w:sz w:val="24"/>
                <w:szCs w:val="24"/>
              </w:rPr>
              <w:lastRenderedPageBreak/>
              <w:t>Log-book/activity log/confidential file</w:t>
            </w:r>
          </w:p>
          <w:p w14:paraId="4F3D8A4C" w14:textId="77777777" w:rsidR="00325327" w:rsidRPr="00AD6AC0" w:rsidRDefault="00325327" w:rsidP="00121E0D">
            <w:pPr>
              <w:pStyle w:val="ListParagraph"/>
              <w:numPr>
                <w:ilvl w:val="0"/>
                <w:numId w:val="25"/>
              </w:numPr>
              <w:spacing w:after="273" w:line="248" w:lineRule="auto"/>
              <w:contextualSpacing/>
              <w:outlineLvl w:val="0"/>
              <w:rPr>
                <w:rFonts w:ascii="Inter" w:hAnsi="Inter" w:cs="Arial"/>
                <w:sz w:val="24"/>
                <w:szCs w:val="24"/>
              </w:rPr>
            </w:pPr>
            <w:r w:rsidRPr="00AD6AC0">
              <w:rPr>
                <w:rFonts w:ascii="Inter" w:hAnsi="Inter" w:cs="Arial"/>
                <w:sz w:val="24"/>
                <w:szCs w:val="24"/>
              </w:rPr>
              <w:t>Critical incident review</w:t>
            </w:r>
          </w:p>
          <w:p w14:paraId="06EF6F56" w14:textId="77777777" w:rsidR="00325327" w:rsidRPr="00AD6AC0" w:rsidRDefault="00325327" w:rsidP="00121E0D">
            <w:pPr>
              <w:pStyle w:val="ListParagraph"/>
              <w:numPr>
                <w:ilvl w:val="0"/>
                <w:numId w:val="25"/>
              </w:numPr>
              <w:spacing w:after="273" w:line="248" w:lineRule="auto"/>
              <w:contextualSpacing/>
              <w:outlineLvl w:val="0"/>
              <w:rPr>
                <w:rFonts w:ascii="Inter" w:hAnsi="Inter" w:cs="Arial"/>
                <w:sz w:val="24"/>
                <w:szCs w:val="24"/>
              </w:rPr>
            </w:pPr>
            <w:r w:rsidRPr="00AD6AC0">
              <w:rPr>
                <w:rFonts w:ascii="Inter" w:hAnsi="Inter" w:cs="Arial"/>
                <w:sz w:val="24"/>
                <w:szCs w:val="24"/>
              </w:rPr>
              <w:t>Transactional assessment</w:t>
            </w:r>
          </w:p>
          <w:p w14:paraId="2A8EF509" w14:textId="77777777" w:rsidR="00325327" w:rsidRPr="00AD6AC0" w:rsidRDefault="00325327" w:rsidP="00121E0D">
            <w:pPr>
              <w:pStyle w:val="ListParagraph"/>
              <w:numPr>
                <w:ilvl w:val="0"/>
                <w:numId w:val="25"/>
              </w:numPr>
              <w:spacing w:after="273" w:line="248" w:lineRule="auto"/>
              <w:contextualSpacing/>
              <w:outlineLvl w:val="0"/>
              <w:rPr>
                <w:rFonts w:ascii="Inter" w:hAnsi="Inter" w:cs="Arial"/>
                <w:sz w:val="24"/>
                <w:szCs w:val="24"/>
              </w:rPr>
            </w:pPr>
            <w:r w:rsidRPr="00AD6AC0">
              <w:rPr>
                <w:rFonts w:ascii="Inter" w:hAnsi="Inter" w:cs="Arial"/>
                <w:sz w:val="24"/>
                <w:szCs w:val="24"/>
              </w:rPr>
              <w:t>Tutor reports</w:t>
            </w:r>
          </w:p>
        </w:tc>
      </w:tr>
      <w:tr w:rsidR="00325327" w:rsidRPr="00AD6AC0" w14:paraId="0C0820E4" w14:textId="77777777" w:rsidTr="00434654">
        <w:tc>
          <w:tcPr>
            <w:tcW w:w="4815" w:type="dxa"/>
          </w:tcPr>
          <w:p w14:paraId="46675BD5"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lastRenderedPageBreak/>
              <w:t>Effective and competent legal services on behalf of a client</w:t>
            </w:r>
          </w:p>
        </w:tc>
        <w:tc>
          <w:tcPr>
            <w:tcW w:w="5103" w:type="dxa"/>
          </w:tcPr>
          <w:p w14:paraId="063ADAD1"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sz w:val="24"/>
                <w:szCs w:val="24"/>
              </w:rPr>
              <w:t>Updates and expands knowledge of the law, knowledge of legal practice, client-centred practice and management of client services.</w:t>
            </w:r>
          </w:p>
          <w:p w14:paraId="1AE92EA3"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sz w:val="24"/>
                <w:szCs w:val="24"/>
              </w:rPr>
              <w:t>Pays careful attention to standard of detail in legal work.</w:t>
            </w:r>
          </w:p>
          <w:p w14:paraId="7EAEEB38"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sz w:val="24"/>
                <w:szCs w:val="24"/>
              </w:rPr>
              <w:t xml:space="preserve">Demonstrates an awareness of </w:t>
            </w:r>
            <w:r w:rsidRPr="00AD6AC0">
              <w:rPr>
                <w:rFonts w:ascii="Inter" w:hAnsi="Inter" w:cs="Arial"/>
                <w:color w:val="0D0D0D" w:themeColor="text1" w:themeTint="F2"/>
                <w:sz w:val="24"/>
                <w:szCs w:val="24"/>
              </w:rPr>
              <w:t>current Law Society of Scotland client care requirements</w:t>
            </w:r>
            <w:r w:rsidRPr="00AD6AC0">
              <w:rPr>
                <w:rFonts w:ascii="Inter" w:hAnsi="Inter" w:cs="Arial"/>
                <w:sz w:val="24"/>
                <w:szCs w:val="24"/>
              </w:rPr>
              <w:t>.</w:t>
            </w:r>
          </w:p>
        </w:tc>
        <w:tc>
          <w:tcPr>
            <w:tcW w:w="4030" w:type="dxa"/>
            <w:vMerge/>
          </w:tcPr>
          <w:p w14:paraId="1782B28A" w14:textId="77777777" w:rsidR="00325327" w:rsidRPr="00AD6AC0" w:rsidRDefault="00325327" w:rsidP="00434654">
            <w:pPr>
              <w:outlineLvl w:val="0"/>
              <w:rPr>
                <w:rFonts w:ascii="Inter" w:hAnsi="Inter" w:cs="Arial"/>
                <w:sz w:val="24"/>
                <w:szCs w:val="24"/>
              </w:rPr>
            </w:pPr>
          </w:p>
        </w:tc>
      </w:tr>
      <w:tr w:rsidR="00325327" w:rsidRPr="00AD6AC0" w14:paraId="3ACF7DDB" w14:textId="77777777" w:rsidTr="00434654">
        <w:tc>
          <w:tcPr>
            <w:tcW w:w="4815" w:type="dxa"/>
          </w:tcPr>
          <w:p w14:paraId="2EE28C9E"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bCs/>
                <w:sz w:val="24"/>
                <w:szCs w:val="24"/>
              </w:rPr>
              <w:t>Continuing professional education and personal development</w:t>
            </w:r>
          </w:p>
        </w:tc>
        <w:tc>
          <w:tcPr>
            <w:tcW w:w="5103" w:type="dxa"/>
          </w:tcPr>
          <w:p w14:paraId="44394F4E" w14:textId="4DC0CCD0"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sz w:val="24"/>
                <w:szCs w:val="24"/>
              </w:rPr>
              <w:t>Is aware of own strengths and weaknesses and forms plans to develop, values, knowledge and skills throughout the course.</w:t>
            </w:r>
          </w:p>
          <w:p w14:paraId="65A44F3B" w14:textId="77777777" w:rsidR="00325327" w:rsidRPr="00AD6AC0" w:rsidRDefault="00325327" w:rsidP="00121E0D">
            <w:pPr>
              <w:pStyle w:val="ListParagraph"/>
              <w:numPr>
                <w:ilvl w:val="0"/>
                <w:numId w:val="63"/>
              </w:numPr>
              <w:spacing w:after="160" w:line="259" w:lineRule="auto"/>
              <w:contextualSpacing/>
              <w:rPr>
                <w:rFonts w:ascii="Inter" w:hAnsi="Inter" w:cs="Arial"/>
                <w:sz w:val="24"/>
                <w:szCs w:val="24"/>
              </w:rPr>
            </w:pPr>
            <w:r w:rsidRPr="00AD6AC0">
              <w:rPr>
                <w:rFonts w:ascii="Inter" w:hAnsi="Inter" w:cs="Arial"/>
                <w:sz w:val="24"/>
                <w:szCs w:val="24"/>
              </w:rPr>
              <w:t>Reflects on experiences and mistakes in order to improve future performance</w:t>
            </w:r>
          </w:p>
        </w:tc>
        <w:tc>
          <w:tcPr>
            <w:tcW w:w="4030" w:type="dxa"/>
            <w:vMerge/>
          </w:tcPr>
          <w:p w14:paraId="6B8079DA" w14:textId="77777777" w:rsidR="00325327" w:rsidRPr="00AD6AC0" w:rsidRDefault="00325327" w:rsidP="00434654">
            <w:pPr>
              <w:outlineLvl w:val="0"/>
              <w:rPr>
                <w:rFonts w:ascii="Inter" w:hAnsi="Inter" w:cs="Arial"/>
                <w:sz w:val="24"/>
                <w:szCs w:val="24"/>
              </w:rPr>
            </w:pPr>
          </w:p>
        </w:tc>
      </w:tr>
      <w:tr w:rsidR="00325327" w:rsidRPr="00AD6AC0" w14:paraId="25D910D1" w14:textId="77777777" w:rsidTr="00434654">
        <w:tc>
          <w:tcPr>
            <w:tcW w:w="4815" w:type="dxa"/>
          </w:tcPr>
          <w:p w14:paraId="451C167F" w14:textId="77777777" w:rsidR="00325327" w:rsidRPr="00AD6AC0" w:rsidRDefault="00325327" w:rsidP="00434654">
            <w:pPr>
              <w:spacing w:after="160" w:line="259" w:lineRule="auto"/>
              <w:rPr>
                <w:rFonts w:ascii="Inter" w:hAnsi="Inter" w:cs="Arial"/>
                <w:bCs/>
                <w:sz w:val="24"/>
                <w:szCs w:val="24"/>
              </w:rPr>
            </w:pPr>
            <w:r w:rsidRPr="00AD6AC0">
              <w:rPr>
                <w:rFonts w:ascii="Inter" w:hAnsi="Inter" w:cs="Arial"/>
                <w:bCs/>
                <w:sz w:val="24"/>
                <w:szCs w:val="24"/>
              </w:rPr>
              <w:t>Equality and diversity</w:t>
            </w:r>
          </w:p>
        </w:tc>
        <w:tc>
          <w:tcPr>
            <w:tcW w:w="5103" w:type="dxa"/>
          </w:tcPr>
          <w:p w14:paraId="795A6467" w14:textId="77777777" w:rsidR="00325327" w:rsidRPr="00AD6AC0" w:rsidRDefault="00325327" w:rsidP="00121E0D">
            <w:pPr>
              <w:pStyle w:val="ListParagraph"/>
              <w:numPr>
                <w:ilvl w:val="0"/>
                <w:numId w:val="63"/>
              </w:numPr>
              <w:spacing w:before="100" w:beforeAutospacing="1" w:after="100" w:afterAutospacing="1" w:line="240" w:lineRule="auto"/>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Demonstrates an awareness of the responsibilities incumbent on the Law Society of Scotland, the Scottish legal profession and the Scottish solicitor.</w:t>
            </w:r>
          </w:p>
          <w:p w14:paraId="19BD73E7" w14:textId="40CC515E" w:rsidR="00325327" w:rsidRPr="00AD6AC0" w:rsidRDefault="00325327" w:rsidP="00121E0D">
            <w:pPr>
              <w:pStyle w:val="ListParagraph"/>
              <w:numPr>
                <w:ilvl w:val="0"/>
                <w:numId w:val="63"/>
              </w:numPr>
              <w:spacing w:before="100" w:beforeAutospacing="1" w:after="100" w:afterAutospacing="1" w:line="240" w:lineRule="auto"/>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Can explain the responsibilities incumbent on a Scottish solicitor in respect of equality and diversity.</w:t>
            </w:r>
          </w:p>
          <w:p w14:paraId="14141746" w14:textId="77777777" w:rsidR="00325327" w:rsidRPr="00AD6AC0" w:rsidRDefault="00325327" w:rsidP="00121E0D">
            <w:pPr>
              <w:pStyle w:val="ListParagraph"/>
              <w:numPr>
                <w:ilvl w:val="0"/>
                <w:numId w:val="63"/>
              </w:numPr>
              <w:spacing w:after="160" w:line="259" w:lineRule="auto"/>
              <w:contextualSpacing/>
              <w:rPr>
                <w:rFonts w:ascii="Inter" w:hAnsi="Inter" w:cs="Arial"/>
                <w:b/>
                <w:bCs/>
                <w:sz w:val="24"/>
                <w:szCs w:val="24"/>
              </w:rPr>
            </w:pPr>
            <w:r w:rsidRPr="00AD6AC0">
              <w:rPr>
                <w:rStyle w:val="Strong"/>
                <w:rFonts w:ascii="Inter" w:hAnsi="Inter" w:cs="Arial"/>
                <w:b w:val="0"/>
                <w:bCs w:val="0"/>
                <w:color w:val="0D0D0D" w:themeColor="text1" w:themeTint="F2"/>
                <w:sz w:val="24"/>
                <w:szCs w:val="24"/>
              </w:rPr>
              <w:t xml:space="preserve">Can analyse, the current issues relating to equality, diversity and </w:t>
            </w:r>
            <w:r w:rsidRPr="00AD6AC0">
              <w:rPr>
                <w:rStyle w:val="Strong"/>
                <w:rFonts w:ascii="Inter" w:hAnsi="Inter" w:cs="Arial"/>
                <w:b w:val="0"/>
                <w:bCs w:val="0"/>
                <w:color w:val="0D0D0D" w:themeColor="text1" w:themeTint="F2"/>
                <w:sz w:val="24"/>
                <w:szCs w:val="24"/>
              </w:rPr>
              <w:lastRenderedPageBreak/>
              <w:t>inclusion in the Scottish legal profession.</w:t>
            </w:r>
          </w:p>
        </w:tc>
        <w:tc>
          <w:tcPr>
            <w:tcW w:w="4030" w:type="dxa"/>
            <w:vMerge/>
          </w:tcPr>
          <w:p w14:paraId="61CD8E4D" w14:textId="77777777" w:rsidR="00325327" w:rsidRPr="00AD6AC0" w:rsidRDefault="00325327" w:rsidP="00434654">
            <w:pPr>
              <w:outlineLvl w:val="0"/>
              <w:rPr>
                <w:rFonts w:ascii="Inter" w:hAnsi="Inter" w:cs="Arial"/>
                <w:sz w:val="24"/>
                <w:szCs w:val="24"/>
              </w:rPr>
            </w:pPr>
          </w:p>
        </w:tc>
      </w:tr>
      <w:tr w:rsidR="00325327" w:rsidRPr="00AD6AC0" w14:paraId="2CB516B7" w14:textId="77777777" w:rsidTr="00434654">
        <w:tc>
          <w:tcPr>
            <w:tcW w:w="4815" w:type="dxa"/>
          </w:tcPr>
          <w:p w14:paraId="1366EA89" w14:textId="77777777" w:rsidR="00325327" w:rsidRPr="00AD6AC0" w:rsidRDefault="00325327" w:rsidP="00434654">
            <w:pPr>
              <w:spacing w:after="160" w:line="259" w:lineRule="auto"/>
              <w:rPr>
                <w:rFonts w:ascii="Inter" w:hAnsi="Inter" w:cs="Arial"/>
                <w:bCs/>
                <w:sz w:val="24"/>
                <w:szCs w:val="24"/>
              </w:rPr>
            </w:pPr>
            <w:r w:rsidRPr="00AD6AC0">
              <w:rPr>
                <w:rFonts w:ascii="Inter" w:hAnsi="Inter" w:cs="Arial"/>
                <w:bCs/>
                <w:sz w:val="24"/>
                <w:szCs w:val="24"/>
              </w:rPr>
              <w:t>Trust, respect and personal integrity</w:t>
            </w:r>
          </w:p>
        </w:tc>
        <w:tc>
          <w:tcPr>
            <w:tcW w:w="5103" w:type="dxa"/>
          </w:tcPr>
          <w:p w14:paraId="6E403D9E" w14:textId="77777777" w:rsidR="00325327" w:rsidRPr="00AD6AC0" w:rsidRDefault="00325327" w:rsidP="00121E0D">
            <w:pPr>
              <w:numPr>
                <w:ilvl w:val="0"/>
                <w:numId w:val="72"/>
              </w:numPr>
              <w:spacing w:after="0" w:line="240" w:lineRule="auto"/>
              <w:outlineLvl w:val="0"/>
              <w:rPr>
                <w:rFonts w:ascii="Inter" w:hAnsi="Inter" w:cs="Arial"/>
                <w:bCs/>
                <w:sz w:val="24"/>
                <w:szCs w:val="24"/>
              </w:rPr>
            </w:pPr>
            <w:r w:rsidRPr="00AD6AC0">
              <w:rPr>
                <w:rFonts w:ascii="Inter" w:hAnsi="Inter" w:cs="Arial"/>
                <w:bCs/>
                <w:sz w:val="24"/>
                <w:szCs w:val="24"/>
              </w:rPr>
              <w:t>Is honest with others on the course.</w:t>
            </w:r>
          </w:p>
          <w:p w14:paraId="3188CAEA" w14:textId="77777777" w:rsidR="00325327" w:rsidRPr="00AD6AC0" w:rsidRDefault="00325327" w:rsidP="00121E0D">
            <w:pPr>
              <w:numPr>
                <w:ilvl w:val="0"/>
                <w:numId w:val="72"/>
              </w:numPr>
              <w:spacing w:after="0" w:line="240" w:lineRule="auto"/>
              <w:outlineLvl w:val="0"/>
              <w:rPr>
                <w:rFonts w:ascii="Inter" w:hAnsi="Inter" w:cs="Arial"/>
                <w:bCs/>
                <w:sz w:val="24"/>
                <w:szCs w:val="24"/>
              </w:rPr>
            </w:pPr>
            <w:r w:rsidRPr="00AD6AC0">
              <w:rPr>
                <w:rFonts w:ascii="Inter" w:hAnsi="Inter" w:cs="Arial"/>
                <w:bCs/>
                <w:sz w:val="24"/>
                <w:szCs w:val="24"/>
              </w:rPr>
              <w:t xml:space="preserve">Treats colleagues, tutors, administrative staff and others </w:t>
            </w:r>
            <w:r w:rsidRPr="00AD6AC0">
              <w:rPr>
                <w:rFonts w:ascii="Inter" w:hAnsi="Inter" w:cs="Arial"/>
                <w:bCs/>
                <w:color w:val="0D0D0D" w:themeColor="text1" w:themeTint="F2"/>
                <w:sz w:val="24"/>
                <w:szCs w:val="24"/>
              </w:rPr>
              <w:t>professionally and respectfully</w:t>
            </w:r>
            <w:r w:rsidRPr="00AD6AC0">
              <w:rPr>
                <w:rFonts w:ascii="Inter" w:hAnsi="Inter" w:cs="Arial"/>
                <w:bCs/>
                <w:sz w:val="24"/>
                <w:szCs w:val="24"/>
              </w:rPr>
              <w:t>.</w:t>
            </w:r>
            <w:r w:rsidRPr="00AD6AC0">
              <w:rPr>
                <w:rFonts w:ascii="Inter" w:hAnsi="Inter" w:cs="Arial"/>
                <w:bCs/>
                <w:strike/>
                <w:sz w:val="24"/>
                <w:szCs w:val="24"/>
              </w:rPr>
              <w:t xml:space="preserve"> </w:t>
            </w:r>
          </w:p>
        </w:tc>
        <w:tc>
          <w:tcPr>
            <w:tcW w:w="4030" w:type="dxa"/>
            <w:vMerge/>
          </w:tcPr>
          <w:p w14:paraId="67DD37DD" w14:textId="77777777" w:rsidR="00325327" w:rsidRPr="00AD6AC0" w:rsidRDefault="00325327" w:rsidP="00434654">
            <w:pPr>
              <w:outlineLvl w:val="0"/>
              <w:rPr>
                <w:rFonts w:ascii="Inter" w:hAnsi="Inter" w:cs="Arial"/>
                <w:sz w:val="24"/>
                <w:szCs w:val="24"/>
              </w:rPr>
            </w:pPr>
          </w:p>
        </w:tc>
      </w:tr>
    </w:tbl>
    <w:p w14:paraId="3A3546DE" w14:textId="77777777" w:rsidR="00325327" w:rsidRPr="00AD6AC0" w:rsidRDefault="00325327" w:rsidP="00325327">
      <w:pPr>
        <w:spacing w:after="160" w:line="259" w:lineRule="auto"/>
        <w:rPr>
          <w:rFonts w:ascii="Inter" w:hAnsi="Inter" w:cs="Arial"/>
          <w:b/>
          <w:bCs/>
          <w:sz w:val="24"/>
          <w:szCs w:val="24"/>
        </w:rPr>
      </w:pPr>
    </w:p>
    <w:p w14:paraId="28EC8B11" w14:textId="77777777" w:rsidR="00325327" w:rsidRPr="00AD6AC0" w:rsidRDefault="00325327" w:rsidP="00325327">
      <w:pPr>
        <w:spacing w:after="160" w:line="259" w:lineRule="auto"/>
        <w:rPr>
          <w:rFonts w:ascii="Inter" w:hAnsi="Inter" w:cs="Arial"/>
          <w:b/>
          <w:bCs/>
          <w:sz w:val="24"/>
          <w:szCs w:val="24"/>
        </w:rPr>
      </w:pPr>
    </w:p>
    <w:p w14:paraId="159FCB8B" w14:textId="77777777" w:rsidR="00325327" w:rsidRPr="00AD6AC0" w:rsidRDefault="00325327" w:rsidP="00325327">
      <w:pPr>
        <w:spacing w:after="160" w:line="259" w:lineRule="auto"/>
        <w:rPr>
          <w:rFonts w:ascii="Inter" w:hAnsi="Inter" w:cs="Arial"/>
          <w:b/>
          <w:bCs/>
          <w:sz w:val="24"/>
          <w:szCs w:val="24"/>
        </w:rPr>
      </w:pPr>
      <w:r w:rsidRPr="00AD6AC0">
        <w:rPr>
          <w:rFonts w:ascii="Inter" w:hAnsi="Inter" w:cs="Arial"/>
          <w:b/>
          <w:bCs/>
          <w:sz w:val="24"/>
          <w:szCs w:val="24"/>
        </w:rPr>
        <w:br w:type="page"/>
      </w:r>
    </w:p>
    <w:tbl>
      <w:tblPr>
        <w:tblStyle w:val="TableGrid"/>
        <w:tblW w:w="0" w:type="auto"/>
        <w:tblLook w:val="04A0" w:firstRow="1" w:lastRow="0" w:firstColumn="1" w:lastColumn="0" w:noHBand="0" w:noVBand="1"/>
      </w:tblPr>
      <w:tblGrid>
        <w:gridCol w:w="4260"/>
        <w:gridCol w:w="4312"/>
        <w:gridCol w:w="4378"/>
      </w:tblGrid>
      <w:tr w:rsidR="00325327" w:rsidRPr="00AD6AC0" w14:paraId="58EAAE30" w14:textId="77777777" w:rsidTr="00434654">
        <w:tc>
          <w:tcPr>
            <w:tcW w:w="13948" w:type="dxa"/>
            <w:gridSpan w:val="3"/>
          </w:tcPr>
          <w:p w14:paraId="2E504819"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lastRenderedPageBreak/>
              <w:t>PROFESSIONAL COMMUNICATION</w:t>
            </w:r>
          </w:p>
        </w:tc>
      </w:tr>
      <w:tr w:rsidR="00325327" w:rsidRPr="00AD6AC0" w14:paraId="51E4D981" w14:textId="77777777" w:rsidTr="00434654">
        <w:tc>
          <w:tcPr>
            <w:tcW w:w="13948" w:type="dxa"/>
            <w:gridSpan w:val="3"/>
          </w:tcPr>
          <w:p w14:paraId="3E294FBD"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By the end of the PEAT 1 programme the student will have performed effectively in a simulated environment:</w:t>
            </w:r>
          </w:p>
        </w:tc>
      </w:tr>
      <w:tr w:rsidR="00325327" w:rsidRPr="00AD6AC0" w14:paraId="2FD7F8AE" w14:textId="77777777" w:rsidTr="00434654">
        <w:tc>
          <w:tcPr>
            <w:tcW w:w="4649" w:type="dxa"/>
          </w:tcPr>
          <w:p w14:paraId="53790D84"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Professional relationships and team-working</w:t>
            </w:r>
          </w:p>
        </w:tc>
        <w:tc>
          <w:tcPr>
            <w:tcW w:w="4649" w:type="dxa"/>
          </w:tcPr>
          <w:p w14:paraId="6608711E"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Positive indicators</w:t>
            </w:r>
          </w:p>
        </w:tc>
        <w:tc>
          <w:tcPr>
            <w:tcW w:w="4650" w:type="dxa"/>
          </w:tcPr>
          <w:p w14:paraId="6CE888E0"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Suggested methods of assessment</w:t>
            </w:r>
          </w:p>
        </w:tc>
      </w:tr>
      <w:tr w:rsidR="00325327" w:rsidRPr="00AD6AC0" w14:paraId="72AA39F3" w14:textId="77777777" w:rsidTr="00434654">
        <w:tc>
          <w:tcPr>
            <w:tcW w:w="4649" w:type="dxa"/>
          </w:tcPr>
          <w:p w14:paraId="0B6BF611"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 xml:space="preserve">Adapt </w:t>
            </w:r>
            <w:r w:rsidRPr="00AD6AC0">
              <w:rPr>
                <w:rFonts w:ascii="Inter" w:hAnsi="Inter" w:cs="Arial"/>
                <w:color w:val="0D0D0D" w:themeColor="text1" w:themeTint="F2"/>
                <w:sz w:val="24"/>
                <w:szCs w:val="24"/>
              </w:rPr>
              <w:t>approach t</w:t>
            </w:r>
            <w:r w:rsidRPr="00AD6AC0">
              <w:rPr>
                <w:rFonts w:ascii="Inter" w:hAnsi="Inter" w:cs="Arial"/>
                <w:sz w:val="24"/>
                <w:szCs w:val="24"/>
              </w:rPr>
              <w:t>o develop professional relationships</w:t>
            </w:r>
          </w:p>
        </w:tc>
        <w:tc>
          <w:tcPr>
            <w:tcW w:w="4649" w:type="dxa"/>
          </w:tcPr>
          <w:p w14:paraId="47CBAF42" w14:textId="1BCABAC8" w:rsidR="00325327" w:rsidRPr="00AD6AC0" w:rsidRDefault="00325327" w:rsidP="00121E0D">
            <w:pPr>
              <w:pStyle w:val="ListParagraph"/>
              <w:numPr>
                <w:ilvl w:val="0"/>
                <w:numId w:val="72"/>
              </w:numPr>
              <w:spacing w:after="160" w:line="259" w:lineRule="auto"/>
              <w:contextualSpacing/>
              <w:rPr>
                <w:rFonts w:ascii="Inter" w:hAnsi="Inter" w:cs="Arial"/>
                <w:b/>
                <w:bCs/>
                <w:sz w:val="24"/>
                <w:szCs w:val="24"/>
              </w:rPr>
            </w:pPr>
            <w:r w:rsidRPr="00AD6AC0">
              <w:rPr>
                <w:rFonts w:ascii="Inter" w:hAnsi="Inter" w:cs="Arial"/>
                <w:sz w:val="24"/>
                <w:szCs w:val="24"/>
              </w:rPr>
              <w:t>Is aware of how emotion and social relations can impact on professional relationships.</w:t>
            </w:r>
          </w:p>
          <w:p w14:paraId="6C0F62F2" w14:textId="77777777" w:rsidR="00325327" w:rsidRPr="00AD6AC0" w:rsidRDefault="00325327" w:rsidP="00121E0D">
            <w:pPr>
              <w:pStyle w:val="ListParagraph"/>
              <w:numPr>
                <w:ilvl w:val="0"/>
                <w:numId w:val="72"/>
              </w:numPr>
              <w:spacing w:after="160" w:line="259" w:lineRule="auto"/>
              <w:contextualSpacing/>
              <w:rPr>
                <w:rFonts w:ascii="Inter" w:hAnsi="Inter" w:cs="Arial"/>
                <w:sz w:val="24"/>
                <w:szCs w:val="24"/>
              </w:rPr>
            </w:pPr>
            <w:r w:rsidRPr="00AD6AC0">
              <w:rPr>
                <w:rFonts w:ascii="Inter" w:hAnsi="Inter" w:cs="Arial"/>
                <w:sz w:val="24"/>
                <w:szCs w:val="24"/>
              </w:rPr>
              <w:t xml:space="preserve">Can </w:t>
            </w:r>
            <w:r w:rsidRPr="00AD6AC0">
              <w:rPr>
                <w:rFonts w:ascii="Inter" w:hAnsi="Inter" w:cs="Arial"/>
                <w:color w:val="0D0D0D" w:themeColor="text1" w:themeTint="F2"/>
                <w:sz w:val="24"/>
                <w:szCs w:val="24"/>
              </w:rPr>
              <w:t>adapt approach to suit professional situations (e.g. in negotiation, when working with vulnerable clients etc)</w:t>
            </w:r>
          </w:p>
        </w:tc>
        <w:tc>
          <w:tcPr>
            <w:tcW w:w="4650" w:type="dxa"/>
            <w:vMerge w:val="restart"/>
          </w:tcPr>
          <w:p w14:paraId="2553D44D" w14:textId="77777777" w:rsidR="00325327" w:rsidRPr="00AD6AC0" w:rsidRDefault="00325327" w:rsidP="00434654">
            <w:pPr>
              <w:outlineLvl w:val="0"/>
              <w:rPr>
                <w:rFonts w:ascii="Inter" w:hAnsi="Inter" w:cs="Arial"/>
                <w:sz w:val="24"/>
                <w:szCs w:val="24"/>
              </w:rPr>
            </w:pPr>
            <w:r w:rsidRPr="00AD6AC0">
              <w:rPr>
                <w:rFonts w:ascii="Inter" w:hAnsi="Inter" w:cs="Arial"/>
                <w:sz w:val="24"/>
                <w:szCs w:val="24"/>
              </w:rPr>
              <w:t>This may be assessed longitudinally throughout the Programme, by more than one assessor, and in more than one assessment, so that a variety of views are obtained under different conditions.</w:t>
            </w:r>
          </w:p>
          <w:p w14:paraId="1C046784" w14:textId="77777777" w:rsidR="00325327" w:rsidRPr="00AD6AC0" w:rsidRDefault="00325327" w:rsidP="00434654">
            <w:pPr>
              <w:outlineLvl w:val="0"/>
              <w:rPr>
                <w:rFonts w:ascii="Inter" w:hAnsi="Inter" w:cs="Arial"/>
                <w:sz w:val="24"/>
                <w:szCs w:val="24"/>
              </w:rPr>
            </w:pPr>
            <w:r w:rsidRPr="00AD6AC0">
              <w:rPr>
                <w:rFonts w:ascii="Inter" w:hAnsi="Inter" w:cs="Arial"/>
                <w:sz w:val="24"/>
                <w:szCs w:val="24"/>
              </w:rPr>
              <w:t xml:space="preserve">Assessment should also be embedded where possible within Programme modules or projects, rather than in stand-alone assessments. </w:t>
            </w:r>
          </w:p>
          <w:p w14:paraId="7003E8C0" w14:textId="77777777" w:rsidR="00325327" w:rsidRPr="00AD6AC0" w:rsidRDefault="00325327" w:rsidP="00121E0D">
            <w:pPr>
              <w:pStyle w:val="ListParagraph"/>
              <w:numPr>
                <w:ilvl w:val="0"/>
                <w:numId w:val="73"/>
              </w:numPr>
              <w:spacing w:after="273" w:line="248" w:lineRule="auto"/>
              <w:contextualSpacing/>
              <w:outlineLvl w:val="0"/>
              <w:rPr>
                <w:rFonts w:ascii="Inter" w:hAnsi="Inter" w:cs="Arial"/>
                <w:sz w:val="24"/>
                <w:szCs w:val="24"/>
              </w:rPr>
            </w:pPr>
            <w:r w:rsidRPr="00AD6AC0">
              <w:rPr>
                <w:rFonts w:ascii="Inter" w:hAnsi="Inter" w:cs="Arial"/>
                <w:sz w:val="24"/>
                <w:szCs w:val="24"/>
              </w:rPr>
              <w:t>Client-based long case</w:t>
            </w:r>
          </w:p>
          <w:p w14:paraId="6104F79F" w14:textId="77777777" w:rsidR="00325327" w:rsidRPr="00AD6AC0" w:rsidRDefault="00325327" w:rsidP="00121E0D">
            <w:pPr>
              <w:pStyle w:val="ListParagraph"/>
              <w:numPr>
                <w:ilvl w:val="0"/>
                <w:numId w:val="73"/>
              </w:numPr>
              <w:spacing w:after="273" w:line="248" w:lineRule="auto"/>
              <w:contextualSpacing/>
              <w:outlineLvl w:val="0"/>
              <w:rPr>
                <w:rFonts w:ascii="Inter" w:hAnsi="Inter" w:cs="Arial"/>
                <w:sz w:val="24"/>
                <w:szCs w:val="24"/>
              </w:rPr>
            </w:pPr>
            <w:r w:rsidRPr="00AD6AC0">
              <w:rPr>
                <w:rFonts w:ascii="Inter" w:hAnsi="Inter" w:cs="Arial"/>
                <w:sz w:val="24"/>
                <w:szCs w:val="24"/>
              </w:rPr>
              <w:t>Case file review of simulated client</w:t>
            </w:r>
          </w:p>
          <w:p w14:paraId="169C81EE" w14:textId="77777777" w:rsidR="00325327" w:rsidRPr="00AD6AC0" w:rsidRDefault="00325327" w:rsidP="00121E0D">
            <w:pPr>
              <w:pStyle w:val="ListParagraph"/>
              <w:numPr>
                <w:ilvl w:val="0"/>
                <w:numId w:val="73"/>
              </w:numPr>
              <w:spacing w:after="273" w:line="248" w:lineRule="auto"/>
              <w:contextualSpacing/>
              <w:outlineLvl w:val="0"/>
              <w:rPr>
                <w:rFonts w:ascii="Inter" w:hAnsi="Inter" w:cs="Arial"/>
                <w:sz w:val="24"/>
                <w:szCs w:val="24"/>
              </w:rPr>
            </w:pPr>
            <w:r w:rsidRPr="00AD6AC0">
              <w:rPr>
                <w:rFonts w:ascii="Inter" w:hAnsi="Inter" w:cs="Arial"/>
                <w:sz w:val="24"/>
                <w:szCs w:val="24"/>
              </w:rPr>
              <w:t xml:space="preserve">Portfolio – self-assessment </w:t>
            </w:r>
          </w:p>
          <w:p w14:paraId="0D3141E9" w14:textId="77777777" w:rsidR="00325327" w:rsidRPr="00AD6AC0" w:rsidRDefault="00325327" w:rsidP="00121E0D">
            <w:pPr>
              <w:pStyle w:val="ListParagraph"/>
              <w:numPr>
                <w:ilvl w:val="0"/>
                <w:numId w:val="73"/>
              </w:numPr>
              <w:spacing w:after="273" w:line="248" w:lineRule="auto"/>
              <w:contextualSpacing/>
              <w:outlineLvl w:val="0"/>
              <w:rPr>
                <w:rFonts w:ascii="Inter" w:hAnsi="Inter" w:cs="Arial"/>
                <w:sz w:val="24"/>
                <w:szCs w:val="24"/>
              </w:rPr>
            </w:pPr>
            <w:r w:rsidRPr="00AD6AC0">
              <w:rPr>
                <w:rFonts w:ascii="Inter" w:hAnsi="Inter" w:cs="Arial"/>
                <w:sz w:val="24"/>
                <w:szCs w:val="24"/>
              </w:rPr>
              <w:t>Log-book/activity log/confidential file</w:t>
            </w:r>
          </w:p>
          <w:p w14:paraId="35BA2ED5" w14:textId="77777777" w:rsidR="00325327" w:rsidRPr="00AD6AC0" w:rsidRDefault="00325327" w:rsidP="00121E0D">
            <w:pPr>
              <w:pStyle w:val="ListParagraph"/>
              <w:numPr>
                <w:ilvl w:val="0"/>
                <w:numId w:val="73"/>
              </w:numPr>
              <w:spacing w:after="273" w:line="248" w:lineRule="auto"/>
              <w:contextualSpacing/>
              <w:outlineLvl w:val="0"/>
              <w:rPr>
                <w:rFonts w:ascii="Inter" w:hAnsi="Inter" w:cs="Arial"/>
                <w:sz w:val="24"/>
                <w:szCs w:val="24"/>
              </w:rPr>
            </w:pPr>
            <w:r w:rsidRPr="00AD6AC0">
              <w:rPr>
                <w:rFonts w:ascii="Inter" w:hAnsi="Inter" w:cs="Arial"/>
                <w:sz w:val="24"/>
                <w:szCs w:val="24"/>
              </w:rPr>
              <w:t>Critical incident review</w:t>
            </w:r>
          </w:p>
          <w:p w14:paraId="42A37B25" w14:textId="77777777" w:rsidR="00325327" w:rsidRPr="00AD6AC0" w:rsidRDefault="00325327" w:rsidP="00121E0D">
            <w:pPr>
              <w:pStyle w:val="ListParagraph"/>
              <w:numPr>
                <w:ilvl w:val="0"/>
                <w:numId w:val="73"/>
              </w:numPr>
              <w:spacing w:after="273" w:line="248" w:lineRule="auto"/>
              <w:contextualSpacing/>
              <w:outlineLvl w:val="0"/>
              <w:rPr>
                <w:rFonts w:ascii="Inter" w:hAnsi="Inter" w:cs="Arial"/>
                <w:color w:val="0D0D0D" w:themeColor="text1" w:themeTint="F2"/>
                <w:sz w:val="24"/>
                <w:szCs w:val="24"/>
              </w:rPr>
            </w:pPr>
            <w:r w:rsidRPr="00AD6AC0">
              <w:rPr>
                <w:rFonts w:ascii="Inter" w:hAnsi="Inter" w:cs="Arial"/>
                <w:color w:val="0D0D0D" w:themeColor="text1" w:themeTint="F2"/>
                <w:sz w:val="24"/>
                <w:szCs w:val="24"/>
              </w:rPr>
              <w:t>Collaborative activities that provide the ground for assessment</w:t>
            </w:r>
          </w:p>
          <w:p w14:paraId="14B80526" w14:textId="77777777" w:rsidR="00325327" w:rsidRPr="00AD6AC0" w:rsidRDefault="00325327" w:rsidP="00121E0D">
            <w:pPr>
              <w:pStyle w:val="ListParagraph"/>
              <w:numPr>
                <w:ilvl w:val="0"/>
                <w:numId w:val="73"/>
              </w:numPr>
              <w:spacing w:after="273" w:line="248" w:lineRule="auto"/>
              <w:contextualSpacing/>
              <w:outlineLvl w:val="0"/>
              <w:rPr>
                <w:rFonts w:ascii="Inter" w:hAnsi="Inter" w:cs="Arial"/>
                <w:sz w:val="24"/>
                <w:szCs w:val="24"/>
              </w:rPr>
            </w:pPr>
            <w:r w:rsidRPr="00AD6AC0">
              <w:rPr>
                <w:rFonts w:ascii="Inter" w:hAnsi="Inter" w:cs="Arial"/>
                <w:color w:val="0D0D0D" w:themeColor="text1" w:themeTint="F2"/>
                <w:sz w:val="24"/>
                <w:szCs w:val="24"/>
              </w:rPr>
              <w:lastRenderedPageBreak/>
              <w:t>Tutor reports</w:t>
            </w:r>
          </w:p>
        </w:tc>
      </w:tr>
      <w:tr w:rsidR="00325327" w:rsidRPr="00AD6AC0" w14:paraId="1B0D3574" w14:textId="77777777" w:rsidTr="00434654">
        <w:tc>
          <w:tcPr>
            <w:tcW w:w="4649" w:type="dxa"/>
          </w:tcPr>
          <w:p w14:paraId="077E137F" w14:textId="77777777" w:rsidR="00325327" w:rsidRPr="00AD6AC0" w:rsidRDefault="00325327" w:rsidP="00434654">
            <w:pPr>
              <w:spacing w:after="160" w:line="259" w:lineRule="auto"/>
              <w:rPr>
                <w:rFonts w:ascii="Inter" w:hAnsi="Inter" w:cs="Arial"/>
                <w:color w:val="FF0000"/>
                <w:sz w:val="24"/>
                <w:szCs w:val="24"/>
              </w:rPr>
            </w:pPr>
            <w:r w:rsidRPr="00AD6AC0">
              <w:rPr>
                <w:rFonts w:ascii="Inter" w:hAnsi="Inter" w:cs="Arial"/>
                <w:color w:val="0D0D0D" w:themeColor="text1" w:themeTint="F2"/>
                <w:sz w:val="24"/>
                <w:szCs w:val="24"/>
              </w:rPr>
              <w:t>Take notice of, give and receive feedback and respond to others.</w:t>
            </w:r>
          </w:p>
        </w:tc>
        <w:tc>
          <w:tcPr>
            <w:tcW w:w="4649" w:type="dxa"/>
          </w:tcPr>
          <w:p w14:paraId="0ABE9820" w14:textId="77777777" w:rsidR="00325327" w:rsidRPr="00AD6AC0" w:rsidRDefault="00325327" w:rsidP="00121E0D">
            <w:pPr>
              <w:pStyle w:val="ListParagraph"/>
              <w:numPr>
                <w:ilvl w:val="0"/>
                <w:numId w:val="72"/>
              </w:numPr>
              <w:spacing w:after="160" w:line="259" w:lineRule="auto"/>
              <w:contextualSpacing/>
              <w:rPr>
                <w:rFonts w:ascii="Inter" w:hAnsi="Inter" w:cs="Arial"/>
                <w:sz w:val="24"/>
                <w:szCs w:val="24"/>
              </w:rPr>
            </w:pPr>
            <w:r w:rsidRPr="00AD6AC0">
              <w:rPr>
                <w:rFonts w:ascii="Inter" w:hAnsi="Inter" w:cs="Arial"/>
                <w:sz w:val="24"/>
                <w:szCs w:val="24"/>
              </w:rPr>
              <w:t>Can summarise accurately what the speaker has said without embellishment or omission.</w:t>
            </w:r>
          </w:p>
          <w:p w14:paraId="4CDEC4D0" w14:textId="77777777" w:rsidR="00325327" w:rsidRPr="00AD6AC0" w:rsidRDefault="00325327" w:rsidP="00121E0D">
            <w:pPr>
              <w:pStyle w:val="ListParagraph"/>
              <w:numPr>
                <w:ilvl w:val="0"/>
                <w:numId w:val="72"/>
              </w:numPr>
              <w:spacing w:after="160" w:line="259" w:lineRule="auto"/>
              <w:contextualSpacing/>
              <w:rPr>
                <w:rFonts w:ascii="Inter" w:hAnsi="Inter" w:cs="Arial"/>
                <w:sz w:val="24"/>
                <w:szCs w:val="24"/>
              </w:rPr>
            </w:pPr>
            <w:r w:rsidRPr="00AD6AC0">
              <w:rPr>
                <w:rFonts w:ascii="Inter" w:hAnsi="Inter" w:cs="Arial"/>
                <w:sz w:val="24"/>
                <w:szCs w:val="24"/>
              </w:rPr>
              <w:t>Can comment positively and with perception on the performance of others in the group.</w:t>
            </w:r>
          </w:p>
          <w:p w14:paraId="19313A74" w14:textId="77777777" w:rsidR="00325327" w:rsidRPr="00AD6AC0" w:rsidRDefault="00325327" w:rsidP="00121E0D">
            <w:pPr>
              <w:pStyle w:val="ListParagraph"/>
              <w:numPr>
                <w:ilvl w:val="0"/>
                <w:numId w:val="72"/>
              </w:numPr>
              <w:spacing w:after="160" w:line="259" w:lineRule="auto"/>
              <w:contextualSpacing/>
              <w:rPr>
                <w:rFonts w:ascii="Inter" w:hAnsi="Inter" w:cs="Arial"/>
                <w:sz w:val="24"/>
                <w:szCs w:val="24"/>
              </w:rPr>
            </w:pPr>
            <w:r w:rsidRPr="00AD6AC0">
              <w:rPr>
                <w:rFonts w:ascii="Inter" w:hAnsi="Inter" w:cs="Arial"/>
                <w:sz w:val="24"/>
                <w:szCs w:val="24"/>
              </w:rPr>
              <w:t>Respects the viewpoint of others</w:t>
            </w:r>
          </w:p>
          <w:p w14:paraId="109C3448" w14:textId="77777777" w:rsidR="00325327" w:rsidRPr="00AD6AC0" w:rsidRDefault="00325327" w:rsidP="00121E0D">
            <w:pPr>
              <w:pStyle w:val="ListParagraph"/>
              <w:numPr>
                <w:ilvl w:val="0"/>
                <w:numId w:val="72"/>
              </w:numPr>
              <w:spacing w:after="160" w:line="259" w:lineRule="auto"/>
              <w:contextualSpacing/>
              <w:rPr>
                <w:rFonts w:ascii="Inter" w:hAnsi="Inter" w:cs="Arial"/>
                <w:sz w:val="24"/>
                <w:szCs w:val="24"/>
              </w:rPr>
            </w:pPr>
            <w:r w:rsidRPr="00AD6AC0">
              <w:rPr>
                <w:rFonts w:ascii="Inter" w:hAnsi="Inter" w:cs="Arial"/>
                <w:sz w:val="24"/>
                <w:szCs w:val="24"/>
              </w:rPr>
              <w:t>Can accept and act upon feedback from others to improve professional practice.</w:t>
            </w:r>
          </w:p>
        </w:tc>
        <w:tc>
          <w:tcPr>
            <w:tcW w:w="4650" w:type="dxa"/>
            <w:vMerge/>
          </w:tcPr>
          <w:p w14:paraId="538E7437" w14:textId="77777777" w:rsidR="00325327" w:rsidRPr="00AD6AC0" w:rsidRDefault="00325327" w:rsidP="00434654">
            <w:pPr>
              <w:spacing w:after="160" w:line="259" w:lineRule="auto"/>
              <w:rPr>
                <w:rFonts w:ascii="Inter" w:hAnsi="Inter" w:cs="Arial"/>
                <w:b/>
                <w:bCs/>
                <w:sz w:val="24"/>
                <w:szCs w:val="24"/>
              </w:rPr>
            </w:pPr>
          </w:p>
        </w:tc>
      </w:tr>
      <w:tr w:rsidR="00325327" w:rsidRPr="00AD6AC0" w14:paraId="4993C95F" w14:textId="77777777" w:rsidTr="00434654">
        <w:trPr>
          <w:trHeight w:val="239"/>
        </w:trPr>
        <w:tc>
          <w:tcPr>
            <w:tcW w:w="4649" w:type="dxa"/>
          </w:tcPr>
          <w:p w14:paraId="64C863F4" w14:textId="77777777" w:rsidR="00325327" w:rsidRPr="00AD6AC0" w:rsidRDefault="00325327" w:rsidP="00434654">
            <w:pPr>
              <w:spacing w:after="160" w:line="259" w:lineRule="auto"/>
              <w:rPr>
                <w:rFonts w:ascii="Inter" w:hAnsi="Inter" w:cs="Arial"/>
                <w:strike/>
                <w:sz w:val="24"/>
                <w:szCs w:val="24"/>
              </w:rPr>
            </w:pPr>
            <w:r w:rsidRPr="00AD6AC0">
              <w:rPr>
                <w:rFonts w:ascii="Inter" w:hAnsi="Inter" w:cs="Arial"/>
                <w:color w:val="0D0D0D" w:themeColor="text1" w:themeTint="F2"/>
                <w:sz w:val="24"/>
                <w:szCs w:val="24"/>
              </w:rPr>
              <w:t>Demonstrate an understanding of the basics of group dynamic</w:t>
            </w:r>
          </w:p>
        </w:tc>
        <w:tc>
          <w:tcPr>
            <w:tcW w:w="4649" w:type="dxa"/>
          </w:tcPr>
          <w:p w14:paraId="41EAD577" w14:textId="77777777" w:rsidR="00325327" w:rsidRPr="00AD6AC0" w:rsidRDefault="00325327" w:rsidP="00121E0D">
            <w:pPr>
              <w:numPr>
                <w:ilvl w:val="0"/>
                <w:numId w:val="72"/>
              </w:numPr>
              <w:spacing w:after="0" w:line="240" w:lineRule="auto"/>
              <w:rPr>
                <w:rFonts w:ascii="Inter" w:hAnsi="Inter" w:cs="Arial"/>
                <w:sz w:val="24"/>
                <w:szCs w:val="24"/>
              </w:rPr>
            </w:pPr>
            <w:r w:rsidRPr="00AD6AC0">
              <w:rPr>
                <w:rFonts w:ascii="Inter" w:hAnsi="Inter" w:cs="Arial"/>
                <w:sz w:val="24"/>
                <w:szCs w:val="24"/>
              </w:rPr>
              <w:t>Makes effort to understand others’ styles and their contribution to group dynamics.</w:t>
            </w:r>
          </w:p>
          <w:p w14:paraId="690C20DA" w14:textId="77777777" w:rsidR="00325327" w:rsidRPr="00AD6AC0" w:rsidRDefault="00325327" w:rsidP="00121E0D">
            <w:pPr>
              <w:numPr>
                <w:ilvl w:val="0"/>
                <w:numId w:val="72"/>
              </w:numPr>
              <w:spacing w:after="0" w:line="240" w:lineRule="auto"/>
              <w:rPr>
                <w:rFonts w:ascii="Inter" w:hAnsi="Inter" w:cs="Arial"/>
                <w:sz w:val="24"/>
                <w:szCs w:val="24"/>
              </w:rPr>
            </w:pPr>
            <w:r w:rsidRPr="00AD6AC0">
              <w:rPr>
                <w:rFonts w:ascii="Inter" w:hAnsi="Inter" w:cs="Arial"/>
                <w:sz w:val="24"/>
                <w:szCs w:val="24"/>
              </w:rPr>
              <w:lastRenderedPageBreak/>
              <w:t>Can communicate this understanding and discuss it with others in a group.</w:t>
            </w:r>
          </w:p>
          <w:p w14:paraId="1155373F" w14:textId="77777777" w:rsidR="00325327" w:rsidRPr="00AD6AC0" w:rsidRDefault="00325327" w:rsidP="00121E0D">
            <w:pPr>
              <w:pStyle w:val="ListParagraph"/>
              <w:numPr>
                <w:ilvl w:val="0"/>
                <w:numId w:val="72"/>
              </w:numPr>
              <w:spacing w:after="160" w:line="259" w:lineRule="auto"/>
              <w:contextualSpacing/>
              <w:rPr>
                <w:rFonts w:ascii="Inter" w:hAnsi="Inter" w:cs="Arial"/>
                <w:strike/>
                <w:sz w:val="24"/>
                <w:szCs w:val="24"/>
              </w:rPr>
            </w:pPr>
            <w:r w:rsidRPr="00AD6AC0">
              <w:rPr>
                <w:rFonts w:ascii="Inter" w:hAnsi="Inter" w:cs="Arial"/>
                <w:sz w:val="24"/>
                <w:szCs w:val="24"/>
              </w:rPr>
              <w:t>Can understand the collective competences of a professional group.</w:t>
            </w:r>
          </w:p>
        </w:tc>
        <w:tc>
          <w:tcPr>
            <w:tcW w:w="4650" w:type="dxa"/>
            <w:vMerge/>
          </w:tcPr>
          <w:p w14:paraId="0D351C85" w14:textId="77777777" w:rsidR="00325327" w:rsidRPr="00AD6AC0" w:rsidRDefault="00325327" w:rsidP="00434654">
            <w:pPr>
              <w:spacing w:after="160" w:line="259" w:lineRule="auto"/>
              <w:rPr>
                <w:rFonts w:ascii="Inter" w:hAnsi="Inter" w:cs="Arial"/>
                <w:b/>
                <w:bCs/>
                <w:sz w:val="24"/>
                <w:szCs w:val="24"/>
              </w:rPr>
            </w:pPr>
          </w:p>
        </w:tc>
      </w:tr>
      <w:tr w:rsidR="00325327" w:rsidRPr="00AD6AC0" w14:paraId="6CCC8305" w14:textId="77777777" w:rsidTr="00434654">
        <w:trPr>
          <w:trHeight w:val="239"/>
        </w:trPr>
        <w:tc>
          <w:tcPr>
            <w:tcW w:w="4649" w:type="dxa"/>
          </w:tcPr>
          <w:p w14:paraId="45A11E0C" w14:textId="77777777" w:rsidR="00325327" w:rsidRPr="00AD6AC0" w:rsidRDefault="00325327" w:rsidP="00434654">
            <w:pPr>
              <w:spacing w:after="160" w:line="259" w:lineRule="auto"/>
              <w:rPr>
                <w:rFonts w:ascii="Inter" w:hAnsi="Inter" w:cs="Arial"/>
                <w:strike/>
                <w:sz w:val="24"/>
                <w:szCs w:val="24"/>
              </w:rPr>
            </w:pPr>
            <w:r w:rsidRPr="00AD6AC0">
              <w:rPr>
                <w:rFonts w:ascii="Inter" w:hAnsi="Inter" w:cs="Arial"/>
                <w:sz w:val="24"/>
                <w:szCs w:val="24"/>
              </w:rPr>
              <w:t>Act as a group member</w:t>
            </w:r>
          </w:p>
        </w:tc>
        <w:tc>
          <w:tcPr>
            <w:tcW w:w="4649" w:type="dxa"/>
          </w:tcPr>
          <w:p w14:paraId="510A98B6" w14:textId="77777777" w:rsidR="00325327" w:rsidRPr="00AD6AC0" w:rsidRDefault="00325327" w:rsidP="00121E0D">
            <w:pPr>
              <w:numPr>
                <w:ilvl w:val="0"/>
                <w:numId w:val="72"/>
              </w:numPr>
              <w:spacing w:after="0" w:line="240" w:lineRule="auto"/>
              <w:rPr>
                <w:rFonts w:ascii="Inter" w:hAnsi="Inter" w:cs="Arial"/>
                <w:sz w:val="24"/>
                <w:szCs w:val="24"/>
              </w:rPr>
            </w:pPr>
            <w:r w:rsidRPr="00AD6AC0">
              <w:rPr>
                <w:rFonts w:ascii="Inter" w:hAnsi="Inter" w:cs="Arial"/>
                <w:sz w:val="24"/>
                <w:szCs w:val="24"/>
              </w:rPr>
              <w:t>Takes personal responsibility for professional tasks.</w:t>
            </w:r>
          </w:p>
          <w:p w14:paraId="1E915C9B" w14:textId="77777777" w:rsidR="00325327" w:rsidRPr="00AD6AC0" w:rsidRDefault="00325327" w:rsidP="00121E0D">
            <w:pPr>
              <w:numPr>
                <w:ilvl w:val="0"/>
                <w:numId w:val="72"/>
              </w:numPr>
              <w:spacing w:after="0" w:line="240" w:lineRule="auto"/>
              <w:rPr>
                <w:rFonts w:ascii="Inter" w:hAnsi="Inter" w:cs="Arial"/>
                <w:sz w:val="24"/>
                <w:szCs w:val="24"/>
              </w:rPr>
            </w:pPr>
            <w:r w:rsidRPr="00AD6AC0">
              <w:rPr>
                <w:rFonts w:ascii="Inter" w:hAnsi="Inter" w:cs="Arial"/>
                <w:sz w:val="24"/>
                <w:szCs w:val="24"/>
              </w:rPr>
              <w:t>Can liaise with others over tasks.</w:t>
            </w:r>
          </w:p>
          <w:p w14:paraId="499A5BA8" w14:textId="77777777" w:rsidR="00325327" w:rsidRPr="00AD6AC0" w:rsidRDefault="00325327" w:rsidP="00121E0D">
            <w:pPr>
              <w:numPr>
                <w:ilvl w:val="0"/>
                <w:numId w:val="72"/>
              </w:numPr>
              <w:spacing w:after="0" w:line="240" w:lineRule="auto"/>
              <w:rPr>
                <w:rFonts w:ascii="Inter" w:hAnsi="Inter" w:cs="Arial"/>
                <w:sz w:val="24"/>
                <w:szCs w:val="24"/>
              </w:rPr>
            </w:pPr>
            <w:r w:rsidRPr="00AD6AC0">
              <w:rPr>
                <w:rFonts w:ascii="Inter" w:hAnsi="Inter" w:cs="Arial"/>
                <w:sz w:val="24"/>
                <w:szCs w:val="24"/>
              </w:rPr>
              <w:t>Can share task information, learning and knowledge</w:t>
            </w:r>
          </w:p>
          <w:p w14:paraId="41BB2275" w14:textId="77777777" w:rsidR="00325327" w:rsidRPr="00AD6AC0" w:rsidRDefault="00325327" w:rsidP="00121E0D">
            <w:pPr>
              <w:numPr>
                <w:ilvl w:val="0"/>
                <w:numId w:val="72"/>
              </w:numPr>
              <w:spacing w:after="0" w:line="240" w:lineRule="auto"/>
              <w:rPr>
                <w:rFonts w:ascii="Inter" w:hAnsi="Inter" w:cs="Arial"/>
                <w:sz w:val="24"/>
                <w:szCs w:val="24"/>
              </w:rPr>
            </w:pPr>
            <w:r w:rsidRPr="00AD6AC0">
              <w:rPr>
                <w:rFonts w:ascii="Inter" w:hAnsi="Inter" w:cs="Arial"/>
                <w:sz w:val="24"/>
                <w:szCs w:val="24"/>
              </w:rPr>
              <w:t>Can recognise positive group dynamics and encourage these.</w:t>
            </w:r>
          </w:p>
          <w:p w14:paraId="4325C7F5" w14:textId="77777777" w:rsidR="00325327" w:rsidRPr="00AD6AC0" w:rsidRDefault="00325327" w:rsidP="00121E0D">
            <w:pPr>
              <w:numPr>
                <w:ilvl w:val="0"/>
                <w:numId w:val="72"/>
              </w:numPr>
              <w:spacing w:after="0" w:line="240" w:lineRule="auto"/>
              <w:rPr>
                <w:rFonts w:ascii="Inter" w:hAnsi="Inter" w:cs="Arial"/>
                <w:sz w:val="24"/>
                <w:szCs w:val="24"/>
              </w:rPr>
            </w:pPr>
            <w:r w:rsidRPr="00AD6AC0">
              <w:rPr>
                <w:rFonts w:ascii="Inter" w:hAnsi="Inter" w:cs="Arial"/>
                <w:sz w:val="24"/>
                <w:szCs w:val="24"/>
              </w:rPr>
              <w:t>Is aware of negative group dynamics and can avoid them.</w:t>
            </w:r>
          </w:p>
        </w:tc>
        <w:tc>
          <w:tcPr>
            <w:tcW w:w="4650" w:type="dxa"/>
            <w:vMerge/>
          </w:tcPr>
          <w:p w14:paraId="1B74D999" w14:textId="77777777" w:rsidR="00325327" w:rsidRPr="00AD6AC0" w:rsidRDefault="00325327" w:rsidP="00434654">
            <w:pPr>
              <w:spacing w:after="160" w:line="259" w:lineRule="auto"/>
              <w:rPr>
                <w:rFonts w:ascii="Inter" w:hAnsi="Inter" w:cs="Arial"/>
                <w:b/>
                <w:bCs/>
                <w:sz w:val="24"/>
                <w:szCs w:val="24"/>
              </w:rPr>
            </w:pPr>
          </w:p>
        </w:tc>
      </w:tr>
      <w:tr w:rsidR="00325327" w:rsidRPr="00AD6AC0" w14:paraId="7B4F9A6C" w14:textId="77777777" w:rsidTr="00434654">
        <w:trPr>
          <w:trHeight w:val="239"/>
        </w:trPr>
        <w:tc>
          <w:tcPr>
            <w:tcW w:w="4649" w:type="dxa"/>
          </w:tcPr>
          <w:p w14:paraId="7CCB38BF"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Lead a group effectively</w:t>
            </w:r>
          </w:p>
        </w:tc>
        <w:tc>
          <w:tcPr>
            <w:tcW w:w="4649" w:type="dxa"/>
          </w:tcPr>
          <w:p w14:paraId="1B4CE0D0" w14:textId="77777777" w:rsidR="00325327" w:rsidRPr="00AD6AC0" w:rsidRDefault="00325327" w:rsidP="00121E0D">
            <w:pPr>
              <w:numPr>
                <w:ilvl w:val="0"/>
                <w:numId w:val="72"/>
              </w:numPr>
              <w:spacing w:after="0" w:line="240" w:lineRule="auto"/>
              <w:rPr>
                <w:rFonts w:ascii="Inter" w:hAnsi="Inter" w:cs="Arial"/>
                <w:sz w:val="24"/>
                <w:szCs w:val="24"/>
              </w:rPr>
            </w:pPr>
            <w:r w:rsidRPr="00AD6AC0">
              <w:rPr>
                <w:rFonts w:ascii="Inter" w:hAnsi="Inter" w:cs="Arial"/>
                <w:sz w:val="24"/>
                <w:szCs w:val="24"/>
              </w:rPr>
              <w:t>Motivates the professional group</w:t>
            </w:r>
          </w:p>
          <w:p w14:paraId="6F5954EA" w14:textId="77777777" w:rsidR="00325327" w:rsidRPr="00AD6AC0" w:rsidRDefault="00325327" w:rsidP="00121E0D">
            <w:pPr>
              <w:numPr>
                <w:ilvl w:val="0"/>
                <w:numId w:val="72"/>
              </w:numPr>
              <w:spacing w:after="0" w:line="240" w:lineRule="auto"/>
              <w:rPr>
                <w:rFonts w:ascii="Inter" w:hAnsi="Inter" w:cs="Arial"/>
                <w:sz w:val="24"/>
                <w:szCs w:val="24"/>
              </w:rPr>
            </w:pPr>
            <w:r w:rsidRPr="00AD6AC0">
              <w:rPr>
                <w:rFonts w:ascii="Inter" w:hAnsi="Inter" w:cs="Arial"/>
                <w:sz w:val="24"/>
                <w:szCs w:val="24"/>
              </w:rPr>
              <w:t>Organises delegation of tasks</w:t>
            </w:r>
          </w:p>
          <w:p w14:paraId="511B8E8A" w14:textId="77777777" w:rsidR="00325327" w:rsidRPr="00AD6AC0" w:rsidRDefault="00325327" w:rsidP="00121E0D">
            <w:pPr>
              <w:numPr>
                <w:ilvl w:val="0"/>
                <w:numId w:val="72"/>
              </w:numPr>
              <w:spacing w:after="0" w:line="240" w:lineRule="auto"/>
              <w:rPr>
                <w:rFonts w:ascii="Inter" w:hAnsi="Inter" w:cs="Arial"/>
                <w:sz w:val="24"/>
                <w:szCs w:val="24"/>
              </w:rPr>
            </w:pPr>
            <w:r w:rsidRPr="00AD6AC0">
              <w:rPr>
                <w:rFonts w:ascii="Inter" w:hAnsi="Inter" w:cs="Arial"/>
                <w:sz w:val="24"/>
                <w:szCs w:val="24"/>
              </w:rPr>
              <w:t>Plays to group strengths</w:t>
            </w:r>
          </w:p>
          <w:p w14:paraId="293835F3" w14:textId="77777777" w:rsidR="00325327" w:rsidRPr="00AD6AC0" w:rsidRDefault="00325327" w:rsidP="00121E0D">
            <w:pPr>
              <w:numPr>
                <w:ilvl w:val="0"/>
                <w:numId w:val="72"/>
              </w:numPr>
              <w:spacing w:after="0" w:line="240" w:lineRule="auto"/>
              <w:rPr>
                <w:rFonts w:ascii="Inter" w:hAnsi="Inter" w:cs="Arial"/>
                <w:sz w:val="24"/>
                <w:szCs w:val="24"/>
              </w:rPr>
            </w:pPr>
            <w:r w:rsidRPr="00AD6AC0">
              <w:rPr>
                <w:rFonts w:ascii="Inter" w:hAnsi="Inter" w:cs="Arial"/>
                <w:sz w:val="24"/>
                <w:szCs w:val="24"/>
              </w:rPr>
              <w:t>Is aware of collective competencies of the group and maximises these.</w:t>
            </w:r>
          </w:p>
          <w:p w14:paraId="6C7A81BE" w14:textId="77777777" w:rsidR="00325327" w:rsidRPr="00AD6AC0" w:rsidRDefault="00325327" w:rsidP="00121E0D">
            <w:pPr>
              <w:numPr>
                <w:ilvl w:val="0"/>
                <w:numId w:val="72"/>
              </w:numPr>
              <w:spacing w:after="0" w:line="240" w:lineRule="auto"/>
              <w:rPr>
                <w:rFonts w:ascii="Inter" w:hAnsi="Inter" w:cs="Arial"/>
                <w:sz w:val="24"/>
                <w:szCs w:val="24"/>
              </w:rPr>
            </w:pPr>
            <w:r w:rsidRPr="00AD6AC0">
              <w:rPr>
                <w:rFonts w:ascii="Inter" w:hAnsi="Inter" w:cs="Arial"/>
                <w:sz w:val="24"/>
                <w:szCs w:val="24"/>
              </w:rPr>
              <w:t>Is aware of risks of groupwork and minimises these.</w:t>
            </w:r>
          </w:p>
        </w:tc>
        <w:tc>
          <w:tcPr>
            <w:tcW w:w="4650" w:type="dxa"/>
            <w:vMerge/>
          </w:tcPr>
          <w:p w14:paraId="32D04764" w14:textId="77777777" w:rsidR="00325327" w:rsidRPr="00AD6AC0" w:rsidRDefault="00325327" w:rsidP="00434654">
            <w:pPr>
              <w:spacing w:after="160" w:line="259" w:lineRule="auto"/>
              <w:rPr>
                <w:rFonts w:ascii="Inter" w:hAnsi="Inter" w:cs="Arial"/>
                <w:b/>
                <w:bCs/>
                <w:sz w:val="24"/>
                <w:szCs w:val="24"/>
              </w:rPr>
            </w:pPr>
          </w:p>
        </w:tc>
      </w:tr>
      <w:tr w:rsidR="00325327" w:rsidRPr="00AD6AC0" w14:paraId="02B6383D" w14:textId="77777777" w:rsidTr="00434654">
        <w:trPr>
          <w:trHeight w:val="239"/>
        </w:trPr>
        <w:tc>
          <w:tcPr>
            <w:tcW w:w="4649" w:type="dxa"/>
          </w:tcPr>
          <w:p w14:paraId="37E40BEF"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Appraises and develops their skill at forming and maintaining professional relationships</w:t>
            </w:r>
          </w:p>
        </w:tc>
        <w:tc>
          <w:tcPr>
            <w:tcW w:w="4649" w:type="dxa"/>
          </w:tcPr>
          <w:p w14:paraId="42AA9C7A" w14:textId="77777777" w:rsidR="00325327" w:rsidRPr="00AD6AC0" w:rsidRDefault="00325327" w:rsidP="00121E0D">
            <w:pPr>
              <w:numPr>
                <w:ilvl w:val="0"/>
                <w:numId w:val="72"/>
              </w:numPr>
              <w:spacing w:after="0" w:line="240" w:lineRule="auto"/>
              <w:rPr>
                <w:rFonts w:ascii="Inter" w:hAnsi="Inter" w:cs="Arial"/>
                <w:sz w:val="24"/>
                <w:szCs w:val="24"/>
              </w:rPr>
            </w:pPr>
            <w:r w:rsidRPr="00AD6AC0">
              <w:rPr>
                <w:rFonts w:ascii="Inter" w:hAnsi="Inter" w:cs="Arial"/>
                <w:sz w:val="24"/>
                <w:szCs w:val="24"/>
              </w:rPr>
              <w:t>Modifies own practice in the context of feedback from tutors.</w:t>
            </w:r>
          </w:p>
          <w:p w14:paraId="2641C731" w14:textId="77777777" w:rsidR="00325327" w:rsidRPr="00AD6AC0" w:rsidRDefault="00325327" w:rsidP="00121E0D">
            <w:pPr>
              <w:numPr>
                <w:ilvl w:val="0"/>
                <w:numId w:val="72"/>
              </w:numPr>
              <w:spacing w:after="0" w:line="240" w:lineRule="auto"/>
              <w:rPr>
                <w:rFonts w:ascii="Inter" w:hAnsi="Inter" w:cs="Arial"/>
                <w:sz w:val="24"/>
                <w:szCs w:val="24"/>
              </w:rPr>
            </w:pPr>
            <w:r w:rsidRPr="00AD6AC0">
              <w:rPr>
                <w:rFonts w:ascii="Inter" w:hAnsi="Inter" w:cs="Arial"/>
                <w:sz w:val="24"/>
                <w:szCs w:val="24"/>
              </w:rPr>
              <w:t>Demonstrates improvement in practice throughout the span of the programme</w:t>
            </w:r>
          </w:p>
        </w:tc>
        <w:tc>
          <w:tcPr>
            <w:tcW w:w="4650" w:type="dxa"/>
            <w:vMerge/>
          </w:tcPr>
          <w:p w14:paraId="44837898" w14:textId="77777777" w:rsidR="00325327" w:rsidRPr="00AD6AC0" w:rsidRDefault="00325327" w:rsidP="00434654">
            <w:pPr>
              <w:spacing w:after="160" w:line="259" w:lineRule="auto"/>
              <w:rPr>
                <w:rFonts w:ascii="Inter" w:hAnsi="Inter" w:cs="Arial"/>
                <w:b/>
                <w:bCs/>
                <w:sz w:val="24"/>
                <w:szCs w:val="24"/>
              </w:rPr>
            </w:pPr>
          </w:p>
        </w:tc>
      </w:tr>
    </w:tbl>
    <w:p w14:paraId="2398278C" w14:textId="77777777" w:rsidR="00325327" w:rsidRPr="00AD6AC0" w:rsidRDefault="00325327" w:rsidP="00325327">
      <w:pPr>
        <w:spacing w:after="160" w:line="259" w:lineRule="auto"/>
        <w:rPr>
          <w:rFonts w:ascii="Inter" w:hAnsi="Inter" w:cs="Arial"/>
          <w:b/>
          <w:bCs/>
          <w:sz w:val="24"/>
          <w:szCs w:val="24"/>
        </w:rPr>
      </w:pPr>
    </w:p>
    <w:tbl>
      <w:tblPr>
        <w:tblStyle w:val="TableGrid"/>
        <w:tblW w:w="0" w:type="auto"/>
        <w:tblLook w:val="04A0" w:firstRow="1" w:lastRow="0" w:firstColumn="1" w:lastColumn="0" w:noHBand="0" w:noVBand="1"/>
      </w:tblPr>
      <w:tblGrid>
        <w:gridCol w:w="4271"/>
        <w:gridCol w:w="4334"/>
        <w:gridCol w:w="4345"/>
      </w:tblGrid>
      <w:tr w:rsidR="00325327" w:rsidRPr="00AD6AC0" w14:paraId="73F7242E" w14:textId="77777777" w:rsidTr="00056691">
        <w:tc>
          <w:tcPr>
            <w:tcW w:w="12950" w:type="dxa"/>
            <w:gridSpan w:val="3"/>
          </w:tcPr>
          <w:p w14:paraId="5765B5AA"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lastRenderedPageBreak/>
              <w:t>PROFESSIONAL COMMUNICATION</w:t>
            </w:r>
          </w:p>
        </w:tc>
      </w:tr>
      <w:tr w:rsidR="00325327" w:rsidRPr="00AD6AC0" w14:paraId="4165B769" w14:textId="77777777" w:rsidTr="00056691">
        <w:tc>
          <w:tcPr>
            <w:tcW w:w="12950" w:type="dxa"/>
            <w:gridSpan w:val="3"/>
          </w:tcPr>
          <w:p w14:paraId="6B33E85A"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By the end of the PEAT 1 programme the student will have performed effectively in a simulated environment:</w:t>
            </w:r>
          </w:p>
        </w:tc>
      </w:tr>
      <w:tr w:rsidR="00325327" w:rsidRPr="00AD6AC0" w14:paraId="709D39FE" w14:textId="77777777" w:rsidTr="00056691">
        <w:tc>
          <w:tcPr>
            <w:tcW w:w="4271" w:type="dxa"/>
          </w:tcPr>
          <w:p w14:paraId="763A1494"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Transactional research</w:t>
            </w:r>
          </w:p>
        </w:tc>
        <w:tc>
          <w:tcPr>
            <w:tcW w:w="4334" w:type="dxa"/>
          </w:tcPr>
          <w:p w14:paraId="2D345F03"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Positive indicators</w:t>
            </w:r>
          </w:p>
        </w:tc>
        <w:tc>
          <w:tcPr>
            <w:tcW w:w="4345" w:type="dxa"/>
          </w:tcPr>
          <w:p w14:paraId="4D2DC9A2" w14:textId="77777777" w:rsidR="00325327" w:rsidRPr="00AD6AC0" w:rsidRDefault="00325327" w:rsidP="00434654">
            <w:pPr>
              <w:spacing w:after="160" w:line="259" w:lineRule="auto"/>
              <w:rPr>
                <w:rFonts w:ascii="Inter" w:hAnsi="Inter" w:cs="Arial"/>
                <w:b/>
                <w:bCs/>
                <w:color w:val="0D0D0D" w:themeColor="text1" w:themeTint="F2"/>
                <w:sz w:val="24"/>
                <w:szCs w:val="24"/>
              </w:rPr>
            </w:pPr>
            <w:r w:rsidRPr="00AD6AC0">
              <w:rPr>
                <w:rFonts w:ascii="Inter" w:hAnsi="Inter" w:cs="Arial"/>
                <w:b/>
                <w:bCs/>
                <w:color w:val="0D0D0D" w:themeColor="text1" w:themeTint="F2"/>
                <w:sz w:val="24"/>
                <w:szCs w:val="24"/>
              </w:rPr>
              <w:t>Suggested methods of assessment</w:t>
            </w:r>
          </w:p>
        </w:tc>
      </w:tr>
      <w:tr w:rsidR="00325327" w:rsidRPr="00AD6AC0" w14:paraId="237680C3" w14:textId="77777777" w:rsidTr="00056691">
        <w:tc>
          <w:tcPr>
            <w:tcW w:w="4271" w:type="dxa"/>
          </w:tcPr>
          <w:p w14:paraId="5AC6C5ED" w14:textId="77777777" w:rsidR="00325327" w:rsidRPr="00AD6AC0" w:rsidRDefault="00325327" w:rsidP="00434654">
            <w:pPr>
              <w:rPr>
                <w:rFonts w:ascii="Inter" w:hAnsi="Inter" w:cs="Arial"/>
                <w:bCs/>
                <w:sz w:val="24"/>
                <w:szCs w:val="24"/>
              </w:rPr>
            </w:pPr>
            <w:r w:rsidRPr="00AD6AC0">
              <w:rPr>
                <w:rFonts w:ascii="Inter" w:hAnsi="Inter" w:cs="Arial"/>
                <w:bCs/>
                <w:sz w:val="24"/>
                <w:szCs w:val="24"/>
              </w:rPr>
              <w:t>Gather information relevant to a matter</w:t>
            </w:r>
          </w:p>
          <w:p w14:paraId="16A3EA4B" w14:textId="77777777" w:rsidR="00325327" w:rsidRPr="00AD6AC0" w:rsidRDefault="00325327" w:rsidP="00434654">
            <w:pPr>
              <w:spacing w:after="160" w:line="259" w:lineRule="auto"/>
              <w:rPr>
                <w:rFonts w:ascii="Inter" w:hAnsi="Inter" w:cs="Arial"/>
                <w:b/>
                <w:bCs/>
                <w:sz w:val="24"/>
                <w:szCs w:val="24"/>
              </w:rPr>
            </w:pPr>
          </w:p>
        </w:tc>
        <w:tc>
          <w:tcPr>
            <w:tcW w:w="4334" w:type="dxa"/>
          </w:tcPr>
          <w:p w14:paraId="296006E1" w14:textId="77777777" w:rsidR="00325327" w:rsidRPr="00AD6AC0" w:rsidRDefault="00325327" w:rsidP="00121E0D">
            <w:pPr>
              <w:numPr>
                <w:ilvl w:val="0"/>
                <w:numId w:val="72"/>
              </w:numPr>
              <w:spacing w:after="0" w:line="240" w:lineRule="auto"/>
              <w:rPr>
                <w:rFonts w:ascii="Inter" w:hAnsi="Inter" w:cs="Arial"/>
                <w:sz w:val="24"/>
                <w:szCs w:val="24"/>
              </w:rPr>
            </w:pPr>
            <w:r w:rsidRPr="00AD6AC0">
              <w:rPr>
                <w:rFonts w:ascii="Inter" w:hAnsi="Inter" w:cs="Arial"/>
                <w:sz w:val="24"/>
                <w:szCs w:val="24"/>
              </w:rPr>
              <w:t>Can obtain factual information and methodically record the varieties of information and their sources (paper document, oral, electronic) for future analysis.</w:t>
            </w:r>
          </w:p>
          <w:p w14:paraId="63F4B217" w14:textId="77777777" w:rsidR="00325327" w:rsidRPr="00AD6AC0" w:rsidRDefault="00325327" w:rsidP="00121E0D">
            <w:pPr>
              <w:numPr>
                <w:ilvl w:val="0"/>
                <w:numId w:val="72"/>
              </w:numPr>
              <w:spacing w:after="0" w:line="240" w:lineRule="auto"/>
              <w:rPr>
                <w:rFonts w:ascii="Inter" w:hAnsi="Inter" w:cs="Arial"/>
                <w:sz w:val="24"/>
                <w:szCs w:val="24"/>
              </w:rPr>
            </w:pPr>
            <w:r w:rsidRPr="00AD6AC0">
              <w:rPr>
                <w:rFonts w:ascii="Inter" w:hAnsi="Inter" w:cs="Arial"/>
                <w:sz w:val="24"/>
                <w:szCs w:val="24"/>
              </w:rPr>
              <w:t>Plan</w:t>
            </w:r>
            <w:r w:rsidRPr="00AD6AC0">
              <w:rPr>
                <w:rFonts w:ascii="Inter" w:hAnsi="Inter" w:cs="Arial"/>
                <w:color w:val="0D0D0D" w:themeColor="text1" w:themeTint="F2"/>
                <w:sz w:val="24"/>
                <w:szCs w:val="24"/>
              </w:rPr>
              <w:t>s</w:t>
            </w:r>
            <w:r w:rsidRPr="00AD6AC0">
              <w:rPr>
                <w:rFonts w:ascii="Inter" w:hAnsi="Inter" w:cs="Arial"/>
                <w:sz w:val="24"/>
                <w:szCs w:val="24"/>
              </w:rPr>
              <w:t xml:space="preserve"> work to research deadlines</w:t>
            </w:r>
          </w:p>
        </w:tc>
        <w:tc>
          <w:tcPr>
            <w:tcW w:w="4345" w:type="dxa"/>
            <w:vMerge w:val="restart"/>
          </w:tcPr>
          <w:p w14:paraId="3D60F9B7" w14:textId="77777777" w:rsidR="00325327" w:rsidRPr="00AD6AC0" w:rsidRDefault="00325327" w:rsidP="00434654">
            <w:pPr>
              <w:outlineLvl w:val="0"/>
              <w:rPr>
                <w:rFonts w:ascii="Inter" w:eastAsia="Times" w:hAnsi="Inter" w:cs="Arial"/>
                <w:sz w:val="24"/>
                <w:szCs w:val="24"/>
              </w:rPr>
            </w:pPr>
            <w:r w:rsidRPr="00AD6AC0">
              <w:rPr>
                <w:rFonts w:ascii="Inter" w:eastAsia="Times" w:hAnsi="Inter" w:cs="Arial"/>
                <w:sz w:val="24"/>
                <w:szCs w:val="24"/>
              </w:rPr>
              <w:t xml:space="preserve">Assessment by performance is essential in this skill but providers must ensure that reasonable adjustments are in place for disabled students. </w:t>
            </w:r>
            <w:r w:rsidRPr="00AD6AC0">
              <w:rPr>
                <w:rFonts w:ascii="Inter" w:eastAsia="Times" w:hAnsi="Inter" w:cs="Arial"/>
                <w:sz w:val="24"/>
                <w:szCs w:val="24"/>
              </w:rPr>
              <w:br/>
            </w:r>
            <w:r w:rsidRPr="00AD6AC0">
              <w:rPr>
                <w:rFonts w:ascii="Inter" w:eastAsia="Times" w:hAnsi="Inter" w:cs="Arial"/>
                <w:sz w:val="24"/>
                <w:szCs w:val="24"/>
              </w:rPr>
              <w:br/>
              <w:t>Performance need not be the only assessment and any performance element should be capable of support in the form of reasonable adjustments.</w:t>
            </w:r>
          </w:p>
          <w:p w14:paraId="4C58C7C2" w14:textId="77777777" w:rsidR="00325327" w:rsidRPr="00AD6AC0" w:rsidRDefault="00325327" w:rsidP="00434654">
            <w:pPr>
              <w:outlineLvl w:val="0"/>
              <w:rPr>
                <w:rFonts w:ascii="Inter" w:hAnsi="Inter" w:cs="Arial"/>
                <w:bCs/>
                <w:sz w:val="24"/>
                <w:szCs w:val="24"/>
              </w:rPr>
            </w:pPr>
            <w:r w:rsidRPr="00AD6AC0">
              <w:rPr>
                <w:rFonts w:ascii="Inter" w:hAnsi="Inter" w:cs="Arial"/>
                <w:bCs/>
                <w:sz w:val="24"/>
                <w:szCs w:val="24"/>
              </w:rPr>
              <w:t>Assessment should be in as realistic a situation as is feasible for Providers. Assessment should also be embedded where possible within Programme modules or projects, rather than in stand-alone assessments. The following forms of assessment are recommended:</w:t>
            </w:r>
          </w:p>
          <w:p w14:paraId="04F434FF" w14:textId="77777777" w:rsidR="00325327" w:rsidRPr="00AD6AC0" w:rsidRDefault="00325327" w:rsidP="00121E0D">
            <w:pPr>
              <w:numPr>
                <w:ilvl w:val="0"/>
                <w:numId w:val="28"/>
              </w:numPr>
              <w:spacing w:after="273" w:line="248" w:lineRule="auto"/>
              <w:outlineLvl w:val="0"/>
              <w:rPr>
                <w:rFonts w:ascii="Inter" w:hAnsi="Inter" w:cs="Arial"/>
                <w:bCs/>
                <w:sz w:val="24"/>
                <w:szCs w:val="24"/>
              </w:rPr>
            </w:pPr>
            <w:r w:rsidRPr="00AD6AC0">
              <w:rPr>
                <w:rFonts w:ascii="Inter" w:hAnsi="Inter" w:cs="Arial"/>
                <w:bCs/>
                <w:sz w:val="24"/>
                <w:szCs w:val="24"/>
              </w:rPr>
              <w:lastRenderedPageBreak/>
              <w:t>Checklist of skills with allocation of marks or standards.</w:t>
            </w:r>
          </w:p>
          <w:p w14:paraId="27A1D41C" w14:textId="77777777" w:rsidR="00325327" w:rsidRPr="00AD6AC0" w:rsidRDefault="00325327" w:rsidP="00121E0D">
            <w:pPr>
              <w:numPr>
                <w:ilvl w:val="0"/>
                <w:numId w:val="28"/>
              </w:numPr>
              <w:spacing w:after="273" w:line="248" w:lineRule="auto"/>
              <w:outlineLvl w:val="0"/>
              <w:rPr>
                <w:rFonts w:ascii="Inter" w:hAnsi="Inter" w:cs="Arial"/>
                <w:bCs/>
                <w:sz w:val="24"/>
                <w:szCs w:val="24"/>
              </w:rPr>
            </w:pPr>
            <w:r w:rsidRPr="00AD6AC0">
              <w:rPr>
                <w:rFonts w:ascii="Inter" w:hAnsi="Inter" w:cs="Arial"/>
                <w:bCs/>
                <w:sz w:val="24"/>
                <w:szCs w:val="24"/>
              </w:rPr>
              <w:t>Simulated casework research tasks, assessed by tutor.</w:t>
            </w:r>
          </w:p>
          <w:p w14:paraId="0652F5DD" w14:textId="77777777" w:rsidR="00325327" w:rsidRPr="00AD6AC0" w:rsidRDefault="00325327" w:rsidP="00121E0D">
            <w:pPr>
              <w:numPr>
                <w:ilvl w:val="0"/>
                <w:numId w:val="28"/>
              </w:numPr>
              <w:spacing w:after="273" w:line="248" w:lineRule="auto"/>
              <w:outlineLvl w:val="0"/>
              <w:rPr>
                <w:rFonts w:ascii="Inter" w:hAnsi="Inter" w:cs="Arial"/>
                <w:bCs/>
                <w:sz w:val="24"/>
                <w:szCs w:val="24"/>
              </w:rPr>
            </w:pPr>
            <w:r w:rsidRPr="00AD6AC0">
              <w:rPr>
                <w:rFonts w:ascii="Inter" w:hAnsi="Inter" w:cs="Arial"/>
                <w:bCs/>
                <w:sz w:val="24"/>
                <w:szCs w:val="24"/>
              </w:rPr>
              <w:t>Case file review by tutor.</w:t>
            </w:r>
          </w:p>
          <w:p w14:paraId="37AEE1E6" w14:textId="77777777" w:rsidR="00325327" w:rsidRPr="00AD6AC0" w:rsidRDefault="00325327" w:rsidP="00121E0D">
            <w:pPr>
              <w:numPr>
                <w:ilvl w:val="0"/>
                <w:numId w:val="28"/>
              </w:numPr>
              <w:spacing w:after="273" w:line="248" w:lineRule="auto"/>
              <w:outlineLvl w:val="0"/>
              <w:rPr>
                <w:rFonts w:ascii="Inter" w:hAnsi="Inter" w:cs="Arial"/>
                <w:bCs/>
                <w:sz w:val="24"/>
                <w:szCs w:val="24"/>
              </w:rPr>
            </w:pPr>
            <w:r w:rsidRPr="00AD6AC0">
              <w:rPr>
                <w:rFonts w:ascii="Inter" w:hAnsi="Inter" w:cs="Arial"/>
                <w:bCs/>
                <w:sz w:val="24"/>
                <w:szCs w:val="24"/>
              </w:rPr>
              <w:t>Portfolio, in which students record progress.</w:t>
            </w:r>
          </w:p>
          <w:p w14:paraId="4B1CFA63" w14:textId="77777777" w:rsidR="00325327" w:rsidRPr="00AD6AC0" w:rsidRDefault="00325327" w:rsidP="00121E0D">
            <w:pPr>
              <w:numPr>
                <w:ilvl w:val="0"/>
                <w:numId w:val="28"/>
              </w:numPr>
              <w:spacing w:after="273" w:line="248" w:lineRule="auto"/>
              <w:outlineLvl w:val="0"/>
              <w:rPr>
                <w:rFonts w:ascii="Inter" w:hAnsi="Inter" w:cs="Arial"/>
                <w:bCs/>
                <w:sz w:val="24"/>
                <w:szCs w:val="24"/>
              </w:rPr>
            </w:pPr>
            <w:r w:rsidRPr="00AD6AC0">
              <w:rPr>
                <w:rFonts w:ascii="Inter" w:hAnsi="Inter" w:cs="Arial"/>
                <w:bCs/>
                <w:sz w:val="24"/>
                <w:szCs w:val="24"/>
              </w:rPr>
              <w:t>Open-book examination.</w:t>
            </w:r>
          </w:p>
          <w:p w14:paraId="31BE8CE5" w14:textId="77777777" w:rsidR="00325327" w:rsidRPr="00AD6AC0" w:rsidRDefault="00325327" w:rsidP="00121E0D">
            <w:pPr>
              <w:numPr>
                <w:ilvl w:val="0"/>
                <w:numId w:val="28"/>
              </w:numPr>
              <w:spacing w:after="273" w:line="248" w:lineRule="auto"/>
              <w:outlineLvl w:val="0"/>
              <w:rPr>
                <w:rFonts w:ascii="Inter" w:hAnsi="Inter" w:cs="Arial"/>
                <w:bCs/>
                <w:sz w:val="24"/>
                <w:szCs w:val="24"/>
              </w:rPr>
            </w:pPr>
            <w:r w:rsidRPr="00AD6AC0">
              <w:rPr>
                <w:rFonts w:ascii="Inter" w:hAnsi="Inter" w:cs="Arial"/>
                <w:bCs/>
                <w:sz w:val="24"/>
                <w:szCs w:val="24"/>
              </w:rPr>
              <w:t>Objective structure case examination.</w:t>
            </w:r>
          </w:p>
          <w:p w14:paraId="762FFA5D" w14:textId="77777777" w:rsidR="00325327" w:rsidRPr="00AD6AC0" w:rsidRDefault="00325327" w:rsidP="00121E0D">
            <w:pPr>
              <w:numPr>
                <w:ilvl w:val="0"/>
                <w:numId w:val="28"/>
              </w:numPr>
              <w:spacing w:after="273" w:line="248" w:lineRule="auto"/>
              <w:outlineLvl w:val="0"/>
              <w:rPr>
                <w:rFonts w:ascii="Inter" w:hAnsi="Inter" w:cs="Arial"/>
                <w:bCs/>
                <w:sz w:val="24"/>
                <w:szCs w:val="24"/>
              </w:rPr>
            </w:pPr>
            <w:r w:rsidRPr="00AD6AC0">
              <w:rPr>
                <w:rFonts w:ascii="Inter" w:hAnsi="Inter" w:cs="Arial"/>
                <w:bCs/>
                <w:sz w:val="24"/>
                <w:szCs w:val="24"/>
              </w:rPr>
              <w:t>Critical incident review</w:t>
            </w:r>
          </w:p>
          <w:p w14:paraId="29A4C570" w14:textId="77777777" w:rsidR="00325327" w:rsidRPr="00AD6AC0" w:rsidRDefault="00325327" w:rsidP="00434654">
            <w:pPr>
              <w:spacing w:after="160" w:line="259" w:lineRule="auto"/>
              <w:rPr>
                <w:rFonts w:ascii="Inter" w:hAnsi="Inter" w:cs="Arial"/>
                <w:color w:val="0D0D0D" w:themeColor="text1" w:themeTint="F2"/>
                <w:sz w:val="24"/>
                <w:szCs w:val="24"/>
              </w:rPr>
            </w:pPr>
            <w:r w:rsidRPr="00AD6AC0">
              <w:rPr>
                <w:rFonts w:ascii="Inter" w:hAnsi="Inter" w:cs="Arial"/>
                <w:color w:val="0D0D0D" w:themeColor="text1" w:themeTint="F2"/>
                <w:sz w:val="24"/>
                <w:szCs w:val="24"/>
              </w:rPr>
              <w:t>Providers should ensure that reasonable adjustments are in place for students who may be more likely to make errors, and/or may be less likely to spot these errors through proofreading, to enable them to achieve the standard of accuracy required.</w:t>
            </w:r>
          </w:p>
          <w:p w14:paraId="313712B6" w14:textId="77777777" w:rsidR="00325327" w:rsidRPr="00AD6AC0" w:rsidRDefault="00325327" w:rsidP="00434654">
            <w:pPr>
              <w:spacing w:after="160" w:line="259" w:lineRule="auto"/>
              <w:rPr>
                <w:rFonts w:ascii="Inter" w:hAnsi="Inter" w:cs="Arial"/>
                <w:b/>
                <w:bCs/>
                <w:sz w:val="24"/>
                <w:szCs w:val="24"/>
              </w:rPr>
            </w:pPr>
          </w:p>
          <w:p w14:paraId="28D58C5C" w14:textId="77777777" w:rsidR="00325327" w:rsidRPr="00AD6AC0" w:rsidRDefault="00325327" w:rsidP="00434654">
            <w:pPr>
              <w:rPr>
                <w:rFonts w:ascii="Inter" w:hAnsi="Inter" w:cs="Arial"/>
                <w:b/>
                <w:bCs/>
                <w:sz w:val="24"/>
                <w:szCs w:val="24"/>
              </w:rPr>
            </w:pPr>
          </w:p>
        </w:tc>
      </w:tr>
      <w:tr w:rsidR="00325327" w:rsidRPr="00AD6AC0" w14:paraId="0939E8E2" w14:textId="77777777" w:rsidTr="00056691">
        <w:tc>
          <w:tcPr>
            <w:tcW w:w="4271" w:type="dxa"/>
          </w:tcPr>
          <w:p w14:paraId="14367C6E" w14:textId="77777777" w:rsidR="00325327" w:rsidRPr="00AD6AC0" w:rsidRDefault="00325327" w:rsidP="00434654">
            <w:pPr>
              <w:rPr>
                <w:rFonts w:ascii="Inter" w:hAnsi="Inter" w:cs="Arial"/>
                <w:bCs/>
                <w:sz w:val="24"/>
                <w:szCs w:val="24"/>
              </w:rPr>
            </w:pPr>
            <w:r w:rsidRPr="00AD6AC0">
              <w:rPr>
                <w:rFonts w:ascii="Inter" w:hAnsi="Inter" w:cs="Arial"/>
                <w:bCs/>
                <w:sz w:val="24"/>
                <w:szCs w:val="24"/>
              </w:rPr>
              <w:t>Analyse and prioritise factual issues</w:t>
            </w:r>
          </w:p>
        </w:tc>
        <w:tc>
          <w:tcPr>
            <w:tcW w:w="4334" w:type="dxa"/>
          </w:tcPr>
          <w:p w14:paraId="0950354C" w14:textId="77777777" w:rsidR="00325327" w:rsidRPr="00AD6AC0" w:rsidRDefault="00325327" w:rsidP="00121E0D">
            <w:pPr>
              <w:pStyle w:val="ListParagraph"/>
              <w:numPr>
                <w:ilvl w:val="0"/>
                <w:numId w:val="72"/>
              </w:numPr>
              <w:spacing w:after="273" w:line="248" w:lineRule="auto"/>
              <w:contextualSpacing/>
              <w:rPr>
                <w:rFonts w:ascii="Inter" w:hAnsi="Inter" w:cs="Arial"/>
                <w:sz w:val="24"/>
                <w:szCs w:val="24"/>
              </w:rPr>
            </w:pPr>
            <w:r w:rsidRPr="00AD6AC0">
              <w:rPr>
                <w:rFonts w:ascii="Inter" w:hAnsi="Inter" w:cs="Arial"/>
                <w:sz w:val="24"/>
                <w:szCs w:val="24"/>
              </w:rPr>
              <w:t>Can identify gaps, ambiguities and contradictions in information.</w:t>
            </w:r>
          </w:p>
          <w:p w14:paraId="651953F6" w14:textId="77777777" w:rsidR="00325327" w:rsidRPr="00AD6AC0" w:rsidRDefault="00325327" w:rsidP="00121E0D">
            <w:pPr>
              <w:pStyle w:val="ListParagraph"/>
              <w:numPr>
                <w:ilvl w:val="0"/>
                <w:numId w:val="72"/>
              </w:numPr>
              <w:spacing w:after="273" w:line="248" w:lineRule="auto"/>
              <w:contextualSpacing/>
              <w:rPr>
                <w:rFonts w:ascii="Inter" w:hAnsi="Inter" w:cs="Arial"/>
                <w:sz w:val="24"/>
                <w:szCs w:val="24"/>
              </w:rPr>
            </w:pPr>
            <w:r w:rsidRPr="00AD6AC0">
              <w:rPr>
                <w:rFonts w:ascii="Inter" w:hAnsi="Inter" w:cs="Arial"/>
                <w:sz w:val="24"/>
                <w:szCs w:val="24"/>
              </w:rPr>
              <w:t>Knows how to find further or better information.</w:t>
            </w:r>
          </w:p>
          <w:p w14:paraId="17B6FCC8" w14:textId="77777777" w:rsidR="00325327" w:rsidRPr="00AD6AC0" w:rsidRDefault="00325327" w:rsidP="00121E0D">
            <w:pPr>
              <w:pStyle w:val="ListParagraph"/>
              <w:numPr>
                <w:ilvl w:val="0"/>
                <w:numId w:val="72"/>
              </w:numPr>
              <w:spacing w:after="273" w:line="248" w:lineRule="auto"/>
              <w:contextualSpacing/>
              <w:rPr>
                <w:rFonts w:ascii="Inter" w:hAnsi="Inter" w:cs="Arial"/>
                <w:sz w:val="24"/>
                <w:szCs w:val="24"/>
              </w:rPr>
            </w:pPr>
            <w:r w:rsidRPr="00AD6AC0">
              <w:rPr>
                <w:rFonts w:ascii="Inter" w:hAnsi="Inter" w:cs="Arial"/>
                <w:sz w:val="24"/>
                <w:szCs w:val="24"/>
              </w:rPr>
              <w:t>Can prioritise legally important facts</w:t>
            </w:r>
          </w:p>
        </w:tc>
        <w:tc>
          <w:tcPr>
            <w:tcW w:w="4345" w:type="dxa"/>
            <w:vMerge/>
          </w:tcPr>
          <w:p w14:paraId="620C3429" w14:textId="77777777" w:rsidR="00325327" w:rsidRPr="00AD6AC0" w:rsidRDefault="00325327" w:rsidP="00434654">
            <w:pPr>
              <w:outlineLvl w:val="0"/>
              <w:rPr>
                <w:rFonts w:ascii="Inter" w:hAnsi="Inter" w:cs="Arial"/>
                <w:bCs/>
                <w:sz w:val="24"/>
                <w:szCs w:val="24"/>
              </w:rPr>
            </w:pPr>
          </w:p>
        </w:tc>
      </w:tr>
      <w:tr w:rsidR="00325327" w:rsidRPr="00AD6AC0" w14:paraId="257A3A5E" w14:textId="77777777" w:rsidTr="00056691">
        <w:tc>
          <w:tcPr>
            <w:tcW w:w="4271" w:type="dxa"/>
          </w:tcPr>
          <w:p w14:paraId="0DA7CD5E" w14:textId="77777777" w:rsidR="00325327" w:rsidRPr="00AD6AC0" w:rsidRDefault="00325327" w:rsidP="00434654">
            <w:pPr>
              <w:rPr>
                <w:rFonts w:ascii="Inter" w:hAnsi="Inter" w:cs="Arial"/>
                <w:bCs/>
                <w:sz w:val="24"/>
                <w:szCs w:val="24"/>
              </w:rPr>
            </w:pPr>
            <w:r w:rsidRPr="00AD6AC0">
              <w:rPr>
                <w:rFonts w:ascii="Inter" w:hAnsi="Inter" w:cs="Arial"/>
                <w:bCs/>
                <w:sz w:val="24"/>
                <w:szCs w:val="24"/>
              </w:rPr>
              <w:t>Apply legal analysis to fact patterns</w:t>
            </w:r>
          </w:p>
          <w:p w14:paraId="797E4984" w14:textId="77777777" w:rsidR="00325327" w:rsidRPr="00AD6AC0" w:rsidRDefault="00325327" w:rsidP="00434654">
            <w:pPr>
              <w:rPr>
                <w:rFonts w:ascii="Inter" w:hAnsi="Inter" w:cs="Arial"/>
                <w:bCs/>
                <w:sz w:val="24"/>
                <w:szCs w:val="24"/>
              </w:rPr>
            </w:pPr>
          </w:p>
        </w:tc>
        <w:tc>
          <w:tcPr>
            <w:tcW w:w="4334" w:type="dxa"/>
          </w:tcPr>
          <w:p w14:paraId="7CD739E5" w14:textId="77777777" w:rsidR="00325327" w:rsidRPr="00AD6AC0" w:rsidRDefault="00325327" w:rsidP="00121E0D">
            <w:pPr>
              <w:numPr>
                <w:ilvl w:val="0"/>
                <w:numId w:val="76"/>
              </w:numPr>
              <w:spacing w:after="273" w:line="248" w:lineRule="auto"/>
              <w:rPr>
                <w:rFonts w:ascii="Inter" w:hAnsi="Inter" w:cs="Arial"/>
                <w:bCs/>
                <w:sz w:val="24"/>
                <w:szCs w:val="24"/>
              </w:rPr>
            </w:pPr>
            <w:r w:rsidRPr="00AD6AC0">
              <w:rPr>
                <w:rFonts w:ascii="Inter" w:hAnsi="Inter" w:cs="Arial"/>
                <w:bCs/>
                <w:color w:val="0D0D0D" w:themeColor="text1" w:themeTint="F2"/>
                <w:sz w:val="24"/>
                <w:szCs w:val="24"/>
              </w:rPr>
              <w:t xml:space="preserve">Can explain </w:t>
            </w:r>
            <w:r w:rsidRPr="00AD6AC0">
              <w:rPr>
                <w:rFonts w:ascii="Inter" w:hAnsi="Inter" w:cs="Arial"/>
                <w:bCs/>
                <w:sz w:val="24"/>
                <w:szCs w:val="24"/>
              </w:rPr>
              <w:t>the legal context surrounding facts.</w:t>
            </w:r>
          </w:p>
          <w:p w14:paraId="67D50A96" w14:textId="77777777" w:rsidR="00325327" w:rsidRPr="00AD6AC0" w:rsidRDefault="00325327" w:rsidP="00121E0D">
            <w:pPr>
              <w:numPr>
                <w:ilvl w:val="0"/>
                <w:numId w:val="76"/>
              </w:numPr>
              <w:spacing w:after="273" w:line="248" w:lineRule="auto"/>
              <w:rPr>
                <w:rFonts w:ascii="Inter" w:hAnsi="Inter" w:cs="Arial"/>
                <w:bCs/>
                <w:sz w:val="24"/>
                <w:szCs w:val="24"/>
              </w:rPr>
            </w:pPr>
            <w:r w:rsidRPr="00AD6AC0">
              <w:rPr>
                <w:rFonts w:ascii="Inter" w:hAnsi="Inter" w:cs="Arial"/>
                <w:bCs/>
                <w:sz w:val="24"/>
                <w:szCs w:val="24"/>
              </w:rPr>
              <w:t>Can identify and prioritise legal issues raised by facts.</w:t>
            </w:r>
          </w:p>
          <w:p w14:paraId="73041B31" w14:textId="77777777" w:rsidR="00325327" w:rsidRPr="00AD6AC0" w:rsidRDefault="00325327" w:rsidP="00121E0D">
            <w:pPr>
              <w:numPr>
                <w:ilvl w:val="0"/>
                <w:numId w:val="76"/>
              </w:numPr>
              <w:spacing w:after="273" w:line="248" w:lineRule="auto"/>
              <w:rPr>
                <w:rFonts w:ascii="Inter" w:hAnsi="Inter" w:cs="Arial"/>
                <w:bCs/>
                <w:sz w:val="24"/>
                <w:szCs w:val="24"/>
              </w:rPr>
            </w:pPr>
            <w:r w:rsidRPr="00AD6AC0">
              <w:rPr>
                <w:rFonts w:ascii="Inter" w:hAnsi="Inter" w:cs="Arial"/>
                <w:bCs/>
                <w:sz w:val="24"/>
                <w:szCs w:val="24"/>
              </w:rPr>
              <w:t xml:space="preserve">Can apply </w:t>
            </w:r>
            <w:r w:rsidRPr="00AD6AC0">
              <w:rPr>
                <w:rFonts w:ascii="Inter" w:hAnsi="Inter" w:cs="Arial"/>
                <w:bCs/>
                <w:color w:val="0D0D0D" w:themeColor="text1" w:themeTint="F2"/>
                <w:sz w:val="24"/>
                <w:szCs w:val="24"/>
              </w:rPr>
              <w:t xml:space="preserve">legal principles </w:t>
            </w:r>
            <w:r w:rsidRPr="00AD6AC0">
              <w:rPr>
                <w:rFonts w:ascii="Inter" w:hAnsi="Inter" w:cs="Arial"/>
                <w:bCs/>
                <w:sz w:val="24"/>
                <w:szCs w:val="24"/>
              </w:rPr>
              <w:t>to relevant facts.</w:t>
            </w:r>
          </w:p>
          <w:p w14:paraId="7F942CEB" w14:textId="77777777" w:rsidR="00325327" w:rsidRPr="00AD6AC0" w:rsidRDefault="00325327" w:rsidP="00121E0D">
            <w:pPr>
              <w:numPr>
                <w:ilvl w:val="0"/>
                <w:numId w:val="76"/>
              </w:numPr>
              <w:spacing w:after="273" w:line="248" w:lineRule="auto"/>
              <w:rPr>
                <w:rFonts w:ascii="Inter" w:hAnsi="Inter" w:cs="Arial"/>
                <w:bCs/>
                <w:sz w:val="24"/>
                <w:szCs w:val="24"/>
              </w:rPr>
            </w:pPr>
            <w:r w:rsidRPr="00AD6AC0">
              <w:rPr>
                <w:rFonts w:ascii="Inter" w:hAnsi="Inter" w:cs="Arial"/>
                <w:bCs/>
                <w:sz w:val="24"/>
                <w:szCs w:val="24"/>
              </w:rPr>
              <w:lastRenderedPageBreak/>
              <w:t>Can determine which rules are clear and which require further legal or factual research.</w:t>
            </w:r>
          </w:p>
          <w:p w14:paraId="728C38F7" w14:textId="77777777" w:rsidR="00325327" w:rsidRPr="00AD6AC0" w:rsidRDefault="00325327" w:rsidP="00121E0D">
            <w:pPr>
              <w:numPr>
                <w:ilvl w:val="0"/>
                <w:numId w:val="76"/>
              </w:numPr>
              <w:spacing w:after="273" w:line="248" w:lineRule="auto"/>
              <w:rPr>
                <w:rFonts w:ascii="Inter" w:hAnsi="Inter" w:cs="Arial"/>
                <w:sz w:val="24"/>
                <w:szCs w:val="24"/>
              </w:rPr>
            </w:pPr>
            <w:r w:rsidRPr="00AD6AC0">
              <w:rPr>
                <w:rFonts w:ascii="Inter" w:hAnsi="Inter" w:cs="Arial"/>
                <w:bCs/>
                <w:sz w:val="24"/>
                <w:szCs w:val="24"/>
              </w:rPr>
              <w:t>Use appropriate legal research resources</w:t>
            </w:r>
          </w:p>
        </w:tc>
        <w:tc>
          <w:tcPr>
            <w:tcW w:w="4345" w:type="dxa"/>
            <w:vMerge/>
          </w:tcPr>
          <w:p w14:paraId="087256D7" w14:textId="77777777" w:rsidR="00325327" w:rsidRPr="00AD6AC0" w:rsidRDefault="00325327" w:rsidP="00434654">
            <w:pPr>
              <w:outlineLvl w:val="0"/>
              <w:rPr>
                <w:rFonts w:ascii="Inter" w:hAnsi="Inter" w:cs="Arial"/>
                <w:bCs/>
                <w:sz w:val="24"/>
                <w:szCs w:val="24"/>
              </w:rPr>
            </w:pPr>
          </w:p>
        </w:tc>
      </w:tr>
      <w:tr w:rsidR="00325327" w:rsidRPr="00AD6AC0" w14:paraId="640AB5D8" w14:textId="77777777" w:rsidTr="00056691">
        <w:tc>
          <w:tcPr>
            <w:tcW w:w="4271" w:type="dxa"/>
          </w:tcPr>
          <w:p w14:paraId="5D1DEDD5" w14:textId="77777777" w:rsidR="00325327" w:rsidRPr="00AD6AC0" w:rsidRDefault="00325327" w:rsidP="00434654">
            <w:pPr>
              <w:rPr>
                <w:rFonts w:ascii="Inter" w:hAnsi="Inter" w:cs="Arial"/>
                <w:bCs/>
                <w:sz w:val="24"/>
                <w:szCs w:val="24"/>
              </w:rPr>
            </w:pPr>
            <w:r w:rsidRPr="00AD6AC0">
              <w:rPr>
                <w:rFonts w:ascii="Inter" w:hAnsi="Inter" w:cs="Arial"/>
                <w:bCs/>
                <w:sz w:val="24"/>
                <w:szCs w:val="24"/>
              </w:rPr>
              <w:t>Use appropriate legal research resources, both paper and electronic</w:t>
            </w:r>
          </w:p>
        </w:tc>
        <w:tc>
          <w:tcPr>
            <w:tcW w:w="4334" w:type="dxa"/>
          </w:tcPr>
          <w:p w14:paraId="6039DB5E" w14:textId="77777777" w:rsidR="00325327" w:rsidRPr="00AD6AC0" w:rsidRDefault="00325327" w:rsidP="00121E0D">
            <w:pPr>
              <w:pStyle w:val="ListParagraph"/>
              <w:numPr>
                <w:ilvl w:val="0"/>
                <w:numId w:val="76"/>
              </w:numPr>
              <w:spacing w:after="0" w:line="240" w:lineRule="auto"/>
              <w:contextualSpacing/>
              <w:rPr>
                <w:rFonts w:ascii="Inter" w:hAnsi="Inter" w:cs="Arial"/>
                <w:bCs/>
                <w:strike/>
                <w:sz w:val="24"/>
                <w:szCs w:val="24"/>
              </w:rPr>
            </w:pPr>
            <w:r w:rsidRPr="00AD6AC0">
              <w:rPr>
                <w:rFonts w:ascii="Inter" w:hAnsi="Inter" w:cs="Arial"/>
                <w:bCs/>
                <w:color w:val="0D0D0D" w:themeColor="text1" w:themeTint="F2"/>
                <w:sz w:val="24"/>
                <w:szCs w:val="24"/>
              </w:rPr>
              <w:t xml:space="preserve">Can explain the </w:t>
            </w:r>
            <w:r w:rsidRPr="00AD6AC0">
              <w:rPr>
                <w:rFonts w:ascii="Inter" w:hAnsi="Inter" w:cs="Arial"/>
                <w:bCs/>
                <w:sz w:val="24"/>
                <w:szCs w:val="24"/>
              </w:rPr>
              <w:t>legal context surrounding facts</w:t>
            </w:r>
          </w:p>
          <w:p w14:paraId="26A1A0EF" w14:textId="77777777" w:rsidR="00325327" w:rsidRPr="00AD6AC0" w:rsidRDefault="00325327" w:rsidP="00121E0D">
            <w:pPr>
              <w:pStyle w:val="ListParagraph"/>
              <w:numPr>
                <w:ilvl w:val="0"/>
                <w:numId w:val="76"/>
              </w:numPr>
              <w:spacing w:after="0" w:line="240" w:lineRule="auto"/>
              <w:contextualSpacing/>
              <w:rPr>
                <w:rFonts w:ascii="Inter" w:hAnsi="Inter" w:cs="Arial"/>
                <w:bCs/>
                <w:strike/>
                <w:sz w:val="24"/>
                <w:szCs w:val="24"/>
              </w:rPr>
            </w:pPr>
            <w:r w:rsidRPr="00AD6AC0">
              <w:rPr>
                <w:rFonts w:ascii="Inter" w:hAnsi="Inter" w:cs="Arial"/>
                <w:sz w:val="24"/>
                <w:szCs w:val="24"/>
              </w:rPr>
              <w:t>Locates and uses cases and legislation, standard practitioner texts, periodical literature, using research tools such as digests, citators and electronic tools such as WestLaw and Lexis Nexis.</w:t>
            </w:r>
          </w:p>
          <w:p w14:paraId="21A7A700" w14:textId="77777777" w:rsidR="00325327" w:rsidRPr="00AD6AC0" w:rsidRDefault="00325327" w:rsidP="00121E0D">
            <w:pPr>
              <w:pStyle w:val="ListParagraph"/>
              <w:numPr>
                <w:ilvl w:val="0"/>
                <w:numId w:val="76"/>
              </w:numPr>
              <w:spacing w:after="0" w:line="240" w:lineRule="auto"/>
              <w:contextualSpacing/>
              <w:rPr>
                <w:rFonts w:ascii="Inter" w:hAnsi="Inter" w:cs="Arial"/>
                <w:bCs/>
                <w:strike/>
                <w:sz w:val="24"/>
                <w:szCs w:val="24"/>
              </w:rPr>
            </w:pPr>
            <w:r w:rsidRPr="00AD6AC0">
              <w:rPr>
                <w:rFonts w:ascii="Inter" w:hAnsi="Inter" w:cs="Arial"/>
                <w:sz w:val="24"/>
                <w:szCs w:val="24"/>
              </w:rPr>
              <w:t>Keeps a precise research record.</w:t>
            </w:r>
          </w:p>
          <w:p w14:paraId="37BE6AFD" w14:textId="77777777" w:rsidR="00325327" w:rsidRPr="00AD6AC0" w:rsidRDefault="00325327" w:rsidP="00121E0D">
            <w:pPr>
              <w:pStyle w:val="ListParagraph"/>
              <w:numPr>
                <w:ilvl w:val="0"/>
                <w:numId w:val="76"/>
              </w:numPr>
              <w:spacing w:after="0" w:line="240" w:lineRule="auto"/>
              <w:contextualSpacing/>
              <w:rPr>
                <w:rFonts w:ascii="Inter" w:hAnsi="Inter" w:cs="Arial"/>
                <w:bCs/>
                <w:strike/>
                <w:sz w:val="24"/>
                <w:szCs w:val="24"/>
              </w:rPr>
            </w:pPr>
            <w:r w:rsidRPr="00AD6AC0">
              <w:rPr>
                <w:rFonts w:ascii="Inter" w:hAnsi="Inter" w:cs="Arial"/>
                <w:sz w:val="24"/>
                <w:szCs w:val="24"/>
              </w:rPr>
              <w:t>Can identify key research terms.</w:t>
            </w:r>
          </w:p>
          <w:p w14:paraId="1F1B4A66" w14:textId="77777777" w:rsidR="00325327" w:rsidRPr="00AD6AC0" w:rsidRDefault="00325327" w:rsidP="00121E0D">
            <w:pPr>
              <w:pStyle w:val="ListParagraph"/>
              <w:numPr>
                <w:ilvl w:val="0"/>
                <w:numId w:val="76"/>
              </w:numPr>
              <w:spacing w:after="0" w:line="240" w:lineRule="auto"/>
              <w:contextualSpacing/>
              <w:rPr>
                <w:rFonts w:ascii="Inter" w:hAnsi="Inter" w:cs="Arial"/>
                <w:bCs/>
                <w:strike/>
                <w:sz w:val="24"/>
                <w:szCs w:val="24"/>
              </w:rPr>
            </w:pPr>
            <w:r w:rsidRPr="00AD6AC0">
              <w:rPr>
                <w:rFonts w:ascii="Inter" w:hAnsi="Inter" w:cs="Arial"/>
                <w:color w:val="0D0D0D" w:themeColor="text1" w:themeTint="F2"/>
                <w:sz w:val="24"/>
                <w:szCs w:val="24"/>
              </w:rPr>
              <w:t>Plans</w:t>
            </w:r>
            <w:r w:rsidRPr="00AD6AC0">
              <w:rPr>
                <w:rFonts w:ascii="Inter" w:hAnsi="Inter" w:cs="Arial"/>
                <w:sz w:val="24"/>
                <w:szCs w:val="24"/>
              </w:rPr>
              <w:t xml:space="preserve"> a research strategy.</w:t>
            </w:r>
          </w:p>
        </w:tc>
        <w:tc>
          <w:tcPr>
            <w:tcW w:w="4345" w:type="dxa"/>
            <w:vMerge/>
          </w:tcPr>
          <w:p w14:paraId="7501E067" w14:textId="77777777" w:rsidR="00325327" w:rsidRPr="00AD6AC0" w:rsidRDefault="00325327" w:rsidP="00434654">
            <w:pPr>
              <w:outlineLvl w:val="0"/>
              <w:rPr>
                <w:rFonts w:ascii="Inter" w:hAnsi="Inter" w:cs="Arial"/>
                <w:bCs/>
                <w:sz w:val="24"/>
                <w:szCs w:val="24"/>
              </w:rPr>
            </w:pPr>
          </w:p>
        </w:tc>
      </w:tr>
      <w:tr w:rsidR="00325327" w:rsidRPr="00AD6AC0" w14:paraId="6D3BB1C6" w14:textId="77777777" w:rsidTr="00056691">
        <w:tc>
          <w:tcPr>
            <w:tcW w:w="4271" w:type="dxa"/>
          </w:tcPr>
          <w:p w14:paraId="09EF0500" w14:textId="77777777" w:rsidR="00325327" w:rsidRPr="00AD6AC0" w:rsidRDefault="00325327" w:rsidP="00434654">
            <w:pPr>
              <w:rPr>
                <w:rFonts w:ascii="Inter" w:hAnsi="Inter" w:cs="Arial"/>
                <w:bCs/>
                <w:sz w:val="24"/>
                <w:szCs w:val="24"/>
              </w:rPr>
            </w:pPr>
            <w:r w:rsidRPr="00AD6AC0">
              <w:rPr>
                <w:rFonts w:ascii="Inter" w:hAnsi="Inter" w:cs="Arial"/>
                <w:bCs/>
                <w:sz w:val="24"/>
                <w:szCs w:val="24"/>
              </w:rPr>
              <w:t>Update legal information</w:t>
            </w:r>
          </w:p>
        </w:tc>
        <w:tc>
          <w:tcPr>
            <w:tcW w:w="4334" w:type="dxa"/>
          </w:tcPr>
          <w:p w14:paraId="319F8933" w14:textId="77777777" w:rsidR="00325327" w:rsidRPr="00AD6AC0" w:rsidRDefault="00325327" w:rsidP="00121E0D">
            <w:pPr>
              <w:pStyle w:val="ListParagraph"/>
              <w:numPr>
                <w:ilvl w:val="0"/>
                <w:numId w:val="76"/>
              </w:numPr>
              <w:spacing w:after="0" w:line="240" w:lineRule="auto"/>
              <w:contextualSpacing/>
              <w:rPr>
                <w:rFonts w:ascii="Inter" w:hAnsi="Inter" w:cs="Arial"/>
                <w:bCs/>
                <w:sz w:val="24"/>
                <w:szCs w:val="24"/>
              </w:rPr>
            </w:pPr>
            <w:r w:rsidRPr="00AD6AC0">
              <w:rPr>
                <w:rFonts w:ascii="Inter" w:hAnsi="Inter" w:cs="Arial"/>
                <w:sz w:val="24"/>
                <w:szCs w:val="24"/>
              </w:rPr>
              <w:t>Uses appropriate updating instruments, both paper-based and electronic to check information currency</w:t>
            </w:r>
          </w:p>
        </w:tc>
        <w:tc>
          <w:tcPr>
            <w:tcW w:w="4345" w:type="dxa"/>
            <w:vMerge/>
          </w:tcPr>
          <w:p w14:paraId="505F25D8" w14:textId="77777777" w:rsidR="00325327" w:rsidRPr="00AD6AC0" w:rsidRDefault="00325327" w:rsidP="00434654">
            <w:pPr>
              <w:outlineLvl w:val="0"/>
              <w:rPr>
                <w:rFonts w:ascii="Inter" w:hAnsi="Inter" w:cs="Arial"/>
                <w:bCs/>
                <w:sz w:val="24"/>
                <w:szCs w:val="24"/>
              </w:rPr>
            </w:pPr>
          </w:p>
        </w:tc>
      </w:tr>
      <w:tr w:rsidR="00325327" w:rsidRPr="00AD6AC0" w14:paraId="71E6091A" w14:textId="77777777" w:rsidTr="00056691">
        <w:tc>
          <w:tcPr>
            <w:tcW w:w="4271" w:type="dxa"/>
          </w:tcPr>
          <w:p w14:paraId="261FDEC2" w14:textId="77777777" w:rsidR="00325327" w:rsidRPr="00AD6AC0" w:rsidRDefault="00325327" w:rsidP="00434654">
            <w:pPr>
              <w:rPr>
                <w:rFonts w:ascii="Inter" w:hAnsi="Inter" w:cs="Arial"/>
                <w:bCs/>
                <w:sz w:val="24"/>
                <w:szCs w:val="24"/>
              </w:rPr>
            </w:pPr>
            <w:r w:rsidRPr="00AD6AC0">
              <w:rPr>
                <w:rFonts w:ascii="Inter" w:hAnsi="Inter" w:cs="Arial"/>
                <w:bCs/>
                <w:sz w:val="24"/>
                <w:szCs w:val="24"/>
              </w:rPr>
              <w:t>Interpret statutes</w:t>
            </w:r>
          </w:p>
        </w:tc>
        <w:tc>
          <w:tcPr>
            <w:tcW w:w="4334" w:type="dxa"/>
          </w:tcPr>
          <w:p w14:paraId="2FB18C9F" w14:textId="77777777" w:rsidR="00325327" w:rsidRPr="00AD6AC0" w:rsidRDefault="00325327" w:rsidP="00121E0D">
            <w:pPr>
              <w:pStyle w:val="ListParagraph"/>
              <w:numPr>
                <w:ilvl w:val="0"/>
                <w:numId w:val="76"/>
              </w:numPr>
              <w:spacing w:after="0" w:line="240" w:lineRule="auto"/>
              <w:contextualSpacing/>
              <w:rPr>
                <w:rFonts w:ascii="Inter" w:hAnsi="Inter" w:cs="Arial"/>
                <w:sz w:val="24"/>
                <w:szCs w:val="24"/>
              </w:rPr>
            </w:pPr>
            <w:r w:rsidRPr="00AD6AC0">
              <w:rPr>
                <w:rFonts w:ascii="Inter" w:hAnsi="Inter" w:cs="Arial"/>
                <w:sz w:val="24"/>
                <w:szCs w:val="24"/>
              </w:rPr>
              <w:t>Can identify legislative provisions appropriate to the advice being considered.</w:t>
            </w:r>
          </w:p>
          <w:p w14:paraId="496C88ED" w14:textId="77777777" w:rsidR="00325327" w:rsidRPr="00AD6AC0" w:rsidRDefault="00325327" w:rsidP="00121E0D">
            <w:pPr>
              <w:pStyle w:val="ListParagraph"/>
              <w:numPr>
                <w:ilvl w:val="0"/>
                <w:numId w:val="76"/>
              </w:numPr>
              <w:spacing w:after="0" w:line="240" w:lineRule="auto"/>
              <w:contextualSpacing/>
              <w:rPr>
                <w:rFonts w:ascii="Inter" w:hAnsi="Inter" w:cs="Arial"/>
                <w:sz w:val="24"/>
                <w:szCs w:val="24"/>
              </w:rPr>
            </w:pPr>
            <w:r w:rsidRPr="00AD6AC0">
              <w:rPr>
                <w:rFonts w:ascii="Inter" w:hAnsi="Inter" w:cs="Arial"/>
                <w:sz w:val="24"/>
                <w:szCs w:val="24"/>
              </w:rPr>
              <w:t>Identify and cite correct sections and schedules.</w:t>
            </w:r>
          </w:p>
          <w:p w14:paraId="63CDCBC7" w14:textId="77777777" w:rsidR="00325327" w:rsidRPr="00AD6AC0" w:rsidRDefault="00325327" w:rsidP="00121E0D">
            <w:pPr>
              <w:pStyle w:val="ListParagraph"/>
              <w:numPr>
                <w:ilvl w:val="0"/>
                <w:numId w:val="76"/>
              </w:numPr>
              <w:spacing w:after="0" w:line="240" w:lineRule="auto"/>
              <w:contextualSpacing/>
              <w:rPr>
                <w:rFonts w:ascii="Inter" w:hAnsi="Inter" w:cs="Arial"/>
                <w:sz w:val="24"/>
                <w:szCs w:val="24"/>
              </w:rPr>
            </w:pPr>
            <w:r w:rsidRPr="00AD6AC0">
              <w:rPr>
                <w:rFonts w:ascii="Inter" w:hAnsi="Inter" w:cs="Arial"/>
                <w:sz w:val="24"/>
                <w:szCs w:val="24"/>
              </w:rPr>
              <w:t>Can interpret provisions within a legislative framework according to task instructions.</w:t>
            </w:r>
          </w:p>
          <w:p w14:paraId="690F8FC5" w14:textId="77777777" w:rsidR="00325327" w:rsidRPr="00AD6AC0" w:rsidRDefault="00325327" w:rsidP="00121E0D">
            <w:pPr>
              <w:pStyle w:val="ListParagraph"/>
              <w:numPr>
                <w:ilvl w:val="0"/>
                <w:numId w:val="76"/>
              </w:numPr>
              <w:spacing w:after="0" w:line="240" w:lineRule="auto"/>
              <w:contextualSpacing/>
              <w:rPr>
                <w:rFonts w:ascii="Inter" w:hAnsi="Inter" w:cs="Arial"/>
                <w:sz w:val="24"/>
                <w:szCs w:val="24"/>
              </w:rPr>
            </w:pPr>
            <w:r w:rsidRPr="00AD6AC0">
              <w:rPr>
                <w:rFonts w:ascii="Inter" w:hAnsi="Inter" w:cs="Arial"/>
                <w:sz w:val="24"/>
                <w:szCs w:val="24"/>
              </w:rPr>
              <w:lastRenderedPageBreak/>
              <w:t>Can apply and use it in drafting advice.</w:t>
            </w:r>
          </w:p>
        </w:tc>
        <w:tc>
          <w:tcPr>
            <w:tcW w:w="4345" w:type="dxa"/>
            <w:vMerge/>
          </w:tcPr>
          <w:p w14:paraId="150B69C9" w14:textId="77777777" w:rsidR="00325327" w:rsidRPr="00AD6AC0" w:rsidRDefault="00325327" w:rsidP="00434654">
            <w:pPr>
              <w:outlineLvl w:val="0"/>
              <w:rPr>
                <w:rFonts w:ascii="Inter" w:hAnsi="Inter" w:cs="Arial"/>
                <w:bCs/>
                <w:sz w:val="24"/>
                <w:szCs w:val="24"/>
              </w:rPr>
            </w:pPr>
          </w:p>
        </w:tc>
      </w:tr>
      <w:tr w:rsidR="00325327" w:rsidRPr="00AD6AC0" w14:paraId="218114CC" w14:textId="77777777" w:rsidTr="00056691">
        <w:tc>
          <w:tcPr>
            <w:tcW w:w="4271" w:type="dxa"/>
          </w:tcPr>
          <w:p w14:paraId="20F8166B" w14:textId="77777777" w:rsidR="00325327" w:rsidRPr="00AD6AC0" w:rsidRDefault="00325327" w:rsidP="00434654">
            <w:pPr>
              <w:rPr>
                <w:rFonts w:ascii="Inter" w:hAnsi="Inter" w:cs="Arial"/>
                <w:bCs/>
                <w:sz w:val="24"/>
                <w:szCs w:val="24"/>
              </w:rPr>
            </w:pPr>
            <w:r w:rsidRPr="00AD6AC0">
              <w:rPr>
                <w:rFonts w:ascii="Inter" w:hAnsi="Inter" w:cs="Arial"/>
                <w:bCs/>
                <w:sz w:val="24"/>
                <w:szCs w:val="24"/>
              </w:rPr>
              <w:t>Providing clear and relevant advice</w:t>
            </w:r>
          </w:p>
        </w:tc>
        <w:tc>
          <w:tcPr>
            <w:tcW w:w="4334" w:type="dxa"/>
          </w:tcPr>
          <w:p w14:paraId="6880D6F8" w14:textId="77777777" w:rsidR="00325327" w:rsidRPr="00AD6AC0" w:rsidRDefault="00325327" w:rsidP="00121E0D">
            <w:pPr>
              <w:pStyle w:val="ListParagraph"/>
              <w:numPr>
                <w:ilvl w:val="0"/>
                <w:numId w:val="76"/>
              </w:numPr>
              <w:spacing w:after="0" w:line="240" w:lineRule="auto"/>
              <w:contextualSpacing/>
              <w:rPr>
                <w:rFonts w:ascii="Inter" w:hAnsi="Inter" w:cs="Arial"/>
                <w:sz w:val="24"/>
                <w:szCs w:val="24"/>
              </w:rPr>
            </w:pPr>
            <w:r w:rsidRPr="00AD6AC0">
              <w:rPr>
                <w:rFonts w:ascii="Inter" w:hAnsi="Inter" w:cs="Arial"/>
                <w:sz w:val="24"/>
                <w:szCs w:val="24"/>
              </w:rPr>
              <w:t>Can communicate advice that is relevant to the task.</w:t>
            </w:r>
          </w:p>
          <w:p w14:paraId="31C3C89A" w14:textId="77777777" w:rsidR="00325327" w:rsidRPr="00AD6AC0" w:rsidRDefault="00325327" w:rsidP="00121E0D">
            <w:pPr>
              <w:pStyle w:val="ListParagraph"/>
              <w:numPr>
                <w:ilvl w:val="0"/>
                <w:numId w:val="76"/>
              </w:numPr>
              <w:spacing w:after="0" w:line="240" w:lineRule="auto"/>
              <w:contextualSpacing/>
              <w:rPr>
                <w:rFonts w:ascii="Inter" w:hAnsi="Inter" w:cs="Arial"/>
                <w:sz w:val="24"/>
                <w:szCs w:val="24"/>
              </w:rPr>
            </w:pPr>
            <w:r w:rsidRPr="00AD6AC0">
              <w:rPr>
                <w:rFonts w:ascii="Inter" w:hAnsi="Inter" w:cs="Arial"/>
                <w:sz w:val="24"/>
                <w:szCs w:val="24"/>
              </w:rPr>
              <w:t xml:space="preserve">Uses appropriate channel of communication in a form relevant to the audience and context, and does so clearly, concisely, </w:t>
            </w:r>
            <w:r w:rsidRPr="00AD6AC0">
              <w:rPr>
                <w:rFonts w:ascii="Inter" w:hAnsi="Inter" w:cs="Arial"/>
                <w:color w:val="0D0D0D" w:themeColor="text1" w:themeTint="F2"/>
                <w:sz w:val="24"/>
                <w:szCs w:val="24"/>
              </w:rPr>
              <w:t>and in precise and</w:t>
            </w:r>
            <w:r w:rsidRPr="00AD6AC0">
              <w:rPr>
                <w:rFonts w:ascii="Inter" w:hAnsi="Inter" w:cs="Arial"/>
                <w:strike/>
                <w:color w:val="0D0D0D" w:themeColor="text1" w:themeTint="F2"/>
                <w:sz w:val="24"/>
                <w:szCs w:val="24"/>
              </w:rPr>
              <w:t xml:space="preserve"> </w:t>
            </w:r>
            <w:r w:rsidRPr="00AD6AC0">
              <w:rPr>
                <w:rFonts w:ascii="Inter" w:hAnsi="Inter" w:cs="Arial"/>
                <w:color w:val="0D0D0D" w:themeColor="text1" w:themeTint="F2"/>
                <w:sz w:val="24"/>
                <w:szCs w:val="24"/>
              </w:rPr>
              <w:t>technically accurate language</w:t>
            </w:r>
            <w:r w:rsidRPr="00AD6AC0">
              <w:rPr>
                <w:rFonts w:ascii="Inter" w:hAnsi="Inter" w:cs="Arial"/>
                <w:strike/>
                <w:color w:val="0D0D0D" w:themeColor="text1" w:themeTint="F2"/>
                <w:sz w:val="24"/>
                <w:szCs w:val="24"/>
              </w:rPr>
              <w:t>.</w:t>
            </w:r>
          </w:p>
        </w:tc>
        <w:tc>
          <w:tcPr>
            <w:tcW w:w="4345" w:type="dxa"/>
            <w:vMerge/>
          </w:tcPr>
          <w:p w14:paraId="3EF393FD" w14:textId="77777777" w:rsidR="00325327" w:rsidRPr="00AD6AC0" w:rsidRDefault="00325327" w:rsidP="00434654">
            <w:pPr>
              <w:outlineLvl w:val="0"/>
              <w:rPr>
                <w:rFonts w:ascii="Inter" w:hAnsi="Inter" w:cs="Arial"/>
                <w:bCs/>
                <w:sz w:val="24"/>
                <w:szCs w:val="24"/>
              </w:rPr>
            </w:pPr>
          </w:p>
        </w:tc>
      </w:tr>
      <w:tr w:rsidR="00325327" w:rsidRPr="00AD6AC0" w14:paraId="2ECDD50A" w14:textId="77777777" w:rsidTr="00056691">
        <w:tc>
          <w:tcPr>
            <w:tcW w:w="4271" w:type="dxa"/>
          </w:tcPr>
          <w:p w14:paraId="70079F50" w14:textId="77777777" w:rsidR="00325327" w:rsidRPr="00AD6AC0" w:rsidRDefault="00325327" w:rsidP="00434654">
            <w:pPr>
              <w:rPr>
                <w:rFonts w:ascii="Inter" w:hAnsi="Inter" w:cs="Arial"/>
                <w:bCs/>
                <w:sz w:val="24"/>
                <w:szCs w:val="24"/>
              </w:rPr>
            </w:pPr>
            <w:r w:rsidRPr="00AD6AC0">
              <w:rPr>
                <w:rFonts w:ascii="Inter" w:hAnsi="Inter" w:cs="Arial"/>
                <w:bCs/>
                <w:sz w:val="24"/>
                <w:szCs w:val="24"/>
              </w:rPr>
              <w:t>Develop techniques for appraising and developing their own transactional research procedures</w:t>
            </w:r>
          </w:p>
        </w:tc>
        <w:tc>
          <w:tcPr>
            <w:tcW w:w="4334" w:type="dxa"/>
          </w:tcPr>
          <w:p w14:paraId="6F77ABA8" w14:textId="77777777" w:rsidR="00325327" w:rsidRPr="00AD6AC0" w:rsidRDefault="00325327" w:rsidP="00121E0D">
            <w:pPr>
              <w:numPr>
                <w:ilvl w:val="0"/>
                <w:numId w:val="77"/>
              </w:numPr>
              <w:spacing w:after="0" w:line="240" w:lineRule="auto"/>
              <w:rPr>
                <w:rFonts w:ascii="Inter" w:hAnsi="Inter" w:cs="Arial"/>
                <w:sz w:val="24"/>
                <w:szCs w:val="24"/>
              </w:rPr>
            </w:pPr>
            <w:r w:rsidRPr="00AD6AC0">
              <w:rPr>
                <w:rFonts w:ascii="Inter" w:hAnsi="Inter" w:cs="Arial"/>
                <w:sz w:val="24"/>
                <w:szCs w:val="24"/>
              </w:rPr>
              <w:t>Modifies own practice in the context of feedback from tutors.</w:t>
            </w:r>
          </w:p>
          <w:p w14:paraId="5D0145F0" w14:textId="77777777" w:rsidR="00325327" w:rsidRPr="00AD6AC0" w:rsidRDefault="00325327" w:rsidP="00121E0D">
            <w:pPr>
              <w:numPr>
                <w:ilvl w:val="0"/>
                <w:numId w:val="77"/>
              </w:numPr>
              <w:spacing w:after="0" w:line="240" w:lineRule="auto"/>
              <w:rPr>
                <w:rFonts w:ascii="Inter" w:hAnsi="Inter" w:cs="Arial"/>
                <w:sz w:val="24"/>
                <w:szCs w:val="24"/>
              </w:rPr>
            </w:pPr>
            <w:r w:rsidRPr="00AD6AC0">
              <w:rPr>
                <w:rFonts w:ascii="Inter" w:hAnsi="Inter" w:cs="Arial"/>
                <w:sz w:val="24"/>
                <w:szCs w:val="24"/>
              </w:rPr>
              <w:t>Demonstrates improvement in practice throughout the span of the programme.</w:t>
            </w:r>
          </w:p>
        </w:tc>
        <w:tc>
          <w:tcPr>
            <w:tcW w:w="4345" w:type="dxa"/>
            <w:vMerge/>
          </w:tcPr>
          <w:p w14:paraId="14E4F669" w14:textId="77777777" w:rsidR="00325327" w:rsidRPr="00AD6AC0" w:rsidRDefault="00325327" w:rsidP="00434654">
            <w:pPr>
              <w:outlineLvl w:val="0"/>
              <w:rPr>
                <w:rFonts w:ascii="Inter" w:hAnsi="Inter" w:cs="Arial"/>
                <w:bCs/>
                <w:sz w:val="24"/>
                <w:szCs w:val="24"/>
              </w:rPr>
            </w:pPr>
          </w:p>
        </w:tc>
      </w:tr>
    </w:tbl>
    <w:p w14:paraId="2972B1A2" w14:textId="77777777" w:rsidR="00325327" w:rsidRPr="00AD6AC0" w:rsidRDefault="00325327" w:rsidP="00325327">
      <w:pPr>
        <w:spacing w:after="160" w:line="259" w:lineRule="auto"/>
        <w:rPr>
          <w:rFonts w:ascii="Inter" w:hAnsi="Inter" w:cs="Arial"/>
          <w:b/>
          <w:bCs/>
          <w:sz w:val="24"/>
          <w:szCs w:val="24"/>
        </w:rPr>
      </w:pPr>
    </w:p>
    <w:p w14:paraId="301554E4" w14:textId="77777777" w:rsidR="00325327" w:rsidRPr="00AD6AC0" w:rsidRDefault="00325327" w:rsidP="00325327">
      <w:pPr>
        <w:spacing w:after="160" w:line="259" w:lineRule="auto"/>
        <w:rPr>
          <w:rFonts w:ascii="Inter" w:hAnsi="Inter" w:cs="Arial"/>
          <w:b/>
          <w:bCs/>
          <w:sz w:val="24"/>
          <w:szCs w:val="24"/>
        </w:rPr>
      </w:pPr>
      <w:r w:rsidRPr="00AD6AC0">
        <w:rPr>
          <w:rFonts w:ascii="Inter" w:hAnsi="Inter" w:cs="Arial"/>
          <w:b/>
          <w:bCs/>
          <w:sz w:val="24"/>
          <w:szCs w:val="24"/>
        </w:rPr>
        <w:br w:type="page"/>
      </w:r>
    </w:p>
    <w:tbl>
      <w:tblPr>
        <w:tblStyle w:val="TableGrid"/>
        <w:tblW w:w="0" w:type="auto"/>
        <w:tblLook w:val="04A0" w:firstRow="1" w:lastRow="0" w:firstColumn="1" w:lastColumn="0" w:noHBand="0" w:noVBand="1"/>
      </w:tblPr>
      <w:tblGrid>
        <w:gridCol w:w="4256"/>
        <w:gridCol w:w="4326"/>
        <w:gridCol w:w="4368"/>
      </w:tblGrid>
      <w:tr w:rsidR="00325327" w:rsidRPr="00AD6AC0" w14:paraId="1FA7700A" w14:textId="77777777" w:rsidTr="00434654">
        <w:tc>
          <w:tcPr>
            <w:tcW w:w="13948" w:type="dxa"/>
            <w:gridSpan w:val="3"/>
          </w:tcPr>
          <w:p w14:paraId="3D667BC8"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lastRenderedPageBreak/>
              <w:t>PROFESSIONAL COMMUNICATION</w:t>
            </w:r>
          </w:p>
        </w:tc>
      </w:tr>
      <w:tr w:rsidR="00325327" w:rsidRPr="00AD6AC0" w14:paraId="159E9C11" w14:textId="77777777" w:rsidTr="00434654">
        <w:tc>
          <w:tcPr>
            <w:tcW w:w="13948" w:type="dxa"/>
            <w:gridSpan w:val="3"/>
          </w:tcPr>
          <w:p w14:paraId="7581F4F0"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By the end of the PEAT 1 programme the student will have performed effectively in a simulated environment:</w:t>
            </w:r>
          </w:p>
        </w:tc>
      </w:tr>
      <w:tr w:rsidR="00325327" w:rsidRPr="00AD6AC0" w14:paraId="517E0529" w14:textId="77777777" w:rsidTr="00434654">
        <w:tc>
          <w:tcPr>
            <w:tcW w:w="4649" w:type="dxa"/>
          </w:tcPr>
          <w:p w14:paraId="00D5FBD7"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Interviewing</w:t>
            </w:r>
          </w:p>
        </w:tc>
        <w:tc>
          <w:tcPr>
            <w:tcW w:w="4649" w:type="dxa"/>
          </w:tcPr>
          <w:p w14:paraId="2C2B1B68"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Positive indicators</w:t>
            </w:r>
          </w:p>
        </w:tc>
        <w:tc>
          <w:tcPr>
            <w:tcW w:w="4650" w:type="dxa"/>
          </w:tcPr>
          <w:p w14:paraId="0CC73662"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color w:val="0D0D0D" w:themeColor="text1" w:themeTint="F2"/>
                <w:sz w:val="24"/>
                <w:szCs w:val="24"/>
              </w:rPr>
              <w:t>Suggested meth</w:t>
            </w:r>
            <w:r w:rsidRPr="00AD6AC0">
              <w:rPr>
                <w:rFonts w:ascii="Inter" w:hAnsi="Inter" w:cs="Arial"/>
                <w:b/>
                <w:bCs/>
                <w:sz w:val="24"/>
                <w:szCs w:val="24"/>
              </w:rPr>
              <w:t>ods of assessment</w:t>
            </w:r>
          </w:p>
        </w:tc>
      </w:tr>
      <w:tr w:rsidR="00325327" w:rsidRPr="00AD6AC0" w14:paraId="3643D0BD" w14:textId="77777777" w:rsidTr="00434654">
        <w:tc>
          <w:tcPr>
            <w:tcW w:w="4649" w:type="dxa"/>
          </w:tcPr>
          <w:p w14:paraId="6A98D6E3"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Introduce and conclude an interview effectively</w:t>
            </w:r>
          </w:p>
        </w:tc>
        <w:tc>
          <w:tcPr>
            <w:tcW w:w="4649" w:type="dxa"/>
          </w:tcPr>
          <w:p w14:paraId="0478B4A9"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Has prepared for the interview.</w:t>
            </w:r>
          </w:p>
          <w:p w14:paraId="25B763FB"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Meets and greets the client.</w:t>
            </w:r>
          </w:p>
          <w:p w14:paraId="07834A96"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Explains the structure of the interview.</w:t>
            </w:r>
          </w:p>
          <w:p w14:paraId="52D10B06"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Demonstrates a courteous attitude to the client.</w:t>
            </w:r>
            <w:r w:rsidRPr="00AD6AC0">
              <w:rPr>
                <w:rFonts w:ascii="Inter" w:hAnsi="Inter" w:cs="Arial"/>
                <w:sz w:val="24"/>
                <w:szCs w:val="24"/>
              </w:rPr>
              <w:tab/>
            </w:r>
          </w:p>
          <w:p w14:paraId="38A0B74D"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Draws the interview to an appropriate</w:t>
            </w:r>
          </w:p>
        </w:tc>
        <w:tc>
          <w:tcPr>
            <w:tcW w:w="4650" w:type="dxa"/>
            <w:vMerge w:val="restart"/>
          </w:tcPr>
          <w:p w14:paraId="08A4E1D0" w14:textId="77777777" w:rsidR="00325327" w:rsidRPr="00AD6AC0" w:rsidRDefault="00325327" w:rsidP="00434654">
            <w:pPr>
              <w:outlineLvl w:val="0"/>
              <w:rPr>
                <w:rFonts w:ascii="Inter" w:eastAsia="Times" w:hAnsi="Inter" w:cs="Arial"/>
                <w:sz w:val="24"/>
                <w:szCs w:val="24"/>
              </w:rPr>
            </w:pPr>
            <w:r w:rsidRPr="00AD6AC0">
              <w:rPr>
                <w:rFonts w:ascii="Inter" w:eastAsia="Times" w:hAnsi="Inter" w:cs="Arial"/>
                <w:sz w:val="24"/>
                <w:szCs w:val="24"/>
              </w:rPr>
              <w:t>Assessment by performance is essential in this skill but providers must ensure that reasonable adjustments are in place for disabled students. Performance need not be the only assessment and any performance element should be capable of support in the form of reasonable adjustments.</w:t>
            </w:r>
          </w:p>
          <w:p w14:paraId="38779E10" w14:textId="77777777" w:rsidR="00325327" w:rsidRPr="00AD6AC0" w:rsidRDefault="00325327" w:rsidP="00434654">
            <w:pPr>
              <w:outlineLvl w:val="0"/>
              <w:rPr>
                <w:rFonts w:ascii="Inter" w:hAnsi="Inter" w:cs="Arial"/>
                <w:sz w:val="24"/>
                <w:szCs w:val="24"/>
              </w:rPr>
            </w:pPr>
            <w:r w:rsidRPr="00AD6AC0">
              <w:rPr>
                <w:rFonts w:ascii="Inter" w:hAnsi="Inter" w:cs="Arial"/>
                <w:sz w:val="24"/>
                <w:szCs w:val="24"/>
              </w:rPr>
              <w:t>It should be in as realistic a situation as is feasible for the Providers. Assessment should also be embedded where possible within programme modules or projects, rather than in stand-alone assessments. The following forms of assessment are recommended:</w:t>
            </w:r>
          </w:p>
          <w:p w14:paraId="5FF799D0" w14:textId="77777777" w:rsidR="00325327" w:rsidRPr="00AD6AC0" w:rsidRDefault="00325327" w:rsidP="00121E0D">
            <w:pPr>
              <w:numPr>
                <w:ilvl w:val="0"/>
                <w:numId w:val="29"/>
              </w:numPr>
              <w:spacing w:after="273" w:line="248" w:lineRule="auto"/>
              <w:outlineLvl w:val="0"/>
              <w:rPr>
                <w:rFonts w:ascii="Inter" w:hAnsi="Inter" w:cs="Arial"/>
                <w:sz w:val="24"/>
                <w:szCs w:val="24"/>
              </w:rPr>
            </w:pPr>
            <w:r w:rsidRPr="00AD6AC0">
              <w:rPr>
                <w:rFonts w:ascii="Inter" w:hAnsi="Inter" w:cs="Arial"/>
                <w:sz w:val="24"/>
                <w:szCs w:val="24"/>
              </w:rPr>
              <w:t>Checklist of skills with allocation of marks or standards.</w:t>
            </w:r>
          </w:p>
          <w:p w14:paraId="38D49DC6" w14:textId="77777777" w:rsidR="00325327" w:rsidRPr="00AD6AC0" w:rsidRDefault="00325327" w:rsidP="00121E0D">
            <w:pPr>
              <w:numPr>
                <w:ilvl w:val="0"/>
                <w:numId w:val="29"/>
              </w:numPr>
              <w:spacing w:after="273" w:line="248" w:lineRule="auto"/>
              <w:outlineLvl w:val="0"/>
              <w:rPr>
                <w:rFonts w:ascii="Inter" w:hAnsi="Inter" w:cs="Arial"/>
                <w:sz w:val="24"/>
                <w:szCs w:val="24"/>
              </w:rPr>
            </w:pPr>
            <w:r w:rsidRPr="00AD6AC0">
              <w:rPr>
                <w:rFonts w:ascii="Inter" w:hAnsi="Inter" w:cs="Arial"/>
                <w:sz w:val="24"/>
                <w:szCs w:val="24"/>
              </w:rPr>
              <w:t xml:space="preserve">Simulated interview, using either actors or trained </w:t>
            </w:r>
            <w:r w:rsidRPr="00AD6AC0">
              <w:rPr>
                <w:rFonts w:ascii="Inter" w:hAnsi="Inter" w:cs="Arial"/>
                <w:sz w:val="24"/>
                <w:szCs w:val="24"/>
              </w:rPr>
              <w:lastRenderedPageBreak/>
              <w:t>standardised clients (SCs), and assessed either by tutor or by SCs or both. Performances should be digitally recorded or otherwise stored as record of student work.</w:t>
            </w:r>
          </w:p>
          <w:p w14:paraId="68D60631" w14:textId="77777777" w:rsidR="00325327" w:rsidRPr="00AD6AC0" w:rsidRDefault="00325327" w:rsidP="00121E0D">
            <w:pPr>
              <w:numPr>
                <w:ilvl w:val="0"/>
                <w:numId w:val="29"/>
              </w:numPr>
              <w:spacing w:after="273" w:line="248" w:lineRule="auto"/>
              <w:outlineLvl w:val="0"/>
              <w:rPr>
                <w:rFonts w:ascii="Inter" w:hAnsi="Inter" w:cs="Arial"/>
                <w:sz w:val="24"/>
                <w:szCs w:val="24"/>
              </w:rPr>
            </w:pPr>
            <w:r w:rsidRPr="00AD6AC0">
              <w:rPr>
                <w:rFonts w:ascii="Inter" w:hAnsi="Inter" w:cs="Arial"/>
                <w:sz w:val="24"/>
                <w:szCs w:val="24"/>
              </w:rPr>
              <w:t>Video essay or report (where students and staff may comment upon performance in video).</w:t>
            </w:r>
          </w:p>
          <w:p w14:paraId="02F96FD4" w14:textId="29597B25" w:rsidR="00325327" w:rsidRPr="00AD6AC0" w:rsidRDefault="00325327" w:rsidP="00121E0D">
            <w:pPr>
              <w:numPr>
                <w:ilvl w:val="0"/>
                <w:numId w:val="29"/>
              </w:numPr>
              <w:spacing w:after="273" w:line="248" w:lineRule="auto"/>
              <w:outlineLvl w:val="0"/>
              <w:rPr>
                <w:rFonts w:ascii="Inter" w:hAnsi="Inter" w:cs="Arial"/>
                <w:sz w:val="24"/>
                <w:szCs w:val="24"/>
              </w:rPr>
            </w:pPr>
            <w:r w:rsidRPr="00AD6AC0">
              <w:rPr>
                <w:rFonts w:ascii="Inter" w:hAnsi="Inter" w:cs="Arial"/>
                <w:sz w:val="24"/>
                <w:szCs w:val="24"/>
              </w:rPr>
              <w:t>Portfolio, in which students record progress.</w:t>
            </w:r>
          </w:p>
        </w:tc>
      </w:tr>
      <w:tr w:rsidR="00325327" w:rsidRPr="00AD6AC0" w14:paraId="028395EB" w14:textId="77777777" w:rsidTr="00434654">
        <w:tc>
          <w:tcPr>
            <w:tcW w:w="4649" w:type="dxa"/>
          </w:tcPr>
          <w:p w14:paraId="62ABA965"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sz w:val="24"/>
                <w:szCs w:val="24"/>
              </w:rPr>
              <w:t>Conduct a client-centred interview</w:t>
            </w:r>
          </w:p>
        </w:tc>
        <w:tc>
          <w:tcPr>
            <w:tcW w:w="4649" w:type="dxa"/>
          </w:tcPr>
          <w:p w14:paraId="6E8E6427" w14:textId="77777777" w:rsidR="00325327" w:rsidRPr="00AD6AC0" w:rsidRDefault="00325327" w:rsidP="00121E0D">
            <w:pPr>
              <w:numPr>
                <w:ilvl w:val="0"/>
                <w:numId w:val="74"/>
              </w:numPr>
              <w:spacing w:after="0" w:line="240" w:lineRule="auto"/>
              <w:rPr>
                <w:rFonts w:ascii="Inter" w:hAnsi="Inter" w:cs="Arial"/>
                <w:strike/>
                <w:sz w:val="24"/>
                <w:szCs w:val="24"/>
              </w:rPr>
            </w:pPr>
            <w:r w:rsidRPr="00AD6AC0">
              <w:rPr>
                <w:rFonts w:ascii="Inter" w:hAnsi="Inter" w:cs="Arial"/>
                <w:sz w:val="24"/>
                <w:szCs w:val="24"/>
              </w:rPr>
              <w:t>Encourages the client to explain concerns.</w:t>
            </w:r>
          </w:p>
          <w:p w14:paraId="67A50B8D" w14:textId="77777777" w:rsidR="00325327" w:rsidRPr="00AD6AC0" w:rsidRDefault="00325327" w:rsidP="00121E0D">
            <w:pPr>
              <w:numPr>
                <w:ilvl w:val="0"/>
                <w:numId w:val="74"/>
              </w:numPr>
              <w:spacing w:after="0" w:line="240" w:lineRule="auto"/>
              <w:rPr>
                <w:rFonts w:ascii="Inter" w:hAnsi="Inter" w:cs="Arial"/>
                <w:sz w:val="24"/>
                <w:szCs w:val="24"/>
              </w:rPr>
            </w:pPr>
            <w:r w:rsidRPr="00AD6AC0">
              <w:rPr>
                <w:rFonts w:ascii="Inter" w:hAnsi="Inter" w:cs="Arial"/>
                <w:sz w:val="24"/>
                <w:szCs w:val="24"/>
              </w:rPr>
              <w:t>Can identify the clients goals, and help the client define priorities among the goals</w:t>
            </w:r>
          </w:p>
          <w:p w14:paraId="41B902E7" w14:textId="77777777" w:rsidR="00325327" w:rsidRPr="00AD6AC0" w:rsidRDefault="00325327" w:rsidP="00121E0D">
            <w:pPr>
              <w:numPr>
                <w:ilvl w:val="0"/>
                <w:numId w:val="74"/>
              </w:numPr>
              <w:spacing w:after="0" w:line="240" w:lineRule="auto"/>
              <w:rPr>
                <w:rFonts w:ascii="Inter" w:hAnsi="Inter" w:cs="Arial"/>
                <w:sz w:val="24"/>
                <w:szCs w:val="24"/>
              </w:rPr>
            </w:pPr>
            <w:r w:rsidRPr="00AD6AC0">
              <w:rPr>
                <w:rFonts w:ascii="Inter" w:hAnsi="Inter" w:cs="Arial"/>
                <w:sz w:val="24"/>
                <w:szCs w:val="24"/>
              </w:rPr>
              <w:t>Can confirm their understanding of the client’s concerns</w:t>
            </w:r>
          </w:p>
          <w:p w14:paraId="71B13A39" w14:textId="77777777" w:rsidR="00325327" w:rsidRPr="00AD6AC0" w:rsidRDefault="00325327" w:rsidP="00121E0D">
            <w:pPr>
              <w:numPr>
                <w:ilvl w:val="0"/>
                <w:numId w:val="74"/>
              </w:numPr>
              <w:spacing w:after="0" w:line="240" w:lineRule="auto"/>
              <w:rPr>
                <w:rFonts w:ascii="Inter" w:hAnsi="Inter" w:cs="Arial"/>
                <w:sz w:val="24"/>
                <w:szCs w:val="24"/>
              </w:rPr>
            </w:pPr>
            <w:r w:rsidRPr="00AD6AC0">
              <w:rPr>
                <w:rFonts w:ascii="Inter" w:hAnsi="Inter" w:cs="Arial"/>
                <w:sz w:val="24"/>
                <w:szCs w:val="24"/>
              </w:rPr>
              <w:t>Uses listening techniques</w:t>
            </w:r>
          </w:p>
        </w:tc>
        <w:tc>
          <w:tcPr>
            <w:tcW w:w="4650" w:type="dxa"/>
            <w:vMerge/>
          </w:tcPr>
          <w:p w14:paraId="37138289" w14:textId="77777777" w:rsidR="00325327" w:rsidRPr="00AD6AC0" w:rsidRDefault="00325327" w:rsidP="00434654">
            <w:pPr>
              <w:spacing w:after="160" w:line="259" w:lineRule="auto"/>
              <w:rPr>
                <w:rFonts w:ascii="Inter" w:hAnsi="Inter" w:cs="Arial"/>
                <w:b/>
                <w:bCs/>
                <w:sz w:val="24"/>
                <w:szCs w:val="24"/>
              </w:rPr>
            </w:pPr>
          </w:p>
        </w:tc>
      </w:tr>
    </w:tbl>
    <w:p w14:paraId="0D1B0B2D" w14:textId="77777777" w:rsidR="00325327" w:rsidRPr="00AD6AC0" w:rsidRDefault="00325327" w:rsidP="00325327">
      <w:pPr>
        <w:spacing w:after="160" w:line="259" w:lineRule="auto"/>
        <w:rPr>
          <w:rFonts w:ascii="Inter" w:hAnsi="Inter" w:cs="Arial"/>
          <w:b/>
          <w:bCs/>
          <w:sz w:val="24"/>
          <w:szCs w:val="24"/>
        </w:rPr>
      </w:pPr>
    </w:p>
    <w:p w14:paraId="618876AB" w14:textId="77777777" w:rsidR="00325327" w:rsidRPr="00AD6AC0" w:rsidRDefault="00325327" w:rsidP="00325327">
      <w:pPr>
        <w:spacing w:after="160" w:line="259" w:lineRule="auto"/>
        <w:rPr>
          <w:rFonts w:ascii="Inter" w:hAnsi="Inter" w:cs="Arial"/>
          <w:b/>
          <w:bCs/>
          <w:sz w:val="24"/>
          <w:szCs w:val="24"/>
        </w:rPr>
      </w:pPr>
      <w:r w:rsidRPr="00AD6AC0">
        <w:rPr>
          <w:rFonts w:ascii="Inter" w:hAnsi="Inter" w:cs="Arial"/>
          <w:b/>
          <w:bCs/>
          <w:sz w:val="24"/>
          <w:szCs w:val="24"/>
        </w:rPr>
        <w:br w:type="page"/>
      </w:r>
    </w:p>
    <w:tbl>
      <w:tblPr>
        <w:tblStyle w:val="TableGrid"/>
        <w:tblW w:w="0" w:type="auto"/>
        <w:tblLook w:val="04A0" w:firstRow="1" w:lastRow="0" w:firstColumn="1" w:lastColumn="0" w:noHBand="0" w:noVBand="1"/>
      </w:tblPr>
      <w:tblGrid>
        <w:gridCol w:w="4262"/>
        <w:gridCol w:w="4322"/>
        <w:gridCol w:w="4366"/>
      </w:tblGrid>
      <w:tr w:rsidR="00325327" w:rsidRPr="00AD6AC0" w14:paraId="0E94494D" w14:textId="77777777" w:rsidTr="00434654">
        <w:tc>
          <w:tcPr>
            <w:tcW w:w="13948" w:type="dxa"/>
            <w:gridSpan w:val="3"/>
          </w:tcPr>
          <w:p w14:paraId="4B3D6D3B"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lastRenderedPageBreak/>
              <w:t>PROFESSIONAL COMMUNICATION</w:t>
            </w:r>
          </w:p>
        </w:tc>
      </w:tr>
      <w:tr w:rsidR="00325327" w:rsidRPr="00AD6AC0" w14:paraId="71BF2B41" w14:textId="77777777" w:rsidTr="00434654">
        <w:tc>
          <w:tcPr>
            <w:tcW w:w="13948" w:type="dxa"/>
            <w:gridSpan w:val="3"/>
          </w:tcPr>
          <w:p w14:paraId="69CCD2C8"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By the end of the PEAT 1 programme the student will have performed effectively in a simulated environment:</w:t>
            </w:r>
          </w:p>
        </w:tc>
      </w:tr>
      <w:tr w:rsidR="00325327" w:rsidRPr="00AD6AC0" w14:paraId="213DD0F7" w14:textId="77777777" w:rsidTr="00434654">
        <w:tc>
          <w:tcPr>
            <w:tcW w:w="4649" w:type="dxa"/>
          </w:tcPr>
          <w:p w14:paraId="4DEB4C55"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Negotiation</w:t>
            </w:r>
          </w:p>
        </w:tc>
        <w:tc>
          <w:tcPr>
            <w:tcW w:w="4649" w:type="dxa"/>
          </w:tcPr>
          <w:p w14:paraId="56DC2C20"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Positive indicators</w:t>
            </w:r>
          </w:p>
        </w:tc>
        <w:tc>
          <w:tcPr>
            <w:tcW w:w="4650" w:type="dxa"/>
          </w:tcPr>
          <w:p w14:paraId="579599E5"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color w:val="0D0D0D" w:themeColor="text1" w:themeTint="F2"/>
                <w:sz w:val="24"/>
                <w:szCs w:val="24"/>
              </w:rPr>
              <w:t xml:space="preserve">Suggested appropriate methods </w:t>
            </w:r>
            <w:r w:rsidRPr="00AD6AC0">
              <w:rPr>
                <w:rFonts w:ascii="Inter" w:hAnsi="Inter" w:cs="Arial"/>
                <w:b/>
                <w:bCs/>
                <w:sz w:val="24"/>
                <w:szCs w:val="24"/>
              </w:rPr>
              <w:t>of assessment</w:t>
            </w:r>
          </w:p>
        </w:tc>
      </w:tr>
      <w:tr w:rsidR="00325327" w:rsidRPr="00AD6AC0" w14:paraId="3E72CD94" w14:textId="77777777" w:rsidTr="00325327">
        <w:trPr>
          <w:trHeight w:val="3676"/>
        </w:trPr>
        <w:tc>
          <w:tcPr>
            <w:tcW w:w="4649" w:type="dxa"/>
          </w:tcPr>
          <w:p w14:paraId="5B866759"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Understand different approaches to the theory of legal negotiation including facilitated negotiation</w:t>
            </w:r>
          </w:p>
        </w:tc>
        <w:tc>
          <w:tcPr>
            <w:tcW w:w="4649" w:type="dxa"/>
          </w:tcPr>
          <w:p w14:paraId="4E37B672"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Can explain the different styles of negotiation</w:t>
            </w:r>
          </w:p>
          <w:p w14:paraId="4A5F0995" w14:textId="77777777" w:rsidR="00325327" w:rsidRPr="00AD6AC0" w:rsidRDefault="00325327" w:rsidP="00121E0D">
            <w:pPr>
              <w:numPr>
                <w:ilvl w:val="0"/>
                <w:numId w:val="77"/>
              </w:numPr>
              <w:spacing w:after="0" w:line="240" w:lineRule="auto"/>
              <w:rPr>
                <w:rFonts w:ascii="Inter" w:hAnsi="Inter" w:cs="Arial"/>
                <w:sz w:val="24"/>
                <w:szCs w:val="24"/>
              </w:rPr>
            </w:pPr>
            <w:r w:rsidRPr="00AD6AC0">
              <w:rPr>
                <w:rFonts w:ascii="Inter" w:hAnsi="Inter" w:cs="Arial"/>
                <w:sz w:val="24"/>
                <w:szCs w:val="24"/>
              </w:rPr>
              <w:t>Can understand the role of mediation</w:t>
            </w:r>
          </w:p>
        </w:tc>
        <w:tc>
          <w:tcPr>
            <w:tcW w:w="4650" w:type="dxa"/>
            <w:vMerge w:val="restart"/>
          </w:tcPr>
          <w:p w14:paraId="3AFF6E9F" w14:textId="77777777" w:rsidR="00325327" w:rsidRPr="00AD6AC0" w:rsidRDefault="00325327" w:rsidP="00434654">
            <w:pPr>
              <w:outlineLvl w:val="0"/>
              <w:rPr>
                <w:rFonts w:ascii="Inter" w:eastAsia="Times" w:hAnsi="Inter" w:cs="Arial"/>
                <w:sz w:val="24"/>
                <w:szCs w:val="24"/>
              </w:rPr>
            </w:pPr>
            <w:r w:rsidRPr="00AD6AC0">
              <w:rPr>
                <w:rFonts w:ascii="Inter" w:eastAsia="Times" w:hAnsi="Inter" w:cs="Arial"/>
                <w:sz w:val="24"/>
                <w:szCs w:val="24"/>
              </w:rPr>
              <w:t xml:space="preserve">Assessment by performance is essential in this skill but providers must ensure that reasonable adjustments are in place for disabled students. </w:t>
            </w:r>
            <w:r w:rsidRPr="00AD6AC0">
              <w:rPr>
                <w:rFonts w:ascii="Inter" w:eastAsia="Times" w:hAnsi="Inter" w:cs="Arial"/>
                <w:sz w:val="24"/>
                <w:szCs w:val="24"/>
              </w:rPr>
              <w:br/>
            </w:r>
            <w:r w:rsidRPr="00AD6AC0">
              <w:rPr>
                <w:rFonts w:ascii="Inter" w:eastAsia="Times" w:hAnsi="Inter" w:cs="Arial"/>
                <w:sz w:val="24"/>
                <w:szCs w:val="24"/>
              </w:rPr>
              <w:br/>
              <w:t>Performance need not be the only assessment and any performance element should be capable of support in the form of reasonable adjustments.</w:t>
            </w:r>
          </w:p>
          <w:p w14:paraId="7443AD43" w14:textId="77777777" w:rsidR="00325327" w:rsidRPr="00AD6AC0" w:rsidRDefault="00325327" w:rsidP="00434654">
            <w:pPr>
              <w:outlineLvl w:val="0"/>
              <w:rPr>
                <w:rFonts w:ascii="Inter" w:hAnsi="Inter" w:cs="Arial"/>
                <w:sz w:val="24"/>
                <w:szCs w:val="24"/>
              </w:rPr>
            </w:pPr>
            <w:r w:rsidRPr="00AD6AC0">
              <w:rPr>
                <w:rFonts w:ascii="Inter" w:hAnsi="Inter" w:cs="Arial"/>
                <w:bCs/>
                <w:sz w:val="24"/>
                <w:szCs w:val="24"/>
              </w:rPr>
              <w:t>Assessment should be in as realistic a situation as is feasible for Providers.</w:t>
            </w:r>
          </w:p>
          <w:p w14:paraId="635AEBEF" w14:textId="77777777" w:rsidR="00325327" w:rsidRPr="00AD6AC0" w:rsidRDefault="00325327" w:rsidP="00434654">
            <w:pPr>
              <w:outlineLvl w:val="0"/>
              <w:rPr>
                <w:rFonts w:ascii="Inter" w:hAnsi="Inter" w:cs="Arial"/>
                <w:sz w:val="24"/>
                <w:szCs w:val="24"/>
              </w:rPr>
            </w:pPr>
            <w:r w:rsidRPr="00AD6AC0">
              <w:rPr>
                <w:rFonts w:ascii="Inter" w:hAnsi="Inter" w:cs="Arial"/>
                <w:sz w:val="24"/>
                <w:szCs w:val="24"/>
              </w:rPr>
              <w:t>Assessment should also be embedded where possible within Programme modules or projects, rather than in stand-alone assessments. The following forms of assessment are recommended:</w:t>
            </w:r>
          </w:p>
          <w:p w14:paraId="321A0EC2" w14:textId="77777777" w:rsidR="00325327" w:rsidRPr="00AD6AC0" w:rsidRDefault="00325327" w:rsidP="00121E0D">
            <w:pPr>
              <w:numPr>
                <w:ilvl w:val="0"/>
                <w:numId w:val="26"/>
              </w:numPr>
              <w:spacing w:after="273" w:line="248" w:lineRule="auto"/>
              <w:outlineLvl w:val="0"/>
              <w:rPr>
                <w:rFonts w:ascii="Inter" w:hAnsi="Inter" w:cs="Arial"/>
                <w:sz w:val="24"/>
                <w:szCs w:val="24"/>
              </w:rPr>
            </w:pPr>
            <w:r w:rsidRPr="00AD6AC0">
              <w:rPr>
                <w:rFonts w:ascii="Inter" w:hAnsi="Inter" w:cs="Arial"/>
                <w:sz w:val="24"/>
                <w:szCs w:val="24"/>
              </w:rPr>
              <w:lastRenderedPageBreak/>
              <w:t>Checklist of skills with allocation of marks or standards.</w:t>
            </w:r>
          </w:p>
          <w:p w14:paraId="2CB507A3" w14:textId="77777777" w:rsidR="00325327" w:rsidRPr="00AD6AC0" w:rsidRDefault="00325327" w:rsidP="00121E0D">
            <w:pPr>
              <w:numPr>
                <w:ilvl w:val="0"/>
                <w:numId w:val="26"/>
              </w:numPr>
              <w:spacing w:after="273" w:line="248" w:lineRule="auto"/>
              <w:outlineLvl w:val="0"/>
              <w:rPr>
                <w:rFonts w:ascii="Inter" w:hAnsi="Inter" w:cs="Arial"/>
                <w:sz w:val="24"/>
                <w:szCs w:val="24"/>
              </w:rPr>
            </w:pPr>
            <w:r w:rsidRPr="00AD6AC0">
              <w:rPr>
                <w:rFonts w:ascii="Inter" w:hAnsi="Inter" w:cs="Arial"/>
                <w:sz w:val="24"/>
                <w:szCs w:val="24"/>
              </w:rPr>
              <w:t>Simulated negotiation, assessed by tutor. Performances should be digitally recorded or otherwise stored as a record of student work.</w:t>
            </w:r>
          </w:p>
          <w:p w14:paraId="37F2C5EB" w14:textId="77777777" w:rsidR="00325327" w:rsidRPr="00AD6AC0" w:rsidRDefault="00325327" w:rsidP="00121E0D">
            <w:pPr>
              <w:numPr>
                <w:ilvl w:val="0"/>
                <w:numId w:val="26"/>
              </w:numPr>
              <w:spacing w:after="273" w:line="248" w:lineRule="auto"/>
              <w:outlineLvl w:val="0"/>
              <w:rPr>
                <w:rFonts w:ascii="Inter" w:hAnsi="Inter" w:cs="Arial"/>
                <w:sz w:val="24"/>
                <w:szCs w:val="24"/>
              </w:rPr>
            </w:pPr>
            <w:r w:rsidRPr="00AD6AC0">
              <w:rPr>
                <w:rFonts w:ascii="Inter" w:hAnsi="Inter" w:cs="Arial"/>
                <w:sz w:val="24"/>
                <w:szCs w:val="24"/>
              </w:rPr>
              <w:t>Digital essay or report (where students and staff may comment upon digitally recorded performance).</w:t>
            </w:r>
          </w:p>
          <w:p w14:paraId="779F89B5" w14:textId="77777777" w:rsidR="00325327" w:rsidRPr="00AD6AC0" w:rsidRDefault="00325327" w:rsidP="00121E0D">
            <w:pPr>
              <w:numPr>
                <w:ilvl w:val="0"/>
                <w:numId w:val="26"/>
              </w:numPr>
              <w:spacing w:after="273" w:line="248" w:lineRule="auto"/>
              <w:outlineLvl w:val="0"/>
              <w:rPr>
                <w:rFonts w:ascii="Inter" w:hAnsi="Inter" w:cs="Arial"/>
                <w:sz w:val="24"/>
                <w:szCs w:val="24"/>
              </w:rPr>
            </w:pPr>
            <w:r w:rsidRPr="00AD6AC0">
              <w:rPr>
                <w:rFonts w:ascii="Inter" w:hAnsi="Inter" w:cs="Arial"/>
                <w:sz w:val="24"/>
                <w:szCs w:val="24"/>
              </w:rPr>
              <w:t>Portfolio, in which students record progress</w:t>
            </w:r>
          </w:p>
        </w:tc>
      </w:tr>
      <w:tr w:rsidR="00325327" w:rsidRPr="00AD6AC0" w14:paraId="257E90A7" w14:textId="77777777" w:rsidTr="00434654">
        <w:tc>
          <w:tcPr>
            <w:tcW w:w="4649" w:type="dxa"/>
          </w:tcPr>
          <w:p w14:paraId="55458519"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Communicate with a client throughout a negotiation</w:t>
            </w:r>
          </w:p>
        </w:tc>
        <w:tc>
          <w:tcPr>
            <w:tcW w:w="4649" w:type="dxa"/>
          </w:tcPr>
          <w:p w14:paraId="67100438"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Is aware of, and remains within, boundaries of action plan agreed with client.</w:t>
            </w:r>
          </w:p>
          <w:p w14:paraId="6C7EC703" w14:textId="77777777" w:rsidR="00325327" w:rsidRPr="00AD6AC0" w:rsidRDefault="00325327" w:rsidP="00121E0D">
            <w:pPr>
              <w:numPr>
                <w:ilvl w:val="0"/>
                <w:numId w:val="77"/>
              </w:numPr>
              <w:spacing w:after="0" w:line="240" w:lineRule="auto"/>
              <w:rPr>
                <w:rFonts w:ascii="Inter" w:hAnsi="Inter" w:cs="Arial"/>
                <w:sz w:val="24"/>
                <w:szCs w:val="24"/>
              </w:rPr>
            </w:pPr>
            <w:r w:rsidRPr="00AD6AC0">
              <w:rPr>
                <w:rFonts w:ascii="Inter" w:hAnsi="Inter" w:cs="Arial"/>
                <w:sz w:val="24"/>
                <w:szCs w:val="24"/>
              </w:rPr>
              <w:t>Takes instruction from and advises the client</w:t>
            </w:r>
          </w:p>
          <w:p w14:paraId="56A5A2CB" w14:textId="77777777" w:rsidR="00325327" w:rsidRPr="00AD6AC0" w:rsidRDefault="00325327" w:rsidP="00121E0D">
            <w:pPr>
              <w:numPr>
                <w:ilvl w:val="0"/>
                <w:numId w:val="77"/>
              </w:numPr>
              <w:spacing w:after="0" w:line="240" w:lineRule="auto"/>
              <w:rPr>
                <w:rFonts w:ascii="Inter" w:hAnsi="Inter" w:cs="Arial"/>
                <w:sz w:val="24"/>
                <w:szCs w:val="24"/>
              </w:rPr>
            </w:pPr>
            <w:r w:rsidRPr="00AD6AC0">
              <w:rPr>
                <w:rFonts w:ascii="Inter" w:hAnsi="Inter" w:cs="Arial"/>
                <w:sz w:val="24"/>
                <w:szCs w:val="24"/>
              </w:rPr>
              <w:t>Negotiates aims with a client</w:t>
            </w:r>
          </w:p>
          <w:p w14:paraId="2B632462" w14:textId="77777777" w:rsidR="00325327" w:rsidRPr="00AD6AC0" w:rsidRDefault="00325327" w:rsidP="00121E0D">
            <w:pPr>
              <w:numPr>
                <w:ilvl w:val="0"/>
                <w:numId w:val="77"/>
              </w:numPr>
              <w:spacing w:after="0" w:line="240" w:lineRule="auto"/>
              <w:rPr>
                <w:rFonts w:ascii="Inter" w:hAnsi="Inter" w:cs="Arial"/>
                <w:sz w:val="24"/>
                <w:szCs w:val="24"/>
              </w:rPr>
            </w:pPr>
            <w:r w:rsidRPr="00AD6AC0">
              <w:rPr>
                <w:rFonts w:ascii="Inter" w:hAnsi="Inter" w:cs="Arial"/>
                <w:sz w:val="24"/>
                <w:szCs w:val="24"/>
              </w:rPr>
              <w:t>Has a clear sense of remit.</w:t>
            </w:r>
          </w:p>
        </w:tc>
        <w:tc>
          <w:tcPr>
            <w:tcW w:w="4650" w:type="dxa"/>
            <w:vMerge/>
          </w:tcPr>
          <w:p w14:paraId="157786E4" w14:textId="77777777" w:rsidR="00325327" w:rsidRPr="00AD6AC0" w:rsidRDefault="00325327" w:rsidP="00434654">
            <w:pPr>
              <w:outlineLvl w:val="0"/>
              <w:rPr>
                <w:rFonts w:ascii="Inter" w:hAnsi="Inter" w:cs="Arial"/>
                <w:sz w:val="24"/>
                <w:szCs w:val="24"/>
              </w:rPr>
            </w:pPr>
          </w:p>
        </w:tc>
      </w:tr>
      <w:tr w:rsidR="00325327" w:rsidRPr="00AD6AC0" w14:paraId="0F71593D" w14:textId="77777777" w:rsidTr="00434654">
        <w:tc>
          <w:tcPr>
            <w:tcW w:w="4649" w:type="dxa"/>
          </w:tcPr>
          <w:p w14:paraId="03801683"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Plan a negotiation</w:t>
            </w:r>
          </w:p>
        </w:tc>
        <w:tc>
          <w:tcPr>
            <w:tcW w:w="4649" w:type="dxa"/>
          </w:tcPr>
          <w:p w14:paraId="63EC49C6"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Identifies factual and legal issues.</w:t>
            </w:r>
          </w:p>
          <w:p w14:paraId="7AD714E1"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Understands client’s objectives and can prioritise these.</w:t>
            </w:r>
          </w:p>
          <w:p w14:paraId="284907C8"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 xml:space="preserve">Can discern strengths and weaknesses in a matter </w:t>
            </w:r>
            <w:r w:rsidRPr="00AD6AC0">
              <w:rPr>
                <w:rFonts w:ascii="Inter" w:hAnsi="Inter" w:cs="Arial"/>
                <w:sz w:val="24"/>
                <w:szCs w:val="24"/>
              </w:rPr>
              <w:lastRenderedPageBreak/>
              <w:t>including Best Alternative to A Negotiated Agreement (BATNA).</w:t>
            </w:r>
          </w:p>
          <w:p w14:paraId="14BC49DE"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Develops a plan of action based on rational assessment of objectives, strengths and weaknesses.</w:t>
            </w:r>
          </w:p>
        </w:tc>
        <w:tc>
          <w:tcPr>
            <w:tcW w:w="4650" w:type="dxa"/>
            <w:vMerge/>
          </w:tcPr>
          <w:p w14:paraId="166A84B2" w14:textId="77777777" w:rsidR="00325327" w:rsidRPr="00AD6AC0" w:rsidRDefault="00325327" w:rsidP="00434654">
            <w:pPr>
              <w:outlineLvl w:val="0"/>
              <w:rPr>
                <w:rFonts w:ascii="Inter" w:hAnsi="Inter" w:cs="Arial"/>
                <w:sz w:val="24"/>
                <w:szCs w:val="24"/>
              </w:rPr>
            </w:pPr>
          </w:p>
        </w:tc>
      </w:tr>
      <w:tr w:rsidR="00325327" w:rsidRPr="00AD6AC0" w14:paraId="339E8479" w14:textId="77777777" w:rsidTr="00325327">
        <w:trPr>
          <w:trHeight w:val="4123"/>
        </w:trPr>
        <w:tc>
          <w:tcPr>
            <w:tcW w:w="4649" w:type="dxa"/>
          </w:tcPr>
          <w:p w14:paraId="0A7931F6"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Select strategies to conduct a negotiation</w:t>
            </w:r>
          </w:p>
        </w:tc>
        <w:tc>
          <w:tcPr>
            <w:tcW w:w="4649" w:type="dxa"/>
          </w:tcPr>
          <w:p w14:paraId="584CD9E6" w14:textId="4344E930" w:rsidR="00325327" w:rsidRPr="00AD6AC0" w:rsidRDefault="00325327" w:rsidP="00121E0D">
            <w:pPr>
              <w:pStyle w:val="ListParagraph"/>
              <w:numPr>
                <w:ilvl w:val="0"/>
                <w:numId w:val="77"/>
              </w:numPr>
              <w:rPr>
                <w:rFonts w:ascii="Inter" w:hAnsi="Inter" w:cs="Arial"/>
                <w:sz w:val="24"/>
                <w:szCs w:val="24"/>
              </w:rPr>
            </w:pPr>
            <w:r w:rsidRPr="00AD6AC0">
              <w:rPr>
                <w:rFonts w:ascii="Inter" w:hAnsi="Inter" w:cs="Arial"/>
                <w:sz w:val="24"/>
                <w:szCs w:val="24"/>
              </w:rPr>
              <w:t>Choose strategies that will achieve client objectives</w:t>
            </w:r>
            <w:r w:rsidR="00121E0D" w:rsidRPr="00AD6AC0">
              <w:rPr>
                <w:rFonts w:ascii="Inter" w:hAnsi="Inter" w:cs="Arial"/>
                <w:sz w:val="24"/>
                <w:szCs w:val="24"/>
              </w:rPr>
              <w:t>.</w:t>
            </w:r>
          </w:p>
          <w:p w14:paraId="27976080" w14:textId="43C7852D" w:rsidR="00325327" w:rsidRPr="00AD6AC0" w:rsidRDefault="00325327" w:rsidP="00121E0D">
            <w:pPr>
              <w:pStyle w:val="ListParagraph"/>
              <w:numPr>
                <w:ilvl w:val="0"/>
                <w:numId w:val="77"/>
              </w:numPr>
              <w:rPr>
                <w:rFonts w:ascii="Inter" w:hAnsi="Inter" w:cs="Arial"/>
                <w:sz w:val="24"/>
                <w:szCs w:val="24"/>
              </w:rPr>
            </w:pPr>
            <w:r w:rsidRPr="00AD6AC0">
              <w:rPr>
                <w:rFonts w:ascii="Inter" w:hAnsi="Inter" w:cs="Arial"/>
                <w:sz w:val="24"/>
                <w:szCs w:val="24"/>
              </w:rPr>
              <w:t>Can modify strategies flexibly.</w:t>
            </w:r>
          </w:p>
          <w:p w14:paraId="3F41FB68" w14:textId="77777777" w:rsidR="00325327" w:rsidRPr="00AD6AC0" w:rsidRDefault="00325327" w:rsidP="00121E0D">
            <w:pPr>
              <w:pStyle w:val="ListParagraph"/>
              <w:numPr>
                <w:ilvl w:val="0"/>
                <w:numId w:val="77"/>
              </w:numPr>
              <w:rPr>
                <w:rFonts w:ascii="Inter" w:hAnsi="Inter" w:cs="Arial"/>
                <w:sz w:val="24"/>
                <w:szCs w:val="24"/>
              </w:rPr>
            </w:pPr>
            <w:r w:rsidRPr="00AD6AC0">
              <w:rPr>
                <w:rFonts w:ascii="Inter" w:hAnsi="Inter" w:cs="Arial"/>
                <w:sz w:val="24"/>
                <w:szCs w:val="24"/>
              </w:rPr>
              <w:t>Can create a structure that allows negotiation to take place in a coherent manner</w:t>
            </w:r>
          </w:p>
          <w:p w14:paraId="7F49AD8B" w14:textId="77777777" w:rsidR="00325327" w:rsidRPr="00AD6AC0" w:rsidRDefault="00325327" w:rsidP="00121E0D">
            <w:pPr>
              <w:pStyle w:val="ListParagraph"/>
              <w:numPr>
                <w:ilvl w:val="0"/>
                <w:numId w:val="77"/>
              </w:numPr>
              <w:rPr>
                <w:rFonts w:ascii="Inter" w:hAnsi="Inter" w:cs="Arial"/>
                <w:sz w:val="24"/>
                <w:szCs w:val="24"/>
              </w:rPr>
            </w:pPr>
            <w:r w:rsidRPr="00AD6AC0">
              <w:rPr>
                <w:rFonts w:ascii="Inter" w:hAnsi="Inter" w:cs="Arial"/>
                <w:sz w:val="24"/>
                <w:szCs w:val="24"/>
              </w:rPr>
              <w:t>Uses legal logic to further the client’s case.</w:t>
            </w:r>
          </w:p>
          <w:p w14:paraId="5A788A43" w14:textId="5ECD2678" w:rsidR="00325327" w:rsidRPr="00AD6AC0" w:rsidRDefault="00325327" w:rsidP="00121E0D">
            <w:pPr>
              <w:pStyle w:val="ListParagraph"/>
              <w:numPr>
                <w:ilvl w:val="0"/>
                <w:numId w:val="77"/>
              </w:numPr>
              <w:rPr>
                <w:rFonts w:ascii="Inter" w:hAnsi="Inter" w:cs="Arial"/>
                <w:sz w:val="24"/>
                <w:szCs w:val="24"/>
              </w:rPr>
            </w:pPr>
            <w:r w:rsidRPr="00AD6AC0">
              <w:rPr>
                <w:rFonts w:ascii="Inter" w:hAnsi="Inter" w:cs="Arial"/>
                <w:sz w:val="24"/>
                <w:szCs w:val="24"/>
              </w:rPr>
              <w:t>Responds to offers and makes concessions appropriately.</w:t>
            </w:r>
          </w:p>
          <w:p w14:paraId="5D5D1F34" w14:textId="77777777" w:rsidR="00325327" w:rsidRPr="00AD6AC0" w:rsidRDefault="00325327" w:rsidP="00434654">
            <w:pPr>
              <w:ind w:left="360"/>
              <w:rPr>
                <w:rFonts w:ascii="Inter" w:hAnsi="Inter" w:cs="Arial"/>
                <w:sz w:val="24"/>
                <w:szCs w:val="24"/>
              </w:rPr>
            </w:pPr>
          </w:p>
        </w:tc>
        <w:tc>
          <w:tcPr>
            <w:tcW w:w="4650" w:type="dxa"/>
            <w:vMerge/>
          </w:tcPr>
          <w:p w14:paraId="5882F930" w14:textId="77777777" w:rsidR="00325327" w:rsidRPr="00AD6AC0" w:rsidRDefault="00325327" w:rsidP="00434654">
            <w:pPr>
              <w:outlineLvl w:val="0"/>
              <w:rPr>
                <w:rFonts w:ascii="Inter" w:hAnsi="Inter" w:cs="Arial"/>
                <w:sz w:val="24"/>
                <w:szCs w:val="24"/>
              </w:rPr>
            </w:pPr>
          </w:p>
        </w:tc>
      </w:tr>
      <w:tr w:rsidR="00325327" w:rsidRPr="00AD6AC0" w14:paraId="1AED7D93" w14:textId="77777777" w:rsidTr="00434654">
        <w:tc>
          <w:tcPr>
            <w:tcW w:w="4649" w:type="dxa"/>
          </w:tcPr>
          <w:p w14:paraId="634CEE39"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Negotiate according to the practice and conventions of at least one area of law</w:t>
            </w:r>
          </w:p>
        </w:tc>
        <w:tc>
          <w:tcPr>
            <w:tcW w:w="4649" w:type="dxa"/>
          </w:tcPr>
          <w:p w14:paraId="195BD980"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Demonstrates an awareness of practitioner conventions and situated negotiation practice e.g. sale of house or personal injury transaction.</w:t>
            </w:r>
          </w:p>
          <w:p w14:paraId="73B3C057"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Knows and can use relevant procedural and substantive law to achieve client objectives.</w:t>
            </w:r>
          </w:p>
        </w:tc>
        <w:tc>
          <w:tcPr>
            <w:tcW w:w="4650" w:type="dxa"/>
            <w:vMerge/>
          </w:tcPr>
          <w:p w14:paraId="51E6B653" w14:textId="77777777" w:rsidR="00325327" w:rsidRPr="00AD6AC0" w:rsidRDefault="00325327" w:rsidP="00434654">
            <w:pPr>
              <w:outlineLvl w:val="0"/>
              <w:rPr>
                <w:rFonts w:ascii="Inter" w:hAnsi="Inter" w:cs="Arial"/>
                <w:sz w:val="24"/>
                <w:szCs w:val="24"/>
              </w:rPr>
            </w:pPr>
          </w:p>
        </w:tc>
      </w:tr>
      <w:tr w:rsidR="00325327" w:rsidRPr="00AD6AC0" w14:paraId="7EE800F0" w14:textId="77777777" w:rsidTr="00434654">
        <w:tc>
          <w:tcPr>
            <w:tcW w:w="4649" w:type="dxa"/>
          </w:tcPr>
          <w:p w14:paraId="23F727B4"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lastRenderedPageBreak/>
              <w:t>Negotiate ethically</w:t>
            </w:r>
          </w:p>
        </w:tc>
        <w:tc>
          <w:tcPr>
            <w:tcW w:w="4649" w:type="dxa"/>
          </w:tcPr>
          <w:p w14:paraId="77834523" w14:textId="77777777" w:rsidR="00121E0D" w:rsidRPr="00AD6AC0" w:rsidRDefault="00121E0D" w:rsidP="00121E0D">
            <w:pPr>
              <w:pStyle w:val="ListParagraph"/>
              <w:numPr>
                <w:ilvl w:val="0"/>
                <w:numId w:val="80"/>
              </w:numPr>
              <w:rPr>
                <w:rFonts w:ascii="Inter" w:hAnsi="Inter" w:cs="Arial"/>
                <w:strike/>
                <w:sz w:val="24"/>
                <w:szCs w:val="24"/>
              </w:rPr>
            </w:pPr>
            <w:r w:rsidRPr="00AD6AC0">
              <w:rPr>
                <w:rFonts w:ascii="Inter" w:hAnsi="Inter" w:cs="Arial"/>
                <w:sz w:val="24"/>
                <w:szCs w:val="24"/>
              </w:rPr>
              <w:t>Knows and can use relevant procedural and substantive law to achieve client objectives.</w:t>
            </w:r>
          </w:p>
          <w:p w14:paraId="16DA8AFC" w14:textId="77777777" w:rsidR="00121E0D" w:rsidRPr="00AD6AC0" w:rsidRDefault="00325327" w:rsidP="00121E0D">
            <w:pPr>
              <w:pStyle w:val="ListParagraph"/>
              <w:numPr>
                <w:ilvl w:val="0"/>
                <w:numId w:val="80"/>
              </w:numPr>
              <w:rPr>
                <w:rFonts w:ascii="Inter" w:hAnsi="Inter" w:cs="Arial"/>
                <w:strike/>
                <w:sz w:val="24"/>
                <w:szCs w:val="24"/>
              </w:rPr>
            </w:pPr>
            <w:r w:rsidRPr="00AD6AC0">
              <w:rPr>
                <w:rFonts w:ascii="Inter" w:hAnsi="Inter" w:cs="Arial"/>
                <w:sz w:val="24"/>
                <w:szCs w:val="24"/>
              </w:rPr>
              <w:t>Identifies and deals with conflicts.</w:t>
            </w:r>
          </w:p>
          <w:p w14:paraId="214A9A7F" w14:textId="496FE92C" w:rsidR="00121E0D" w:rsidRPr="00AD6AC0" w:rsidRDefault="00325327" w:rsidP="00121E0D">
            <w:pPr>
              <w:pStyle w:val="ListParagraph"/>
              <w:numPr>
                <w:ilvl w:val="0"/>
                <w:numId w:val="80"/>
              </w:numPr>
              <w:rPr>
                <w:rFonts w:ascii="Inter" w:hAnsi="Inter" w:cs="Arial"/>
                <w:strike/>
                <w:sz w:val="24"/>
                <w:szCs w:val="24"/>
              </w:rPr>
            </w:pPr>
            <w:r w:rsidRPr="00AD6AC0">
              <w:rPr>
                <w:rFonts w:ascii="Inter" w:hAnsi="Inter" w:cs="Arial"/>
                <w:sz w:val="24"/>
                <w:szCs w:val="24"/>
              </w:rPr>
              <w:t>Treats client, legal agents and others with truthfulness,</w:t>
            </w:r>
            <w:r w:rsidR="00121E0D" w:rsidRPr="00AD6AC0">
              <w:rPr>
                <w:rFonts w:ascii="Inter" w:hAnsi="Inter" w:cs="Arial"/>
                <w:sz w:val="24"/>
                <w:szCs w:val="24"/>
              </w:rPr>
              <w:t xml:space="preserve"> </w:t>
            </w:r>
            <w:r w:rsidRPr="00AD6AC0">
              <w:rPr>
                <w:rFonts w:ascii="Inter" w:hAnsi="Inter" w:cs="Arial"/>
                <w:sz w:val="24"/>
                <w:szCs w:val="24"/>
              </w:rPr>
              <w:t>respectfully and professionally.</w:t>
            </w:r>
            <w:r w:rsidRPr="00AD6AC0">
              <w:rPr>
                <w:rFonts w:ascii="Inter" w:hAnsi="Inter" w:cs="Arial"/>
                <w:strike/>
                <w:sz w:val="24"/>
                <w:szCs w:val="24"/>
              </w:rPr>
              <w:t xml:space="preserve"> </w:t>
            </w:r>
          </w:p>
          <w:p w14:paraId="3B8EA8AC" w14:textId="77777777" w:rsidR="00121E0D" w:rsidRPr="00AD6AC0" w:rsidRDefault="00325327" w:rsidP="00121E0D">
            <w:pPr>
              <w:pStyle w:val="ListParagraph"/>
              <w:numPr>
                <w:ilvl w:val="0"/>
                <w:numId w:val="80"/>
              </w:numPr>
              <w:rPr>
                <w:rFonts w:ascii="Inter" w:hAnsi="Inter" w:cs="Arial"/>
                <w:strike/>
                <w:sz w:val="24"/>
                <w:szCs w:val="24"/>
              </w:rPr>
            </w:pPr>
            <w:r w:rsidRPr="00AD6AC0">
              <w:rPr>
                <w:rFonts w:ascii="Inter" w:hAnsi="Inter" w:cs="Arial"/>
                <w:sz w:val="24"/>
                <w:szCs w:val="24"/>
              </w:rPr>
              <w:t>Records strategy and results in accurate and timeous notes to file.</w:t>
            </w:r>
          </w:p>
          <w:p w14:paraId="12E2A494" w14:textId="77777777" w:rsidR="00121E0D" w:rsidRPr="00AD6AC0" w:rsidRDefault="00325327" w:rsidP="00121E0D">
            <w:pPr>
              <w:pStyle w:val="ListParagraph"/>
              <w:numPr>
                <w:ilvl w:val="0"/>
                <w:numId w:val="80"/>
              </w:numPr>
              <w:rPr>
                <w:rFonts w:ascii="Inter" w:hAnsi="Inter" w:cs="Arial"/>
                <w:strike/>
                <w:sz w:val="24"/>
                <w:szCs w:val="24"/>
              </w:rPr>
            </w:pPr>
            <w:r w:rsidRPr="00AD6AC0">
              <w:rPr>
                <w:rFonts w:ascii="Inter" w:hAnsi="Inter" w:cs="Arial"/>
                <w:color w:val="0D0D0D" w:themeColor="text1" w:themeTint="F2"/>
                <w:sz w:val="24"/>
                <w:szCs w:val="24"/>
              </w:rPr>
              <w:t xml:space="preserve">Can explain different </w:t>
            </w:r>
            <w:r w:rsidRPr="00AD6AC0">
              <w:rPr>
                <w:rFonts w:ascii="Inter" w:hAnsi="Inter" w:cs="Arial"/>
                <w:sz w:val="24"/>
                <w:szCs w:val="24"/>
              </w:rPr>
              <w:t>approaches to structuring a deal.</w:t>
            </w:r>
          </w:p>
          <w:p w14:paraId="17CEBC89" w14:textId="70AF5F29" w:rsidR="00325327" w:rsidRPr="00AD6AC0" w:rsidRDefault="00325327" w:rsidP="00121E0D">
            <w:pPr>
              <w:pStyle w:val="ListParagraph"/>
              <w:numPr>
                <w:ilvl w:val="0"/>
                <w:numId w:val="80"/>
              </w:numPr>
              <w:rPr>
                <w:rFonts w:ascii="Inter" w:hAnsi="Inter" w:cs="Arial"/>
                <w:strike/>
                <w:sz w:val="24"/>
                <w:szCs w:val="24"/>
              </w:rPr>
            </w:pPr>
            <w:r w:rsidRPr="00AD6AC0">
              <w:rPr>
                <w:rFonts w:ascii="Inter" w:hAnsi="Inter" w:cs="Arial"/>
                <w:sz w:val="24"/>
                <w:szCs w:val="24"/>
              </w:rPr>
              <w:t>Deals with pecuniary matters honestly and promptly.</w:t>
            </w:r>
          </w:p>
        </w:tc>
        <w:tc>
          <w:tcPr>
            <w:tcW w:w="4650" w:type="dxa"/>
            <w:vMerge/>
          </w:tcPr>
          <w:p w14:paraId="7123A118" w14:textId="77777777" w:rsidR="00325327" w:rsidRPr="00AD6AC0" w:rsidRDefault="00325327" w:rsidP="00434654">
            <w:pPr>
              <w:outlineLvl w:val="0"/>
              <w:rPr>
                <w:rFonts w:ascii="Inter" w:hAnsi="Inter" w:cs="Arial"/>
                <w:sz w:val="24"/>
                <w:szCs w:val="24"/>
              </w:rPr>
            </w:pPr>
          </w:p>
        </w:tc>
      </w:tr>
      <w:tr w:rsidR="00325327" w:rsidRPr="00AD6AC0" w14:paraId="76CD8A41" w14:textId="77777777" w:rsidTr="00434654">
        <w:tc>
          <w:tcPr>
            <w:tcW w:w="4649" w:type="dxa"/>
          </w:tcPr>
          <w:p w14:paraId="2578F4B2"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Develop techniques for appraising and developing their own negotiating style</w:t>
            </w:r>
          </w:p>
        </w:tc>
        <w:tc>
          <w:tcPr>
            <w:tcW w:w="4649" w:type="dxa"/>
          </w:tcPr>
          <w:p w14:paraId="24804C0D" w14:textId="77777777" w:rsidR="00121E0D" w:rsidRPr="00AD6AC0" w:rsidRDefault="00325327" w:rsidP="00121E0D">
            <w:pPr>
              <w:pStyle w:val="ListParagraph"/>
              <w:numPr>
                <w:ilvl w:val="0"/>
                <w:numId w:val="81"/>
              </w:numPr>
              <w:rPr>
                <w:rFonts w:ascii="Inter" w:hAnsi="Inter" w:cs="Arial"/>
                <w:sz w:val="24"/>
                <w:szCs w:val="24"/>
              </w:rPr>
            </w:pPr>
            <w:r w:rsidRPr="00AD6AC0">
              <w:rPr>
                <w:rFonts w:ascii="Inter" w:hAnsi="Inter" w:cs="Arial"/>
                <w:sz w:val="24"/>
                <w:szCs w:val="24"/>
              </w:rPr>
              <w:t xml:space="preserve">Modifies own practice in the context of feedback from tutors </w:t>
            </w:r>
          </w:p>
          <w:p w14:paraId="162B9A33" w14:textId="7405FB22" w:rsidR="00325327" w:rsidRPr="00AD6AC0" w:rsidRDefault="00325327" w:rsidP="00121E0D">
            <w:pPr>
              <w:pStyle w:val="ListParagraph"/>
              <w:numPr>
                <w:ilvl w:val="0"/>
                <w:numId w:val="81"/>
              </w:numPr>
              <w:rPr>
                <w:rFonts w:ascii="Inter" w:hAnsi="Inter" w:cs="Arial"/>
                <w:sz w:val="24"/>
                <w:szCs w:val="24"/>
              </w:rPr>
            </w:pPr>
            <w:r w:rsidRPr="00AD6AC0">
              <w:rPr>
                <w:rFonts w:ascii="Inter" w:hAnsi="Inter" w:cs="Arial"/>
                <w:sz w:val="24"/>
                <w:szCs w:val="24"/>
              </w:rPr>
              <w:t>Demonstrates improvement throughout the span of the programme</w:t>
            </w:r>
          </w:p>
        </w:tc>
        <w:tc>
          <w:tcPr>
            <w:tcW w:w="4650" w:type="dxa"/>
            <w:vMerge/>
          </w:tcPr>
          <w:p w14:paraId="21C75326" w14:textId="77777777" w:rsidR="00325327" w:rsidRPr="00AD6AC0" w:rsidRDefault="00325327" w:rsidP="00434654">
            <w:pPr>
              <w:outlineLvl w:val="0"/>
              <w:rPr>
                <w:rFonts w:ascii="Inter" w:hAnsi="Inter" w:cs="Arial"/>
                <w:sz w:val="24"/>
                <w:szCs w:val="24"/>
              </w:rPr>
            </w:pPr>
          </w:p>
        </w:tc>
      </w:tr>
    </w:tbl>
    <w:p w14:paraId="463DDB52" w14:textId="77777777" w:rsidR="00325327" w:rsidRPr="00AD6AC0" w:rsidRDefault="00325327" w:rsidP="00325327">
      <w:pPr>
        <w:spacing w:after="160" w:line="259" w:lineRule="auto"/>
        <w:rPr>
          <w:rFonts w:ascii="Inter" w:hAnsi="Inter" w:cs="Arial"/>
          <w:b/>
          <w:bCs/>
          <w:sz w:val="24"/>
          <w:szCs w:val="24"/>
        </w:rPr>
      </w:pPr>
    </w:p>
    <w:p w14:paraId="4E13AE6E" w14:textId="77777777" w:rsidR="00325327" w:rsidRPr="00AD6AC0" w:rsidRDefault="00325327" w:rsidP="00325327">
      <w:pPr>
        <w:spacing w:after="160" w:line="259" w:lineRule="auto"/>
        <w:rPr>
          <w:rFonts w:ascii="Inter" w:hAnsi="Inter" w:cs="Arial"/>
          <w:b/>
          <w:bCs/>
          <w:sz w:val="24"/>
          <w:szCs w:val="24"/>
        </w:rPr>
      </w:pPr>
      <w:r w:rsidRPr="00AD6AC0">
        <w:rPr>
          <w:rFonts w:ascii="Inter" w:hAnsi="Inter" w:cs="Arial"/>
          <w:b/>
          <w:bCs/>
          <w:sz w:val="24"/>
          <w:szCs w:val="24"/>
        </w:rPr>
        <w:br w:type="page"/>
      </w:r>
    </w:p>
    <w:tbl>
      <w:tblPr>
        <w:tblStyle w:val="TableGrid"/>
        <w:tblW w:w="0" w:type="auto"/>
        <w:tblLook w:val="04A0" w:firstRow="1" w:lastRow="0" w:firstColumn="1" w:lastColumn="0" w:noHBand="0" w:noVBand="1"/>
      </w:tblPr>
      <w:tblGrid>
        <w:gridCol w:w="4259"/>
        <w:gridCol w:w="4353"/>
        <w:gridCol w:w="4338"/>
      </w:tblGrid>
      <w:tr w:rsidR="00325327" w:rsidRPr="00AD6AC0" w14:paraId="79E48067" w14:textId="77777777" w:rsidTr="00434654">
        <w:tc>
          <w:tcPr>
            <w:tcW w:w="13948" w:type="dxa"/>
            <w:gridSpan w:val="3"/>
          </w:tcPr>
          <w:p w14:paraId="6417A367"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lastRenderedPageBreak/>
              <w:t>PROFESSIONAL COMMUNICATION</w:t>
            </w:r>
          </w:p>
        </w:tc>
      </w:tr>
      <w:tr w:rsidR="00325327" w:rsidRPr="00AD6AC0" w14:paraId="14B8CE7A" w14:textId="77777777" w:rsidTr="00434654">
        <w:tc>
          <w:tcPr>
            <w:tcW w:w="13948" w:type="dxa"/>
            <w:gridSpan w:val="3"/>
          </w:tcPr>
          <w:p w14:paraId="4E1EF564"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By the end of the PEAT 1 programme the student will have performed effectively in a simulated environment:</w:t>
            </w:r>
          </w:p>
        </w:tc>
      </w:tr>
      <w:tr w:rsidR="00325327" w:rsidRPr="00AD6AC0" w14:paraId="6BCCAEFF" w14:textId="77777777" w:rsidTr="00434654">
        <w:tc>
          <w:tcPr>
            <w:tcW w:w="4649" w:type="dxa"/>
          </w:tcPr>
          <w:p w14:paraId="10D5ED4C"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WRITING AND DRAFTING</w:t>
            </w:r>
          </w:p>
        </w:tc>
        <w:tc>
          <w:tcPr>
            <w:tcW w:w="4649" w:type="dxa"/>
          </w:tcPr>
          <w:p w14:paraId="79FD4151"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Positive indicators</w:t>
            </w:r>
          </w:p>
        </w:tc>
        <w:tc>
          <w:tcPr>
            <w:tcW w:w="4650" w:type="dxa"/>
          </w:tcPr>
          <w:p w14:paraId="03BFAFEC"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color w:val="0D0D0D" w:themeColor="text1" w:themeTint="F2"/>
                <w:sz w:val="24"/>
                <w:szCs w:val="24"/>
              </w:rPr>
              <w:t xml:space="preserve">Suggested methods </w:t>
            </w:r>
            <w:r w:rsidRPr="00AD6AC0">
              <w:rPr>
                <w:rFonts w:ascii="Inter" w:hAnsi="Inter" w:cs="Arial"/>
                <w:b/>
                <w:bCs/>
                <w:sz w:val="24"/>
                <w:szCs w:val="24"/>
              </w:rPr>
              <w:t>of assessment</w:t>
            </w:r>
          </w:p>
        </w:tc>
      </w:tr>
      <w:tr w:rsidR="00325327" w:rsidRPr="00AD6AC0" w14:paraId="20465AF5" w14:textId="77777777" w:rsidTr="00434654">
        <w:tc>
          <w:tcPr>
            <w:tcW w:w="4649" w:type="dxa"/>
          </w:tcPr>
          <w:p w14:paraId="26626AAB"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sz w:val="24"/>
                <w:szCs w:val="24"/>
              </w:rPr>
              <w:t>Write letters or reports that achieve their purpose</w:t>
            </w:r>
          </w:p>
        </w:tc>
        <w:tc>
          <w:tcPr>
            <w:tcW w:w="4649" w:type="dxa"/>
          </w:tcPr>
          <w:p w14:paraId="28A2E9AE"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Ensures the documents achieve client goals.</w:t>
            </w:r>
          </w:p>
          <w:p w14:paraId="0CEB7D99"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Performs according to client, supervisor or tutor instructions.</w:t>
            </w:r>
          </w:p>
          <w:p w14:paraId="413E11B3"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Seeks information.</w:t>
            </w:r>
          </w:p>
          <w:p w14:paraId="0539E5EF"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Communicates only relevant information.</w:t>
            </w:r>
          </w:p>
          <w:p w14:paraId="1936B680"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Relates structurally to other documents or advice – all of this in an effective manner as regards purpose of communication</w:t>
            </w:r>
          </w:p>
        </w:tc>
        <w:tc>
          <w:tcPr>
            <w:tcW w:w="4650" w:type="dxa"/>
            <w:vMerge w:val="restart"/>
          </w:tcPr>
          <w:p w14:paraId="63041A93" w14:textId="77777777" w:rsidR="00325327" w:rsidRPr="00AD6AC0" w:rsidRDefault="00325327" w:rsidP="00434654">
            <w:pPr>
              <w:outlineLvl w:val="0"/>
              <w:rPr>
                <w:rFonts w:ascii="Inter" w:hAnsi="Inter" w:cs="Arial"/>
                <w:sz w:val="24"/>
                <w:szCs w:val="24"/>
              </w:rPr>
            </w:pPr>
            <w:r w:rsidRPr="00AD6AC0">
              <w:rPr>
                <w:rFonts w:ascii="Inter" w:eastAsia="Times" w:hAnsi="Inter" w:cs="Arial"/>
                <w:sz w:val="24"/>
                <w:szCs w:val="24"/>
              </w:rPr>
              <w:t xml:space="preserve">Assessment by performance is essential in this skill but providers must ensure that reasonable adjustments are in place for disabled students. </w:t>
            </w:r>
            <w:r w:rsidRPr="00AD6AC0">
              <w:rPr>
                <w:rFonts w:ascii="Inter" w:eastAsia="Times" w:hAnsi="Inter" w:cs="Arial"/>
                <w:sz w:val="24"/>
                <w:szCs w:val="24"/>
              </w:rPr>
              <w:br/>
            </w:r>
            <w:r w:rsidRPr="00AD6AC0">
              <w:rPr>
                <w:rFonts w:ascii="Inter" w:eastAsia="Times" w:hAnsi="Inter" w:cs="Arial"/>
                <w:sz w:val="24"/>
                <w:szCs w:val="24"/>
              </w:rPr>
              <w:br/>
              <w:t>Performance need not be the only assessment and any performance element should be capable of support in the form of reasonable adjustments.</w:t>
            </w:r>
          </w:p>
          <w:p w14:paraId="2F7C5D95" w14:textId="77777777" w:rsidR="00325327" w:rsidRPr="00AD6AC0" w:rsidRDefault="00325327" w:rsidP="00434654">
            <w:pPr>
              <w:outlineLvl w:val="0"/>
              <w:rPr>
                <w:rFonts w:ascii="Inter" w:hAnsi="Inter" w:cs="Arial"/>
                <w:sz w:val="24"/>
                <w:szCs w:val="24"/>
              </w:rPr>
            </w:pPr>
            <w:r w:rsidRPr="00AD6AC0">
              <w:rPr>
                <w:rFonts w:ascii="Inter" w:hAnsi="Inter" w:cs="Arial"/>
                <w:sz w:val="24"/>
                <w:szCs w:val="24"/>
              </w:rPr>
              <w:t>Assessment should also be embedded where possible within Programme modules or projects, rather than in stand-alone assessments. The following forms of assessment are recommended:</w:t>
            </w:r>
          </w:p>
          <w:p w14:paraId="511EF159" w14:textId="77777777" w:rsidR="00325327" w:rsidRPr="00AD6AC0" w:rsidRDefault="00325327" w:rsidP="00121E0D">
            <w:pPr>
              <w:numPr>
                <w:ilvl w:val="0"/>
                <w:numId w:val="27"/>
              </w:numPr>
              <w:spacing w:after="273" w:line="248" w:lineRule="auto"/>
              <w:outlineLvl w:val="0"/>
              <w:rPr>
                <w:rFonts w:ascii="Inter" w:hAnsi="Inter" w:cs="Arial"/>
                <w:sz w:val="24"/>
                <w:szCs w:val="24"/>
              </w:rPr>
            </w:pPr>
            <w:r w:rsidRPr="00AD6AC0">
              <w:rPr>
                <w:rFonts w:ascii="Inter" w:hAnsi="Inter" w:cs="Arial"/>
                <w:sz w:val="24"/>
                <w:szCs w:val="24"/>
              </w:rPr>
              <w:t>Checklist of skills with allocation of marks or standards.</w:t>
            </w:r>
          </w:p>
          <w:p w14:paraId="2B1DC377" w14:textId="77777777" w:rsidR="00325327" w:rsidRPr="00AD6AC0" w:rsidRDefault="00325327" w:rsidP="00121E0D">
            <w:pPr>
              <w:numPr>
                <w:ilvl w:val="0"/>
                <w:numId w:val="27"/>
              </w:numPr>
              <w:spacing w:after="273" w:line="248" w:lineRule="auto"/>
              <w:outlineLvl w:val="0"/>
              <w:rPr>
                <w:rFonts w:ascii="Inter" w:hAnsi="Inter" w:cs="Arial"/>
                <w:sz w:val="24"/>
                <w:szCs w:val="24"/>
              </w:rPr>
            </w:pPr>
            <w:r w:rsidRPr="00AD6AC0">
              <w:rPr>
                <w:rFonts w:ascii="Inter" w:hAnsi="Inter" w:cs="Arial"/>
                <w:sz w:val="24"/>
                <w:szCs w:val="24"/>
              </w:rPr>
              <w:lastRenderedPageBreak/>
              <w:t>Simulated writing and drafting coursework tasks, assessed by tutor.</w:t>
            </w:r>
          </w:p>
          <w:p w14:paraId="2FE087CB" w14:textId="77777777" w:rsidR="00325327" w:rsidRPr="00AD6AC0" w:rsidRDefault="00325327" w:rsidP="00121E0D">
            <w:pPr>
              <w:numPr>
                <w:ilvl w:val="0"/>
                <w:numId w:val="27"/>
              </w:numPr>
              <w:spacing w:after="273" w:line="248" w:lineRule="auto"/>
              <w:outlineLvl w:val="0"/>
              <w:rPr>
                <w:rFonts w:ascii="Inter" w:hAnsi="Inter" w:cs="Arial"/>
                <w:sz w:val="24"/>
                <w:szCs w:val="24"/>
              </w:rPr>
            </w:pPr>
            <w:r w:rsidRPr="00AD6AC0">
              <w:rPr>
                <w:rFonts w:ascii="Inter" w:hAnsi="Inter" w:cs="Arial"/>
                <w:sz w:val="24"/>
                <w:szCs w:val="24"/>
              </w:rPr>
              <w:t>Case file review by tutor.</w:t>
            </w:r>
          </w:p>
          <w:p w14:paraId="53C64F3C" w14:textId="77777777" w:rsidR="00325327" w:rsidRPr="00AD6AC0" w:rsidRDefault="00325327" w:rsidP="00121E0D">
            <w:pPr>
              <w:numPr>
                <w:ilvl w:val="0"/>
                <w:numId w:val="27"/>
              </w:numPr>
              <w:spacing w:after="273" w:line="248" w:lineRule="auto"/>
              <w:outlineLvl w:val="0"/>
              <w:rPr>
                <w:rFonts w:ascii="Inter" w:hAnsi="Inter" w:cs="Arial"/>
                <w:sz w:val="24"/>
                <w:szCs w:val="24"/>
              </w:rPr>
            </w:pPr>
            <w:r w:rsidRPr="00AD6AC0">
              <w:rPr>
                <w:rFonts w:ascii="Inter" w:hAnsi="Inter" w:cs="Arial"/>
                <w:sz w:val="24"/>
                <w:szCs w:val="24"/>
              </w:rPr>
              <w:t>Portfolio, in which students record progress</w:t>
            </w:r>
          </w:p>
          <w:p w14:paraId="79DA9E7D" w14:textId="77777777" w:rsidR="00325327" w:rsidRPr="00AD6AC0" w:rsidRDefault="00325327" w:rsidP="00121E0D">
            <w:pPr>
              <w:numPr>
                <w:ilvl w:val="0"/>
                <w:numId w:val="27"/>
              </w:numPr>
              <w:spacing w:after="273" w:line="248" w:lineRule="auto"/>
              <w:outlineLvl w:val="0"/>
              <w:rPr>
                <w:rFonts w:ascii="Inter" w:hAnsi="Inter" w:cs="Arial"/>
                <w:sz w:val="24"/>
                <w:szCs w:val="24"/>
              </w:rPr>
            </w:pPr>
            <w:r w:rsidRPr="00AD6AC0">
              <w:rPr>
                <w:rFonts w:ascii="Inter" w:hAnsi="Inter" w:cs="Arial"/>
                <w:sz w:val="24"/>
                <w:szCs w:val="24"/>
              </w:rPr>
              <w:t>Open-book drafting examination</w:t>
            </w:r>
          </w:p>
          <w:p w14:paraId="52FF1E9D" w14:textId="77777777" w:rsidR="00325327" w:rsidRPr="00AD6AC0" w:rsidRDefault="00325327" w:rsidP="00434654">
            <w:pPr>
              <w:outlineLvl w:val="0"/>
              <w:rPr>
                <w:rFonts w:ascii="Inter" w:hAnsi="Inter" w:cs="Arial"/>
                <w:sz w:val="24"/>
                <w:szCs w:val="24"/>
              </w:rPr>
            </w:pPr>
            <w:r w:rsidRPr="00AD6AC0">
              <w:rPr>
                <w:rFonts w:ascii="Inter" w:hAnsi="Inter" w:cs="Arial"/>
                <w:color w:val="0D0D0D" w:themeColor="text1" w:themeTint="F2"/>
                <w:sz w:val="24"/>
                <w:szCs w:val="24"/>
              </w:rPr>
              <w:t>Providers should be aware that some students may be more likely to make errors, and may be less likely to spot these errors through proofreading, and should ensure that reasonable adjustments are in place for those students to enable them to achieve the standard of accuracy required.</w:t>
            </w:r>
          </w:p>
        </w:tc>
      </w:tr>
      <w:tr w:rsidR="00325327" w:rsidRPr="00AD6AC0" w14:paraId="1ABFD919" w14:textId="77777777" w:rsidTr="00434654">
        <w:tc>
          <w:tcPr>
            <w:tcW w:w="4649" w:type="dxa"/>
          </w:tcPr>
          <w:p w14:paraId="461C2E63"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Write documents that are structured according to convention and audience requirements</w:t>
            </w:r>
          </w:p>
        </w:tc>
        <w:tc>
          <w:tcPr>
            <w:tcW w:w="4649" w:type="dxa"/>
          </w:tcPr>
          <w:p w14:paraId="422C6D72"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Follows models (eg in use of addresses, date, salutation, heading style etc)</w:t>
            </w:r>
          </w:p>
          <w:p w14:paraId="3D6F9451"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 xml:space="preserve">Demonstrates awareness of audience requirements as to form of communication (letter, email, phone). </w:t>
            </w:r>
          </w:p>
          <w:p w14:paraId="7C99C276"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 xml:space="preserve">Displays legal literacy. </w:t>
            </w:r>
          </w:p>
          <w:p w14:paraId="31C61D4F"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 xml:space="preserve">Understands detail of information will vary. </w:t>
            </w:r>
          </w:p>
          <w:p w14:paraId="185F1DAB"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 xml:space="preserve">Prioritises information. </w:t>
            </w:r>
          </w:p>
          <w:p w14:paraId="1401E4EB" w14:textId="10FFC6E5"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Times communications appropriately.</w:t>
            </w:r>
          </w:p>
          <w:p w14:paraId="27B7BCE7"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color w:val="0D0D0D" w:themeColor="text1" w:themeTint="F2"/>
                <w:sz w:val="24"/>
                <w:szCs w:val="24"/>
              </w:rPr>
              <w:lastRenderedPageBreak/>
              <w:t xml:space="preserve">Demonstrates an awareness of </w:t>
            </w:r>
            <w:r w:rsidRPr="00AD6AC0">
              <w:rPr>
                <w:rFonts w:ascii="Inter" w:hAnsi="Inter" w:cs="Arial"/>
                <w:sz w:val="24"/>
                <w:szCs w:val="24"/>
              </w:rPr>
              <w:t>sensitivity of content.</w:t>
            </w:r>
          </w:p>
        </w:tc>
        <w:tc>
          <w:tcPr>
            <w:tcW w:w="4650" w:type="dxa"/>
            <w:vMerge/>
          </w:tcPr>
          <w:p w14:paraId="4ED69FDE" w14:textId="77777777" w:rsidR="00325327" w:rsidRPr="00AD6AC0" w:rsidRDefault="00325327" w:rsidP="00434654">
            <w:pPr>
              <w:outlineLvl w:val="0"/>
              <w:rPr>
                <w:rFonts w:ascii="Inter" w:hAnsi="Inter" w:cs="Arial"/>
                <w:sz w:val="24"/>
                <w:szCs w:val="24"/>
              </w:rPr>
            </w:pPr>
          </w:p>
        </w:tc>
      </w:tr>
      <w:tr w:rsidR="00325327" w:rsidRPr="00AD6AC0" w14:paraId="0F217D6C" w14:textId="77777777" w:rsidTr="00434654">
        <w:tc>
          <w:tcPr>
            <w:tcW w:w="4649" w:type="dxa"/>
          </w:tcPr>
          <w:p w14:paraId="4CF85891"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Draft well-organised and factually accurate documents</w:t>
            </w:r>
          </w:p>
        </w:tc>
        <w:tc>
          <w:tcPr>
            <w:tcW w:w="4649" w:type="dxa"/>
          </w:tcPr>
          <w:p w14:paraId="6E6A8D43"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 xml:space="preserve">Uses correct spelling and appropriate grammar, syntax and punctuation. </w:t>
            </w:r>
          </w:p>
          <w:p w14:paraId="08BA3456" w14:textId="77777777" w:rsidR="00325327" w:rsidRPr="00AD6AC0" w:rsidRDefault="00325327" w:rsidP="00121E0D">
            <w:pPr>
              <w:pStyle w:val="ListParagraph"/>
              <w:numPr>
                <w:ilvl w:val="0"/>
                <w:numId w:val="77"/>
              </w:numPr>
              <w:spacing w:after="273" w:line="248"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Uses precise and technically correct language</w:t>
            </w:r>
          </w:p>
          <w:p w14:paraId="6A76776B"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Writing is fluent and reader-friendly.</w:t>
            </w:r>
          </w:p>
          <w:p w14:paraId="5DD03C34"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Lexical choice is appropriate to genre and audience.</w:t>
            </w:r>
          </w:p>
          <w:p w14:paraId="18A28C28"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 xml:space="preserve">Ensures relevant legal and factual issues are addressed. </w:t>
            </w:r>
          </w:p>
          <w:p w14:paraId="2EE79846"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Can articulate argument and identify options.</w:t>
            </w:r>
          </w:p>
          <w:p w14:paraId="05C982AF"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Exercises the appropriate standard of care</w:t>
            </w:r>
          </w:p>
        </w:tc>
        <w:tc>
          <w:tcPr>
            <w:tcW w:w="4650" w:type="dxa"/>
            <w:vMerge/>
          </w:tcPr>
          <w:p w14:paraId="1EA73178" w14:textId="77777777" w:rsidR="00325327" w:rsidRPr="00AD6AC0" w:rsidRDefault="00325327" w:rsidP="00434654">
            <w:pPr>
              <w:outlineLvl w:val="0"/>
              <w:rPr>
                <w:rFonts w:ascii="Inter" w:hAnsi="Inter" w:cs="Arial"/>
                <w:sz w:val="24"/>
                <w:szCs w:val="24"/>
              </w:rPr>
            </w:pPr>
          </w:p>
        </w:tc>
      </w:tr>
      <w:tr w:rsidR="00325327" w:rsidRPr="00AD6AC0" w14:paraId="73E5BDFB" w14:textId="77777777" w:rsidTr="00434654">
        <w:tc>
          <w:tcPr>
            <w:tcW w:w="4649" w:type="dxa"/>
          </w:tcPr>
          <w:p w14:paraId="12D54DE3"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Demonstrate use of a precedent bank of styles to progress a transaction</w:t>
            </w:r>
          </w:p>
        </w:tc>
        <w:tc>
          <w:tcPr>
            <w:tcW w:w="4649" w:type="dxa"/>
          </w:tcPr>
          <w:p w14:paraId="1C19B30B"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 xml:space="preserve">Uses the appropriate form or style. </w:t>
            </w:r>
          </w:p>
          <w:p w14:paraId="20F65B9B"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Can adapt a style to a particular context, bearing in mind substantive and procedural legal context, audience, possible future audiences and possible litigation context</w:t>
            </w:r>
          </w:p>
        </w:tc>
        <w:tc>
          <w:tcPr>
            <w:tcW w:w="4650" w:type="dxa"/>
            <w:vMerge/>
          </w:tcPr>
          <w:p w14:paraId="2624FC09" w14:textId="77777777" w:rsidR="00325327" w:rsidRPr="00AD6AC0" w:rsidRDefault="00325327" w:rsidP="00434654">
            <w:pPr>
              <w:outlineLvl w:val="0"/>
              <w:rPr>
                <w:rFonts w:ascii="Inter" w:hAnsi="Inter" w:cs="Arial"/>
                <w:sz w:val="24"/>
                <w:szCs w:val="24"/>
              </w:rPr>
            </w:pPr>
          </w:p>
        </w:tc>
      </w:tr>
      <w:tr w:rsidR="00325327" w:rsidRPr="00AD6AC0" w14:paraId="127F0709" w14:textId="77777777" w:rsidTr="00434654">
        <w:tc>
          <w:tcPr>
            <w:tcW w:w="4649" w:type="dxa"/>
          </w:tcPr>
          <w:p w14:paraId="4FB648C8"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 xml:space="preserve">Organise the transactional context of writing </w:t>
            </w:r>
          </w:p>
        </w:tc>
        <w:tc>
          <w:tcPr>
            <w:tcW w:w="4649" w:type="dxa"/>
          </w:tcPr>
          <w:p w14:paraId="1F131193"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 xml:space="preserve">Can organise a transactional file. </w:t>
            </w:r>
          </w:p>
          <w:p w14:paraId="399603FA"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lastRenderedPageBreak/>
              <w:t xml:space="preserve">Creates, drafts and files documents within an ordered hierarchy, and to a time limit. </w:t>
            </w:r>
          </w:p>
          <w:p w14:paraId="4B2363EA"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Provides own commentary upon formal and informal writings within a file where appropriate (eg notes to file).</w:t>
            </w:r>
          </w:p>
        </w:tc>
        <w:tc>
          <w:tcPr>
            <w:tcW w:w="4650" w:type="dxa"/>
            <w:vMerge/>
          </w:tcPr>
          <w:p w14:paraId="27BCD689" w14:textId="77777777" w:rsidR="00325327" w:rsidRPr="00AD6AC0" w:rsidRDefault="00325327" w:rsidP="00434654">
            <w:pPr>
              <w:outlineLvl w:val="0"/>
              <w:rPr>
                <w:rFonts w:ascii="Inter" w:hAnsi="Inter" w:cs="Arial"/>
                <w:sz w:val="24"/>
                <w:szCs w:val="24"/>
              </w:rPr>
            </w:pPr>
          </w:p>
        </w:tc>
      </w:tr>
      <w:tr w:rsidR="00325327" w:rsidRPr="00AD6AC0" w14:paraId="2D450F1E" w14:textId="77777777" w:rsidTr="00434654">
        <w:tc>
          <w:tcPr>
            <w:tcW w:w="4649" w:type="dxa"/>
          </w:tcPr>
          <w:p w14:paraId="2E3D9FC4"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Develop techniques for appraising and developing their own writing and drafting styles</w:t>
            </w:r>
          </w:p>
        </w:tc>
        <w:tc>
          <w:tcPr>
            <w:tcW w:w="4649" w:type="dxa"/>
          </w:tcPr>
          <w:p w14:paraId="0D26DE39"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 xml:space="preserve">Modifies own practice in the context of feedback from tutors </w:t>
            </w:r>
          </w:p>
          <w:p w14:paraId="2727F724" w14:textId="77777777" w:rsidR="00325327" w:rsidRPr="00AD6AC0" w:rsidRDefault="00325327" w:rsidP="00121E0D">
            <w:pPr>
              <w:pStyle w:val="ListParagraph"/>
              <w:numPr>
                <w:ilvl w:val="0"/>
                <w:numId w:val="77"/>
              </w:numPr>
              <w:spacing w:after="273" w:line="248" w:lineRule="auto"/>
              <w:contextualSpacing/>
              <w:rPr>
                <w:rFonts w:ascii="Inter" w:hAnsi="Inter" w:cs="Arial"/>
                <w:sz w:val="24"/>
                <w:szCs w:val="24"/>
              </w:rPr>
            </w:pPr>
            <w:r w:rsidRPr="00AD6AC0">
              <w:rPr>
                <w:rFonts w:ascii="Inter" w:hAnsi="Inter" w:cs="Arial"/>
                <w:sz w:val="24"/>
                <w:szCs w:val="24"/>
              </w:rPr>
              <w:t>Demonstrates improvement in practice throughout the span of the programme.</w:t>
            </w:r>
          </w:p>
        </w:tc>
        <w:tc>
          <w:tcPr>
            <w:tcW w:w="4650" w:type="dxa"/>
            <w:vMerge/>
          </w:tcPr>
          <w:p w14:paraId="4340F007" w14:textId="77777777" w:rsidR="00325327" w:rsidRPr="00AD6AC0" w:rsidRDefault="00325327" w:rsidP="00434654">
            <w:pPr>
              <w:outlineLvl w:val="0"/>
              <w:rPr>
                <w:rFonts w:ascii="Inter" w:hAnsi="Inter" w:cs="Arial"/>
                <w:sz w:val="24"/>
                <w:szCs w:val="24"/>
              </w:rPr>
            </w:pPr>
          </w:p>
        </w:tc>
      </w:tr>
    </w:tbl>
    <w:p w14:paraId="4D61ABD1" w14:textId="720CB7BA" w:rsidR="00121E0D" w:rsidRPr="00AD6AC0" w:rsidRDefault="00121E0D" w:rsidP="00325327">
      <w:pPr>
        <w:spacing w:after="160" w:line="259" w:lineRule="auto"/>
        <w:rPr>
          <w:rFonts w:ascii="Inter" w:hAnsi="Inter" w:cs="Arial"/>
          <w:b/>
          <w:bCs/>
          <w:sz w:val="24"/>
          <w:szCs w:val="24"/>
        </w:rPr>
      </w:pPr>
    </w:p>
    <w:p w14:paraId="6CF142F1" w14:textId="77777777" w:rsidR="00121E0D" w:rsidRPr="00AD6AC0" w:rsidRDefault="00121E0D">
      <w:pPr>
        <w:rPr>
          <w:rFonts w:ascii="Inter" w:hAnsi="Inter" w:cs="Arial"/>
          <w:b/>
          <w:bCs/>
          <w:sz w:val="24"/>
          <w:szCs w:val="24"/>
        </w:rPr>
      </w:pPr>
      <w:r w:rsidRPr="00AD6AC0">
        <w:rPr>
          <w:rFonts w:ascii="Inter" w:hAnsi="Inter" w:cs="Arial"/>
          <w:b/>
          <w:bCs/>
          <w:sz w:val="24"/>
          <w:szCs w:val="24"/>
        </w:rPr>
        <w:br w:type="page"/>
      </w:r>
    </w:p>
    <w:p w14:paraId="61937C19" w14:textId="77777777" w:rsidR="00325327" w:rsidRPr="00AD6AC0" w:rsidRDefault="00325327" w:rsidP="00325327">
      <w:pPr>
        <w:spacing w:after="160" w:line="259" w:lineRule="auto"/>
        <w:rPr>
          <w:rFonts w:ascii="Inter" w:hAnsi="Inter" w:cs="Arial"/>
          <w:b/>
          <w:bCs/>
          <w:sz w:val="24"/>
          <w:szCs w:val="24"/>
        </w:rPr>
      </w:pPr>
    </w:p>
    <w:tbl>
      <w:tblPr>
        <w:tblStyle w:val="TableGrid"/>
        <w:tblW w:w="0" w:type="auto"/>
        <w:tblLook w:val="04A0" w:firstRow="1" w:lastRow="0" w:firstColumn="1" w:lastColumn="0" w:noHBand="0" w:noVBand="1"/>
      </w:tblPr>
      <w:tblGrid>
        <w:gridCol w:w="4317"/>
        <w:gridCol w:w="4365"/>
        <w:gridCol w:w="4268"/>
      </w:tblGrid>
      <w:tr w:rsidR="00325327" w:rsidRPr="00AD6AC0" w14:paraId="7CDED7D8" w14:textId="77777777" w:rsidTr="00434654">
        <w:tc>
          <w:tcPr>
            <w:tcW w:w="13948" w:type="dxa"/>
            <w:gridSpan w:val="3"/>
          </w:tcPr>
          <w:p w14:paraId="37095A6D"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PROFESSIONAL COMMUNICATION</w:t>
            </w:r>
          </w:p>
        </w:tc>
      </w:tr>
      <w:tr w:rsidR="00325327" w:rsidRPr="00AD6AC0" w14:paraId="2C9E4BF5" w14:textId="77777777" w:rsidTr="00434654">
        <w:tc>
          <w:tcPr>
            <w:tcW w:w="13948" w:type="dxa"/>
            <w:gridSpan w:val="3"/>
          </w:tcPr>
          <w:p w14:paraId="0C0B67EB"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By the end of the PEAT 1 programme the student will have performed effectively in a simulated environment:</w:t>
            </w:r>
          </w:p>
        </w:tc>
      </w:tr>
      <w:tr w:rsidR="00325327" w:rsidRPr="00AD6AC0" w14:paraId="56D3A726" w14:textId="77777777" w:rsidTr="00434654">
        <w:tc>
          <w:tcPr>
            <w:tcW w:w="4649" w:type="dxa"/>
          </w:tcPr>
          <w:p w14:paraId="4FD4C893"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Use of technology</w:t>
            </w:r>
          </w:p>
        </w:tc>
        <w:tc>
          <w:tcPr>
            <w:tcW w:w="4649" w:type="dxa"/>
          </w:tcPr>
          <w:p w14:paraId="311F8FB0"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Positive indicators</w:t>
            </w:r>
          </w:p>
        </w:tc>
        <w:tc>
          <w:tcPr>
            <w:tcW w:w="4650" w:type="dxa"/>
          </w:tcPr>
          <w:p w14:paraId="22D81613"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color w:val="0D0D0D" w:themeColor="text1" w:themeTint="F2"/>
                <w:sz w:val="24"/>
                <w:szCs w:val="24"/>
              </w:rPr>
              <w:t>Suggested</w:t>
            </w:r>
            <w:r w:rsidRPr="00AD6AC0">
              <w:rPr>
                <w:rFonts w:ascii="Inter" w:hAnsi="Inter" w:cs="Arial"/>
                <w:b/>
                <w:bCs/>
                <w:color w:val="FF0000"/>
                <w:sz w:val="24"/>
                <w:szCs w:val="24"/>
              </w:rPr>
              <w:t xml:space="preserve"> </w:t>
            </w:r>
            <w:r w:rsidRPr="00AD6AC0">
              <w:rPr>
                <w:rFonts w:ascii="Inter" w:hAnsi="Inter" w:cs="Arial"/>
                <w:b/>
                <w:bCs/>
                <w:sz w:val="24"/>
                <w:szCs w:val="24"/>
              </w:rPr>
              <w:t>methods of assessment</w:t>
            </w:r>
          </w:p>
        </w:tc>
      </w:tr>
      <w:tr w:rsidR="00325327" w:rsidRPr="00AD6AC0" w14:paraId="1201D8D6" w14:textId="77777777" w:rsidTr="00434654">
        <w:tc>
          <w:tcPr>
            <w:tcW w:w="4649" w:type="dxa"/>
          </w:tcPr>
          <w:p w14:paraId="10C04B41"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sz w:val="24"/>
                <w:szCs w:val="24"/>
              </w:rPr>
              <w:t>Understand how technology is used in legal practice in Scotland:</w:t>
            </w:r>
          </w:p>
        </w:tc>
        <w:tc>
          <w:tcPr>
            <w:tcW w:w="4649" w:type="dxa"/>
          </w:tcPr>
          <w:p w14:paraId="3C13A60D" w14:textId="77777777" w:rsidR="00325327" w:rsidRPr="00AD6AC0" w:rsidRDefault="00325327" w:rsidP="00121E0D">
            <w:pPr>
              <w:pStyle w:val="ListParagraph"/>
              <w:numPr>
                <w:ilvl w:val="0"/>
                <w:numId w:val="77"/>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 xml:space="preserve">Can explain the benefits and risks of relevant legal technology. </w:t>
            </w:r>
          </w:p>
          <w:p w14:paraId="58D6055B" w14:textId="77777777" w:rsidR="00325327" w:rsidRPr="00AD6AC0" w:rsidRDefault="00325327" w:rsidP="00121E0D">
            <w:pPr>
              <w:pStyle w:val="ListParagraph"/>
              <w:numPr>
                <w:ilvl w:val="0"/>
                <w:numId w:val="77"/>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Can explain in outline of how key features of technology used in legal practice work.</w:t>
            </w:r>
          </w:p>
        </w:tc>
        <w:tc>
          <w:tcPr>
            <w:tcW w:w="4650" w:type="dxa"/>
            <w:vMerge w:val="restart"/>
          </w:tcPr>
          <w:p w14:paraId="25985C96" w14:textId="77777777" w:rsidR="00325327" w:rsidRPr="00AD6AC0" w:rsidRDefault="00325327" w:rsidP="00434654">
            <w:pPr>
              <w:outlineLvl w:val="0"/>
              <w:rPr>
                <w:rFonts w:ascii="Inter" w:eastAsia="Times" w:hAnsi="Inter" w:cs="Arial"/>
                <w:sz w:val="24"/>
                <w:szCs w:val="24"/>
              </w:rPr>
            </w:pPr>
            <w:r w:rsidRPr="00AD6AC0">
              <w:rPr>
                <w:rFonts w:ascii="Inter" w:eastAsia="Times" w:hAnsi="Inter" w:cs="Arial"/>
                <w:sz w:val="24"/>
                <w:szCs w:val="24"/>
              </w:rPr>
              <w:t xml:space="preserve">Assessment by performance is essential in this skill but providers must ensure that reasonable adjustments are in place for disabled students. </w:t>
            </w:r>
            <w:r w:rsidRPr="00AD6AC0">
              <w:rPr>
                <w:rFonts w:ascii="Inter" w:eastAsia="Times" w:hAnsi="Inter" w:cs="Arial"/>
                <w:sz w:val="24"/>
                <w:szCs w:val="24"/>
              </w:rPr>
              <w:br/>
            </w:r>
            <w:r w:rsidRPr="00AD6AC0">
              <w:rPr>
                <w:rFonts w:ascii="Inter" w:eastAsia="Times" w:hAnsi="Inter" w:cs="Arial"/>
                <w:sz w:val="24"/>
                <w:szCs w:val="24"/>
              </w:rPr>
              <w:br/>
              <w:t>Performance need not be the only assessment and any performance element should be capable of support in the form of reasonable adjustments.</w:t>
            </w:r>
          </w:p>
          <w:p w14:paraId="6124A8E1"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bCs/>
                <w:sz w:val="24"/>
                <w:szCs w:val="24"/>
              </w:rPr>
              <w:t>Assessment should be in as realistic a situation as is feasible for Providers</w:t>
            </w:r>
          </w:p>
          <w:p w14:paraId="566F9707"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 xml:space="preserve">Assessment should also be embedded where possible within Programme modules of projects, rather than in standalone assessments. The following forms </w:t>
            </w:r>
            <w:r w:rsidRPr="00AD6AC0">
              <w:rPr>
                <w:rFonts w:ascii="Inter" w:hAnsi="Inter" w:cs="Arial"/>
                <w:sz w:val="24"/>
                <w:szCs w:val="24"/>
              </w:rPr>
              <w:lastRenderedPageBreak/>
              <w:t>of assessment are suggested:</w:t>
            </w:r>
            <w:r w:rsidRPr="00AD6AC0">
              <w:rPr>
                <w:rFonts w:ascii="Inter" w:hAnsi="Inter" w:cs="Arial"/>
                <w:sz w:val="24"/>
                <w:szCs w:val="24"/>
              </w:rPr>
              <w:br/>
            </w:r>
            <w:r w:rsidRPr="00AD6AC0">
              <w:rPr>
                <w:rFonts w:ascii="Inter" w:hAnsi="Inter" w:cs="Arial"/>
                <w:sz w:val="24"/>
                <w:szCs w:val="24"/>
              </w:rPr>
              <w:br/>
              <w:t xml:space="preserve">1. Check-list of skills with allocation of marks or standards. </w:t>
            </w:r>
            <w:r w:rsidRPr="00AD6AC0">
              <w:rPr>
                <w:rFonts w:ascii="Inter" w:hAnsi="Inter" w:cs="Arial"/>
                <w:sz w:val="24"/>
                <w:szCs w:val="24"/>
              </w:rPr>
              <w:br/>
              <w:t xml:space="preserve">2. Simulated casework research tasks, assessed by tutor. </w:t>
            </w:r>
            <w:r w:rsidRPr="00AD6AC0">
              <w:rPr>
                <w:rFonts w:ascii="Inter" w:hAnsi="Inter" w:cs="Arial"/>
                <w:sz w:val="24"/>
                <w:szCs w:val="24"/>
              </w:rPr>
              <w:br/>
              <w:t xml:space="preserve">3. Case file review by tutor. </w:t>
            </w:r>
            <w:r w:rsidRPr="00AD6AC0">
              <w:rPr>
                <w:rFonts w:ascii="Inter" w:hAnsi="Inter" w:cs="Arial"/>
                <w:sz w:val="24"/>
                <w:szCs w:val="24"/>
              </w:rPr>
              <w:br/>
              <w:t xml:space="preserve">4. Portfolio, in which students record progress. </w:t>
            </w:r>
            <w:r w:rsidRPr="00AD6AC0">
              <w:rPr>
                <w:rFonts w:ascii="Inter" w:hAnsi="Inter" w:cs="Arial"/>
                <w:sz w:val="24"/>
                <w:szCs w:val="24"/>
              </w:rPr>
              <w:br/>
              <w:t xml:space="preserve">5. Short answer questions. </w:t>
            </w:r>
            <w:r w:rsidRPr="00AD6AC0">
              <w:rPr>
                <w:rFonts w:ascii="Inter" w:hAnsi="Inter" w:cs="Arial"/>
                <w:sz w:val="24"/>
                <w:szCs w:val="24"/>
              </w:rPr>
              <w:br/>
              <w:t xml:space="preserve">6. Objective structured case examination. </w:t>
            </w:r>
            <w:r w:rsidRPr="00AD6AC0">
              <w:rPr>
                <w:rFonts w:ascii="Inter" w:hAnsi="Inter" w:cs="Arial"/>
                <w:sz w:val="24"/>
                <w:szCs w:val="24"/>
              </w:rPr>
              <w:br/>
              <w:t>7. Critical incident review.</w:t>
            </w:r>
          </w:p>
        </w:tc>
      </w:tr>
      <w:tr w:rsidR="00325327" w:rsidRPr="00AD6AC0" w14:paraId="0730963B" w14:textId="77777777" w:rsidTr="00434654">
        <w:tc>
          <w:tcPr>
            <w:tcW w:w="4649" w:type="dxa"/>
          </w:tcPr>
          <w:p w14:paraId="6BE855CB"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color w:val="0D0D0D" w:themeColor="text1" w:themeTint="F2"/>
                <w:sz w:val="24"/>
                <w:szCs w:val="24"/>
              </w:rPr>
              <w:t xml:space="preserve">Demonstrates an understanding of </w:t>
            </w:r>
            <w:r w:rsidRPr="00AD6AC0">
              <w:rPr>
                <w:rFonts w:ascii="Inter" w:hAnsi="Inter" w:cs="Arial"/>
                <w:sz w:val="24"/>
                <w:szCs w:val="24"/>
              </w:rPr>
              <w:t>the critical importance of cyber-security to the Scottish legal profession</w:t>
            </w:r>
          </w:p>
        </w:tc>
        <w:tc>
          <w:tcPr>
            <w:tcW w:w="4649" w:type="dxa"/>
          </w:tcPr>
          <w:p w14:paraId="4B303499" w14:textId="77777777" w:rsidR="00325327" w:rsidRPr="00AD6AC0" w:rsidRDefault="00325327" w:rsidP="00121E0D">
            <w:pPr>
              <w:pStyle w:val="ListParagraph"/>
              <w:numPr>
                <w:ilvl w:val="0"/>
                <w:numId w:val="77"/>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 xml:space="preserve">Can explain why the legal profession is a target for cybercriminals and has an emerging understanding of how the profession deals with that threat. </w:t>
            </w:r>
          </w:p>
          <w:p w14:paraId="135EA222" w14:textId="77777777" w:rsidR="00325327" w:rsidRPr="00AD6AC0" w:rsidRDefault="00325327" w:rsidP="00121E0D">
            <w:pPr>
              <w:pStyle w:val="ListParagraph"/>
              <w:numPr>
                <w:ilvl w:val="0"/>
                <w:numId w:val="77"/>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Demonstrates an understanding basic concepts of security, how these concepts relate to each other, and lead to risk and harm</w:t>
            </w:r>
          </w:p>
        </w:tc>
        <w:tc>
          <w:tcPr>
            <w:tcW w:w="4650" w:type="dxa"/>
            <w:vMerge/>
          </w:tcPr>
          <w:p w14:paraId="307EAFF2" w14:textId="77777777" w:rsidR="00325327" w:rsidRPr="00AD6AC0" w:rsidRDefault="00325327" w:rsidP="00434654">
            <w:pPr>
              <w:spacing w:after="160" w:line="259" w:lineRule="auto"/>
              <w:rPr>
                <w:rFonts w:ascii="Inter" w:hAnsi="Inter" w:cs="Arial"/>
                <w:b/>
                <w:bCs/>
                <w:color w:val="FF0000"/>
                <w:sz w:val="24"/>
                <w:szCs w:val="24"/>
              </w:rPr>
            </w:pPr>
          </w:p>
        </w:tc>
      </w:tr>
      <w:tr w:rsidR="00325327" w:rsidRPr="00AD6AC0" w14:paraId="24528B0E" w14:textId="77777777" w:rsidTr="00434654">
        <w:tc>
          <w:tcPr>
            <w:tcW w:w="4649" w:type="dxa"/>
          </w:tcPr>
          <w:p w14:paraId="6E001B90"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Communicate securely via electronic means with clients and others</w:t>
            </w:r>
          </w:p>
        </w:tc>
        <w:tc>
          <w:tcPr>
            <w:tcW w:w="4649" w:type="dxa"/>
          </w:tcPr>
          <w:p w14:paraId="152E641E" w14:textId="77777777" w:rsidR="00325327" w:rsidRPr="00AD6AC0" w:rsidRDefault="00325327" w:rsidP="00121E0D">
            <w:pPr>
              <w:pStyle w:val="ListParagraph"/>
              <w:numPr>
                <w:ilvl w:val="0"/>
                <w:numId w:val="77"/>
              </w:numPr>
              <w:spacing w:after="160" w:line="259" w:lineRule="auto"/>
              <w:contextualSpacing/>
              <w:rPr>
                <w:rFonts w:ascii="Inter" w:hAnsi="Inter" w:cs="Arial"/>
                <w:sz w:val="24"/>
                <w:szCs w:val="24"/>
              </w:rPr>
            </w:pPr>
            <w:r w:rsidRPr="00AD6AC0">
              <w:rPr>
                <w:rFonts w:ascii="Inter" w:hAnsi="Inter" w:cs="Arial"/>
                <w:sz w:val="24"/>
                <w:szCs w:val="24"/>
              </w:rPr>
              <w:t xml:space="preserve">Can use email format efficiently (clear subject line, use of signature -file, appropriate timing of email). </w:t>
            </w:r>
          </w:p>
          <w:p w14:paraId="2FC38FAB" w14:textId="77777777" w:rsidR="00325327" w:rsidRPr="00AD6AC0" w:rsidRDefault="00325327" w:rsidP="00121E0D">
            <w:pPr>
              <w:pStyle w:val="ListParagraph"/>
              <w:numPr>
                <w:ilvl w:val="0"/>
                <w:numId w:val="77"/>
              </w:numPr>
              <w:spacing w:after="160" w:line="259" w:lineRule="auto"/>
              <w:contextualSpacing/>
              <w:rPr>
                <w:rFonts w:ascii="Inter" w:hAnsi="Inter" w:cs="Arial"/>
                <w:sz w:val="24"/>
                <w:szCs w:val="24"/>
              </w:rPr>
            </w:pPr>
            <w:r w:rsidRPr="00AD6AC0">
              <w:rPr>
                <w:rFonts w:ascii="Inter" w:hAnsi="Inter" w:cs="Arial"/>
                <w:sz w:val="24"/>
                <w:szCs w:val="24"/>
              </w:rPr>
              <w:lastRenderedPageBreak/>
              <w:t xml:space="preserve">Understands and uses proper business and professional etiquette within an electronic environment. </w:t>
            </w:r>
          </w:p>
          <w:p w14:paraId="7C6B5282" w14:textId="77777777" w:rsidR="00325327" w:rsidRPr="00AD6AC0" w:rsidRDefault="00325327" w:rsidP="00121E0D">
            <w:pPr>
              <w:pStyle w:val="ListParagraph"/>
              <w:numPr>
                <w:ilvl w:val="0"/>
                <w:numId w:val="77"/>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Demonstrates risk management of e-communications.</w:t>
            </w:r>
          </w:p>
          <w:p w14:paraId="3C4938B1" w14:textId="77777777" w:rsidR="00325327" w:rsidRPr="00AD6AC0" w:rsidRDefault="00325327" w:rsidP="00121E0D">
            <w:pPr>
              <w:pStyle w:val="ListParagraph"/>
              <w:numPr>
                <w:ilvl w:val="0"/>
                <w:numId w:val="77"/>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Can use technological aids to plan time on task.</w:t>
            </w:r>
          </w:p>
          <w:p w14:paraId="6010B4B1" w14:textId="77777777" w:rsidR="00325327" w:rsidRPr="00AD6AC0" w:rsidRDefault="00325327" w:rsidP="00121E0D">
            <w:pPr>
              <w:pStyle w:val="ListParagraph"/>
              <w:numPr>
                <w:ilvl w:val="0"/>
                <w:numId w:val="77"/>
              </w:numPr>
              <w:spacing w:after="160" w:line="259" w:lineRule="auto"/>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Archives mail safely and accurately. –</w:t>
            </w:r>
          </w:p>
          <w:p w14:paraId="7BF0D4B2" w14:textId="77777777" w:rsidR="00325327" w:rsidRPr="00AD6AC0" w:rsidRDefault="00325327" w:rsidP="00121E0D">
            <w:pPr>
              <w:pStyle w:val="ListParagraph"/>
              <w:numPr>
                <w:ilvl w:val="0"/>
                <w:numId w:val="77"/>
              </w:numPr>
              <w:spacing w:after="160" w:line="259" w:lineRule="auto"/>
              <w:contextualSpacing/>
              <w:rPr>
                <w:rFonts w:ascii="Inter" w:hAnsi="Inter" w:cs="Arial"/>
                <w:sz w:val="24"/>
                <w:szCs w:val="24"/>
              </w:rPr>
            </w:pPr>
            <w:r w:rsidRPr="00AD6AC0">
              <w:rPr>
                <w:rFonts w:ascii="Inter" w:hAnsi="Inter" w:cs="Arial"/>
                <w:color w:val="0D0D0D" w:themeColor="text1" w:themeTint="F2"/>
                <w:sz w:val="24"/>
                <w:szCs w:val="24"/>
              </w:rPr>
              <w:t>Can provide examples of other forms of electronic communication.</w:t>
            </w:r>
          </w:p>
        </w:tc>
        <w:tc>
          <w:tcPr>
            <w:tcW w:w="4650" w:type="dxa"/>
            <w:vMerge/>
          </w:tcPr>
          <w:p w14:paraId="611CAE2B" w14:textId="77777777" w:rsidR="00325327" w:rsidRPr="00AD6AC0" w:rsidRDefault="00325327" w:rsidP="00434654">
            <w:pPr>
              <w:spacing w:after="160" w:line="259" w:lineRule="auto"/>
              <w:rPr>
                <w:rFonts w:ascii="Inter" w:hAnsi="Inter" w:cs="Arial"/>
                <w:b/>
                <w:bCs/>
                <w:color w:val="FF0000"/>
                <w:sz w:val="24"/>
                <w:szCs w:val="24"/>
              </w:rPr>
            </w:pPr>
          </w:p>
        </w:tc>
      </w:tr>
      <w:tr w:rsidR="00325327" w:rsidRPr="00AD6AC0" w14:paraId="5DA2A5C1" w14:textId="77777777" w:rsidTr="00434654">
        <w:tc>
          <w:tcPr>
            <w:tcW w:w="4649" w:type="dxa"/>
          </w:tcPr>
          <w:p w14:paraId="0DAD4CFD" w14:textId="77777777" w:rsidR="00325327" w:rsidRPr="00AD6AC0" w:rsidRDefault="00325327" w:rsidP="00434654">
            <w:pPr>
              <w:rPr>
                <w:rFonts w:ascii="Inter" w:hAnsi="Inter" w:cs="Arial"/>
                <w:sz w:val="24"/>
                <w:szCs w:val="24"/>
              </w:rPr>
            </w:pPr>
            <w:r w:rsidRPr="00AD6AC0">
              <w:rPr>
                <w:rFonts w:ascii="Inter" w:hAnsi="Inter" w:cs="Arial"/>
                <w:sz w:val="24"/>
                <w:szCs w:val="24"/>
              </w:rPr>
              <w:t>Can use electronic drafting tools to create legal documents</w:t>
            </w:r>
          </w:p>
        </w:tc>
        <w:tc>
          <w:tcPr>
            <w:tcW w:w="4649" w:type="dxa"/>
          </w:tcPr>
          <w:p w14:paraId="4C6F4287"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Can adapt use of computers to draft appropriate documents.</w:t>
            </w:r>
          </w:p>
          <w:p w14:paraId="63580CDB"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Uses electronic bank of styles effectively.</w:t>
            </w:r>
          </w:p>
          <w:p w14:paraId="43F22944" w14:textId="77777777" w:rsidR="00325327" w:rsidRPr="00AD6AC0" w:rsidRDefault="00325327" w:rsidP="00121E0D">
            <w:pPr>
              <w:numPr>
                <w:ilvl w:val="0"/>
                <w:numId w:val="77"/>
              </w:numPr>
              <w:spacing w:after="0" w:line="240" w:lineRule="auto"/>
              <w:rPr>
                <w:rFonts w:ascii="Inter" w:hAnsi="Inter" w:cs="Arial"/>
                <w:strike/>
                <w:color w:val="0D0D0D" w:themeColor="text1" w:themeTint="F2"/>
                <w:sz w:val="24"/>
                <w:szCs w:val="24"/>
              </w:rPr>
            </w:pPr>
            <w:r w:rsidRPr="00AD6AC0">
              <w:rPr>
                <w:rFonts w:ascii="Inter" w:hAnsi="Inter" w:cs="Arial"/>
                <w:color w:val="0D0D0D" w:themeColor="text1" w:themeTint="F2"/>
                <w:sz w:val="24"/>
                <w:szCs w:val="24"/>
              </w:rPr>
              <w:t xml:space="preserve">Can identify how different elements of a case management system are to be utilised.  </w:t>
            </w:r>
          </w:p>
          <w:p w14:paraId="3C25EB46"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Is aware of use of electronic dictation to a basic level</w:t>
            </w:r>
          </w:p>
          <w:p w14:paraId="15BFA08B"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color w:val="0D0D0D" w:themeColor="text1" w:themeTint="F2"/>
                <w:sz w:val="24"/>
                <w:szCs w:val="24"/>
              </w:rPr>
              <w:t xml:space="preserve">Demonstrates an awareness of </w:t>
            </w:r>
            <w:r w:rsidRPr="00AD6AC0">
              <w:rPr>
                <w:rFonts w:ascii="Inter" w:hAnsi="Inter" w:cs="Arial"/>
                <w:sz w:val="24"/>
                <w:szCs w:val="24"/>
              </w:rPr>
              <w:t>technologies such as speech-to-text.</w:t>
            </w:r>
          </w:p>
        </w:tc>
        <w:tc>
          <w:tcPr>
            <w:tcW w:w="4650" w:type="dxa"/>
            <w:vMerge/>
          </w:tcPr>
          <w:p w14:paraId="737EAC3D" w14:textId="77777777" w:rsidR="00325327" w:rsidRPr="00AD6AC0" w:rsidRDefault="00325327" w:rsidP="00434654">
            <w:pPr>
              <w:spacing w:after="160" w:line="259" w:lineRule="auto"/>
              <w:rPr>
                <w:rFonts w:ascii="Inter" w:hAnsi="Inter" w:cs="Arial"/>
                <w:b/>
                <w:bCs/>
                <w:color w:val="FF0000"/>
                <w:sz w:val="24"/>
                <w:szCs w:val="24"/>
              </w:rPr>
            </w:pPr>
          </w:p>
        </w:tc>
      </w:tr>
      <w:tr w:rsidR="00325327" w:rsidRPr="00AD6AC0" w14:paraId="458D8F5B" w14:textId="77777777" w:rsidTr="00434654">
        <w:tc>
          <w:tcPr>
            <w:tcW w:w="4649" w:type="dxa"/>
          </w:tcPr>
          <w:p w14:paraId="43BDD838" w14:textId="77777777" w:rsidR="00325327" w:rsidRPr="00AD6AC0" w:rsidRDefault="00325327" w:rsidP="00434654">
            <w:pPr>
              <w:rPr>
                <w:rFonts w:ascii="Inter" w:hAnsi="Inter" w:cs="Arial"/>
                <w:sz w:val="24"/>
                <w:szCs w:val="24"/>
              </w:rPr>
            </w:pPr>
            <w:r w:rsidRPr="00AD6AC0">
              <w:rPr>
                <w:rFonts w:ascii="Inter" w:hAnsi="Inter" w:cs="Arial"/>
                <w:sz w:val="24"/>
                <w:szCs w:val="24"/>
              </w:rPr>
              <w:t>Develop techniques for appraising and developing their skill at forming and maintaining communicational skills using technological tools</w:t>
            </w:r>
          </w:p>
        </w:tc>
        <w:tc>
          <w:tcPr>
            <w:tcW w:w="4649" w:type="dxa"/>
          </w:tcPr>
          <w:p w14:paraId="651CC6E4"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Modifies own practice in the context of feedback from tutors</w:t>
            </w:r>
          </w:p>
          <w:p w14:paraId="1C06FDE9"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Demonstrates improvement in practice throughout the span of the programme.</w:t>
            </w:r>
          </w:p>
          <w:p w14:paraId="53478865" w14:textId="77777777" w:rsidR="00325327" w:rsidRPr="00AD6AC0" w:rsidRDefault="00325327" w:rsidP="00434654">
            <w:pPr>
              <w:spacing w:after="160" w:line="259" w:lineRule="auto"/>
              <w:ind w:left="360"/>
              <w:rPr>
                <w:rFonts w:ascii="Inter" w:hAnsi="Inter" w:cs="Arial"/>
                <w:sz w:val="24"/>
                <w:szCs w:val="24"/>
              </w:rPr>
            </w:pPr>
          </w:p>
        </w:tc>
        <w:tc>
          <w:tcPr>
            <w:tcW w:w="4650" w:type="dxa"/>
            <w:vMerge/>
          </w:tcPr>
          <w:p w14:paraId="7A485FBB" w14:textId="77777777" w:rsidR="00325327" w:rsidRPr="00AD6AC0" w:rsidRDefault="00325327" w:rsidP="00434654">
            <w:pPr>
              <w:spacing w:after="160" w:line="259" w:lineRule="auto"/>
              <w:rPr>
                <w:rFonts w:ascii="Inter" w:hAnsi="Inter" w:cs="Arial"/>
                <w:b/>
                <w:bCs/>
                <w:color w:val="FF0000"/>
                <w:sz w:val="24"/>
                <w:szCs w:val="24"/>
              </w:rPr>
            </w:pPr>
          </w:p>
        </w:tc>
      </w:tr>
    </w:tbl>
    <w:p w14:paraId="62C16ACD" w14:textId="77777777" w:rsidR="00325327" w:rsidRPr="00AD6AC0" w:rsidRDefault="00325327" w:rsidP="00325327">
      <w:pPr>
        <w:spacing w:after="160" w:line="259" w:lineRule="auto"/>
        <w:rPr>
          <w:rFonts w:ascii="Inter" w:hAnsi="Inter" w:cs="Arial"/>
          <w:b/>
          <w:bCs/>
          <w:sz w:val="24"/>
          <w:szCs w:val="24"/>
        </w:rPr>
      </w:pPr>
    </w:p>
    <w:p w14:paraId="312B2506" w14:textId="0F4EB556" w:rsidR="00325327" w:rsidRPr="00AD6AC0" w:rsidRDefault="00325327" w:rsidP="00325327">
      <w:pPr>
        <w:spacing w:after="160" w:line="259" w:lineRule="auto"/>
        <w:rPr>
          <w:rFonts w:ascii="Inter" w:hAnsi="Inter" w:cs="Arial"/>
          <w:b/>
          <w:bCs/>
          <w:sz w:val="24"/>
          <w:szCs w:val="24"/>
        </w:rPr>
      </w:pPr>
    </w:p>
    <w:tbl>
      <w:tblPr>
        <w:tblStyle w:val="TableGrid"/>
        <w:tblW w:w="0" w:type="auto"/>
        <w:tblLook w:val="04A0" w:firstRow="1" w:lastRow="0" w:firstColumn="1" w:lastColumn="0" w:noHBand="0" w:noVBand="1"/>
      </w:tblPr>
      <w:tblGrid>
        <w:gridCol w:w="4300"/>
        <w:gridCol w:w="4352"/>
        <w:gridCol w:w="4298"/>
      </w:tblGrid>
      <w:tr w:rsidR="00325327" w:rsidRPr="00AD6AC0" w14:paraId="05ACCD4F" w14:textId="77777777" w:rsidTr="00434654">
        <w:tc>
          <w:tcPr>
            <w:tcW w:w="13948" w:type="dxa"/>
            <w:gridSpan w:val="3"/>
          </w:tcPr>
          <w:p w14:paraId="5F3815E5"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PROFESSIONAL COMMUNICATION</w:t>
            </w:r>
          </w:p>
        </w:tc>
      </w:tr>
      <w:tr w:rsidR="00325327" w:rsidRPr="00AD6AC0" w14:paraId="11C7AF4D" w14:textId="77777777" w:rsidTr="00434654">
        <w:tc>
          <w:tcPr>
            <w:tcW w:w="13948" w:type="dxa"/>
            <w:gridSpan w:val="3"/>
          </w:tcPr>
          <w:p w14:paraId="514CFE61"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By the end of the PEAT 1 programme the student will have performed effectively in a simulated environment:</w:t>
            </w:r>
          </w:p>
        </w:tc>
      </w:tr>
      <w:tr w:rsidR="00325327" w:rsidRPr="00AD6AC0" w14:paraId="2C0237BB" w14:textId="77777777" w:rsidTr="00434654">
        <w:tc>
          <w:tcPr>
            <w:tcW w:w="4649" w:type="dxa"/>
          </w:tcPr>
          <w:p w14:paraId="349CCB34"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Advocacy</w:t>
            </w:r>
          </w:p>
        </w:tc>
        <w:tc>
          <w:tcPr>
            <w:tcW w:w="4649" w:type="dxa"/>
          </w:tcPr>
          <w:p w14:paraId="7E2C6680"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Positive indicators</w:t>
            </w:r>
          </w:p>
        </w:tc>
        <w:tc>
          <w:tcPr>
            <w:tcW w:w="4650" w:type="dxa"/>
          </w:tcPr>
          <w:p w14:paraId="086529D3"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color w:val="0D0D0D" w:themeColor="text1" w:themeTint="F2"/>
                <w:sz w:val="24"/>
                <w:szCs w:val="24"/>
              </w:rPr>
              <w:t>Suggested appropriate methods of assessment</w:t>
            </w:r>
          </w:p>
        </w:tc>
      </w:tr>
      <w:tr w:rsidR="00325327" w:rsidRPr="00AD6AC0" w14:paraId="5B22AF58" w14:textId="77777777" w:rsidTr="00434654">
        <w:tc>
          <w:tcPr>
            <w:tcW w:w="4649" w:type="dxa"/>
          </w:tcPr>
          <w:p w14:paraId="6C20BDA0"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sz w:val="24"/>
                <w:szCs w:val="24"/>
              </w:rPr>
              <w:t>Plan a coherent and persuasive submission</w:t>
            </w:r>
          </w:p>
        </w:tc>
        <w:tc>
          <w:tcPr>
            <w:tcW w:w="4649" w:type="dxa"/>
          </w:tcPr>
          <w:p w14:paraId="3F1781E9"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Gathers relevant facts and legal principles, including case and/or statutory citations.</w:t>
            </w:r>
          </w:p>
          <w:p w14:paraId="03DF98F2"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Forms a theory of the case.</w:t>
            </w:r>
          </w:p>
          <w:p w14:paraId="33FB3277"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Structures speech or submission.</w:t>
            </w:r>
          </w:p>
        </w:tc>
        <w:tc>
          <w:tcPr>
            <w:tcW w:w="4650" w:type="dxa"/>
            <w:vMerge w:val="restart"/>
          </w:tcPr>
          <w:p w14:paraId="46CBBBB3" w14:textId="77777777" w:rsidR="00325327" w:rsidRPr="00AD6AC0" w:rsidRDefault="00325327" w:rsidP="00434654">
            <w:pPr>
              <w:outlineLvl w:val="0"/>
              <w:rPr>
                <w:rFonts w:ascii="Inter" w:eastAsia="Times" w:hAnsi="Inter" w:cs="Arial"/>
                <w:sz w:val="24"/>
                <w:szCs w:val="24"/>
              </w:rPr>
            </w:pPr>
            <w:r w:rsidRPr="00AD6AC0">
              <w:rPr>
                <w:rFonts w:ascii="Inter" w:eastAsia="Times" w:hAnsi="Inter" w:cs="Arial"/>
                <w:sz w:val="24"/>
                <w:szCs w:val="24"/>
              </w:rPr>
              <w:t xml:space="preserve">Assessment by performance is essential in this skill but providers must ensure that reasonable adjustments are in place for disabled students. </w:t>
            </w:r>
            <w:r w:rsidRPr="00AD6AC0">
              <w:rPr>
                <w:rFonts w:ascii="Inter" w:eastAsia="Times" w:hAnsi="Inter" w:cs="Arial"/>
                <w:sz w:val="24"/>
                <w:szCs w:val="24"/>
              </w:rPr>
              <w:br/>
            </w:r>
            <w:r w:rsidRPr="00AD6AC0">
              <w:rPr>
                <w:rFonts w:ascii="Inter" w:eastAsia="Times" w:hAnsi="Inter" w:cs="Arial"/>
                <w:sz w:val="24"/>
                <w:szCs w:val="24"/>
              </w:rPr>
              <w:br/>
              <w:t>Performance need not be the only assessment and any performance element should be capable of support in the form of reasonable adjustments.</w:t>
            </w:r>
          </w:p>
          <w:p w14:paraId="10EC8BE9" w14:textId="77777777" w:rsidR="00325327" w:rsidRPr="00AD6AC0" w:rsidRDefault="00325327" w:rsidP="00434654">
            <w:pPr>
              <w:spacing w:after="160" w:line="259" w:lineRule="auto"/>
              <w:rPr>
                <w:rFonts w:ascii="Inter" w:hAnsi="Inter" w:cs="Arial"/>
                <w:color w:val="0D0D0D" w:themeColor="text1" w:themeTint="F2"/>
                <w:sz w:val="24"/>
                <w:szCs w:val="24"/>
              </w:rPr>
            </w:pPr>
            <w:r w:rsidRPr="00AD6AC0">
              <w:rPr>
                <w:rFonts w:ascii="Inter" w:hAnsi="Inter" w:cs="Arial"/>
                <w:bCs/>
                <w:sz w:val="24"/>
                <w:szCs w:val="24"/>
              </w:rPr>
              <w:t>Assessment should be in as realistic a situation as is feasible for Providers</w:t>
            </w:r>
            <w:r w:rsidRPr="00AD6AC0">
              <w:rPr>
                <w:rFonts w:ascii="Inter" w:hAnsi="Inter" w:cs="Arial"/>
                <w:color w:val="0D0D0D" w:themeColor="text1" w:themeTint="F2"/>
                <w:sz w:val="24"/>
                <w:szCs w:val="24"/>
              </w:rPr>
              <w:t xml:space="preserve">. </w:t>
            </w:r>
          </w:p>
          <w:p w14:paraId="5DC020DD" w14:textId="77777777" w:rsidR="00325327" w:rsidRPr="00AD6AC0" w:rsidRDefault="00325327" w:rsidP="00434654">
            <w:pPr>
              <w:spacing w:after="160" w:line="259" w:lineRule="auto"/>
              <w:rPr>
                <w:rFonts w:ascii="Inter" w:hAnsi="Inter" w:cs="Arial"/>
                <w:color w:val="0D0D0D" w:themeColor="text1" w:themeTint="F2"/>
                <w:sz w:val="24"/>
                <w:szCs w:val="24"/>
              </w:rPr>
            </w:pPr>
            <w:r w:rsidRPr="00AD6AC0">
              <w:rPr>
                <w:rFonts w:ascii="Inter" w:hAnsi="Inter" w:cs="Arial"/>
                <w:color w:val="0D0D0D" w:themeColor="text1" w:themeTint="F2"/>
                <w:sz w:val="24"/>
                <w:szCs w:val="24"/>
              </w:rPr>
              <w:t xml:space="preserve">Assessment should also be embedded where possible within Programme modules of projects, </w:t>
            </w:r>
            <w:r w:rsidRPr="00AD6AC0">
              <w:rPr>
                <w:rFonts w:ascii="Inter" w:hAnsi="Inter" w:cs="Arial"/>
                <w:color w:val="0D0D0D" w:themeColor="text1" w:themeTint="F2"/>
                <w:sz w:val="24"/>
                <w:szCs w:val="24"/>
              </w:rPr>
              <w:lastRenderedPageBreak/>
              <w:t>rather than in stand-alone assessments. The following forms of assessment are recommended:</w:t>
            </w:r>
          </w:p>
          <w:p w14:paraId="2EB9B978" w14:textId="77777777" w:rsidR="00325327" w:rsidRPr="00AD6AC0" w:rsidRDefault="00325327" w:rsidP="00434654">
            <w:pPr>
              <w:spacing w:after="160" w:line="259" w:lineRule="auto"/>
              <w:rPr>
                <w:rFonts w:ascii="Inter" w:hAnsi="Inter" w:cs="Arial"/>
                <w:color w:val="0D0D0D" w:themeColor="text1" w:themeTint="F2"/>
                <w:sz w:val="24"/>
                <w:szCs w:val="24"/>
              </w:rPr>
            </w:pPr>
            <w:r w:rsidRPr="00AD6AC0">
              <w:rPr>
                <w:rFonts w:ascii="Inter" w:hAnsi="Inter" w:cs="Arial"/>
                <w:color w:val="0D0D0D" w:themeColor="text1" w:themeTint="F2"/>
                <w:sz w:val="24"/>
                <w:szCs w:val="24"/>
              </w:rPr>
              <w:t>1.</w:t>
            </w:r>
            <w:r w:rsidRPr="00AD6AC0">
              <w:rPr>
                <w:rFonts w:ascii="Inter" w:hAnsi="Inter" w:cs="Arial"/>
                <w:color w:val="0D0D0D" w:themeColor="text1" w:themeTint="F2"/>
                <w:sz w:val="24"/>
                <w:szCs w:val="24"/>
              </w:rPr>
              <w:tab/>
              <w:t>Checklist of skills with allocation of marks or standards.</w:t>
            </w:r>
          </w:p>
          <w:p w14:paraId="260CFBC0" w14:textId="77777777" w:rsidR="00325327" w:rsidRPr="00AD6AC0" w:rsidRDefault="00325327" w:rsidP="00434654">
            <w:pPr>
              <w:spacing w:after="160" w:line="259" w:lineRule="auto"/>
              <w:rPr>
                <w:rFonts w:ascii="Inter" w:hAnsi="Inter" w:cs="Arial"/>
                <w:b/>
                <w:bCs/>
                <w:color w:val="FF0000"/>
                <w:sz w:val="24"/>
                <w:szCs w:val="24"/>
              </w:rPr>
            </w:pPr>
            <w:r w:rsidRPr="00AD6AC0">
              <w:rPr>
                <w:rFonts w:ascii="Inter" w:hAnsi="Inter" w:cs="Arial"/>
                <w:color w:val="0D0D0D" w:themeColor="text1" w:themeTint="F2"/>
                <w:sz w:val="24"/>
                <w:szCs w:val="24"/>
              </w:rPr>
              <w:t>2.</w:t>
            </w:r>
            <w:r w:rsidRPr="00AD6AC0">
              <w:rPr>
                <w:rFonts w:ascii="Inter" w:hAnsi="Inter" w:cs="Arial"/>
                <w:color w:val="0D0D0D" w:themeColor="text1" w:themeTint="F2"/>
                <w:sz w:val="24"/>
                <w:szCs w:val="24"/>
              </w:rPr>
              <w:tab/>
              <w:t>Simulated advocacy, assessed by tutor. Performances should be digitally recorded or otherwise stored as a record of student work</w:t>
            </w:r>
            <w:r w:rsidRPr="00AD6AC0">
              <w:rPr>
                <w:rFonts w:ascii="Inter" w:hAnsi="Inter" w:cs="Arial"/>
                <w:b/>
                <w:bCs/>
                <w:color w:val="FF0000"/>
                <w:sz w:val="24"/>
                <w:szCs w:val="24"/>
              </w:rPr>
              <w:t>.</w:t>
            </w:r>
          </w:p>
        </w:tc>
      </w:tr>
      <w:tr w:rsidR="00325327" w:rsidRPr="00AD6AC0" w14:paraId="1EECC699" w14:textId="77777777" w:rsidTr="00434654">
        <w:tc>
          <w:tcPr>
            <w:tcW w:w="4649" w:type="dxa"/>
          </w:tcPr>
          <w:p w14:paraId="5CAD9E74"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Present a submission using legal authorities and relevant facts within a cogent structure</w:t>
            </w:r>
          </w:p>
        </w:tc>
        <w:tc>
          <w:tcPr>
            <w:tcW w:w="4649" w:type="dxa"/>
          </w:tcPr>
          <w:p w14:paraId="0BA4C008" w14:textId="77777777" w:rsidR="00325327" w:rsidRPr="00AD6AC0" w:rsidRDefault="00325327" w:rsidP="00121E0D">
            <w:pPr>
              <w:pStyle w:val="ListParagraph"/>
              <w:numPr>
                <w:ilvl w:val="0"/>
                <w:numId w:val="77"/>
              </w:numPr>
              <w:spacing w:after="0" w:line="240" w:lineRule="auto"/>
              <w:contextualSpacing/>
              <w:rPr>
                <w:rFonts w:ascii="Inter" w:hAnsi="Inter" w:cs="Arial"/>
                <w:sz w:val="24"/>
                <w:szCs w:val="24"/>
              </w:rPr>
            </w:pPr>
            <w:r w:rsidRPr="00AD6AC0">
              <w:rPr>
                <w:rFonts w:ascii="Inter" w:hAnsi="Inter" w:cs="Arial"/>
                <w:sz w:val="24"/>
                <w:szCs w:val="24"/>
              </w:rPr>
              <w:t>Employs factual evidence and appropriate junctures during submission.</w:t>
            </w:r>
          </w:p>
          <w:p w14:paraId="4A6797FF" w14:textId="77777777" w:rsidR="00325327" w:rsidRPr="00AD6AC0" w:rsidRDefault="00325327" w:rsidP="00121E0D">
            <w:pPr>
              <w:pStyle w:val="ListParagraph"/>
              <w:numPr>
                <w:ilvl w:val="0"/>
                <w:numId w:val="77"/>
              </w:numPr>
              <w:spacing w:after="0" w:line="240" w:lineRule="auto"/>
              <w:contextualSpacing/>
              <w:rPr>
                <w:rFonts w:ascii="Inter" w:hAnsi="Inter" w:cs="Arial"/>
                <w:sz w:val="24"/>
                <w:szCs w:val="24"/>
              </w:rPr>
            </w:pPr>
            <w:r w:rsidRPr="00AD6AC0">
              <w:rPr>
                <w:rFonts w:ascii="Inter" w:hAnsi="Inter" w:cs="Arial"/>
                <w:sz w:val="24"/>
                <w:szCs w:val="24"/>
              </w:rPr>
              <w:t>Structure of submission is clear and cogent.</w:t>
            </w:r>
          </w:p>
          <w:p w14:paraId="033EE81C" w14:textId="77777777" w:rsidR="00325327" w:rsidRPr="00AD6AC0" w:rsidRDefault="00325327" w:rsidP="00121E0D">
            <w:pPr>
              <w:pStyle w:val="ListParagraph"/>
              <w:numPr>
                <w:ilvl w:val="0"/>
                <w:numId w:val="77"/>
              </w:numPr>
              <w:spacing w:after="0" w:line="240" w:lineRule="auto"/>
              <w:contextualSpacing/>
              <w:rPr>
                <w:rFonts w:ascii="Inter" w:hAnsi="Inter" w:cs="Arial"/>
                <w:sz w:val="24"/>
                <w:szCs w:val="24"/>
              </w:rPr>
            </w:pPr>
            <w:r w:rsidRPr="00AD6AC0">
              <w:rPr>
                <w:rFonts w:ascii="Inter" w:hAnsi="Inter" w:cs="Arial"/>
                <w:sz w:val="24"/>
                <w:szCs w:val="24"/>
              </w:rPr>
              <w:t>Adheres to client or supervisor instructions.</w:t>
            </w:r>
          </w:p>
          <w:p w14:paraId="1F5B1ED0" w14:textId="77777777" w:rsidR="00325327" w:rsidRPr="00AD6AC0" w:rsidRDefault="00325327" w:rsidP="00121E0D">
            <w:pPr>
              <w:pStyle w:val="ListParagraph"/>
              <w:numPr>
                <w:ilvl w:val="0"/>
                <w:numId w:val="77"/>
              </w:numPr>
              <w:spacing w:after="0" w:line="240" w:lineRule="auto"/>
              <w:contextualSpacing/>
              <w:rPr>
                <w:rFonts w:ascii="Inter" w:hAnsi="Inter" w:cs="Arial"/>
                <w:sz w:val="24"/>
                <w:szCs w:val="24"/>
              </w:rPr>
            </w:pPr>
            <w:r w:rsidRPr="00AD6AC0">
              <w:rPr>
                <w:rFonts w:ascii="Inter" w:hAnsi="Inter" w:cs="Arial"/>
                <w:sz w:val="24"/>
                <w:szCs w:val="24"/>
              </w:rPr>
              <w:t>Can relate client objectives to decision-maker at appropriate juncture in submissions.</w:t>
            </w:r>
          </w:p>
          <w:p w14:paraId="05B9E497" w14:textId="77777777" w:rsidR="00325327" w:rsidRPr="00AD6AC0" w:rsidRDefault="00325327" w:rsidP="00121E0D">
            <w:pPr>
              <w:pStyle w:val="ListParagraph"/>
              <w:numPr>
                <w:ilvl w:val="0"/>
                <w:numId w:val="77"/>
              </w:numPr>
              <w:spacing w:after="0" w:line="240" w:lineRule="auto"/>
              <w:contextualSpacing/>
              <w:rPr>
                <w:rFonts w:ascii="Inter" w:hAnsi="Inter" w:cs="Arial"/>
                <w:sz w:val="24"/>
                <w:szCs w:val="24"/>
              </w:rPr>
            </w:pPr>
            <w:r w:rsidRPr="00AD6AC0">
              <w:rPr>
                <w:rFonts w:ascii="Inter" w:hAnsi="Inter" w:cs="Arial"/>
                <w:sz w:val="24"/>
                <w:szCs w:val="24"/>
              </w:rPr>
              <w:t>Can respond appropriately to points raised by decision-maker or opponent.</w:t>
            </w:r>
          </w:p>
          <w:p w14:paraId="478322DC" w14:textId="77777777" w:rsidR="00325327" w:rsidRPr="00AD6AC0" w:rsidRDefault="00325327" w:rsidP="00434654">
            <w:pPr>
              <w:ind w:left="360"/>
              <w:rPr>
                <w:rFonts w:ascii="Inter" w:hAnsi="Inter" w:cs="Arial"/>
                <w:sz w:val="24"/>
                <w:szCs w:val="24"/>
              </w:rPr>
            </w:pPr>
          </w:p>
        </w:tc>
        <w:tc>
          <w:tcPr>
            <w:tcW w:w="4650" w:type="dxa"/>
            <w:vMerge/>
          </w:tcPr>
          <w:p w14:paraId="0CDD3FFF" w14:textId="77777777" w:rsidR="00325327" w:rsidRPr="00AD6AC0" w:rsidRDefault="00325327" w:rsidP="00434654">
            <w:pPr>
              <w:spacing w:after="160" w:line="259" w:lineRule="auto"/>
              <w:rPr>
                <w:rFonts w:ascii="Inter" w:hAnsi="Inter" w:cs="Arial"/>
                <w:color w:val="0D0D0D" w:themeColor="text1" w:themeTint="F2"/>
                <w:sz w:val="24"/>
                <w:szCs w:val="24"/>
              </w:rPr>
            </w:pPr>
          </w:p>
        </w:tc>
      </w:tr>
      <w:tr w:rsidR="00325327" w:rsidRPr="00AD6AC0" w14:paraId="6DB93BC5" w14:textId="77777777" w:rsidTr="00434654">
        <w:tc>
          <w:tcPr>
            <w:tcW w:w="4649" w:type="dxa"/>
          </w:tcPr>
          <w:p w14:paraId="7C8B8E74"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lastRenderedPageBreak/>
              <w:t>Use documentation in preparation for, and during, a submission</w:t>
            </w:r>
          </w:p>
        </w:tc>
        <w:tc>
          <w:tcPr>
            <w:tcW w:w="4649" w:type="dxa"/>
          </w:tcPr>
          <w:p w14:paraId="10E50529"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Makes us of fact-based documents (e.g affidavits)</w:t>
            </w:r>
          </w:p>
          <w:p w14:paraId="3D03A3AD" w14:textId="77777777" w:rsidR="00325327" w:rsidRPr="00AD6AC0" w:rsidRDefault="00325327" w:rsidP="00121E0D">
            <w:pPr>
              <w:numPr>
                <w:ilvl w:val="0"/>
                <w:numId w:val="77"/>
              </w:numPr>
              <w:spacing w:after="0" w:line="240" w:lineRule="auto"/>
              <w:rPr>
                <w:rFonts w:ascii="Inter" w:hAnsi="Inter" w:cs="Arial"/>
                <w:strike/>
                <w:sz w:val="24"/>
                <w:szCs w:val="24"/>
              </w:rPr>
            </w:pPr>
            <w:r w:rsidRPr="00AD6AC0">
              <w:rPr>
                <w:rFonts w:ascii="Inter" w:hAnsi="Inter" w:cs="Arial"/>
                <w:sz w:val="24"/>
                <w:szCs w:val="24"/>
              </w:rPr>
              <w:t>Uses relevant extracts from documentation to affirm own case or answer points raised by decision-maker or opponent.</w:t>
            </w:r>
          </w:p>
        </w:tc>
        <w:tc>
          <w:tcPr>
            <w:tcW w:w="4650" w:type="dxa"/>
            <w:vMerge/>
          </w:tcPr>
          <w:p w14:paraId="4FAAFD03" w14:textId="77777777" w:rsidR="00325327" w:rsidRPr="00AD6AC0" w:rsidRDefault="00325327" w:rsidP="00434654">
            <w:pPr>
              <w:spacing w:after="160" w:line="259" w:lineRule="auto"/>
              <w:rPr>
                <w:rFonts w:ascii="Inter" w:hAnsi="Inter" w:cs="Arial"/>
                <w:color w:val="0D0D0D" w:themeColor="text1" w:themeTint="F2"/>
                <w:sz w:val="24"/>
                <w:szCs w:val="24"/>
              </w:rPr>
            </w:pPr>
          </w:p>
        </w:tc>
      </w:tr>
      <w:tr w:rsidR="00325327" w:rsidRPr="00AD6AC0" w14:paraId="430096A8" w14:textId="77777777" w:rsidTr="00434654">
        <w:tc>
          <w:tcPr>
            <w:tcW w:w="4649" w:type="dxa"/>
          </w:tcPr>
          <w:p w14:paraId="7636F30B"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Use effective communication skills</w:t>
            </w:r>
          </w:p>
        </w:tc>
        <w:tc>
          <w:tcPr>
            <w:tcW w:w="4649" w:type="dxa"/>
          </w:tcPr>
          <w:p w14:paraId="3516DE37" w14:textId="77777777" w:rsidR="00325327" w:rsidRPr="00AD6AC0" w:rsidRDefault="00325327" w:rsidP="00121E0D">
            <w:pPr>
              <w:numPr>
                <w:ilvl w:val="0"/>
                <w:numId w:val="77"/>
              </w:numPr>
              <w:spacing w:after="0" w:line="240" w:lineRule="auto"/>
              <w:rPr>
                <w:rFonts w:ascii="Inter" w:hAnsi="Inter" w:cs="Arial"/>
                <w:strike/>
                <w:color w:val="0D0D0D" w:themeColor="text1" w:themeTint="F2"/>
                <w:sz w:val="24"/>
                <w:szCs w:val="24"/>
              </w:rPr>
            </w:pPr>
            <w:r w:rsidRPr="00AD6AC0">
              <w:rPr>
                <w:rFonts w:ascii="Inter" w:hAnsi="Inter" w:cs="Arial"/>
                <w:color w:val="0D0D0D" w:themeColor="text1" w:themeTint="F2"/>
                <w:sz w:val="24"/>
                <w:szCs w:val="24"/>
              </w:rPr>
              <w:t>Communicates key message in a way which is understandable to the audience.</w:t>
            </w:r>
          </w:p>
        </w:tc>
        <w:tc>
          <w:tcPr>
            <w:tcW w:w="4650" w:type="dxa"/>
            <w:vMerge/>
          </w:tcPr>
          <w:p w14:paraId="4957A924" w14:textId="77777777" w:rsidR="00325327" w:rsidRPr="00AD6AC0" w:rsidRDefault="00325327" w:rsidP="00434654">
            <w:pPr>
              <w:spacing w:after="160" w:line="259" w:lineRule="auto"/>
              <w:rPr>
                <w:rFonts w:ascii="Inter" w:hAnsi="Inter" w:cs="Arial"/>
                <w:color w:val="0D0D0D" w:themeColor="text1" w:themeTint="F2"/>
                <w:sz w:val="24"/>
                <w:szCs w:val="24"/>
              </w:rPr>
            </w:pPr>
          </w:p>
        </w:tc>
      </w:tr>
      <w:tr w:rsidR="00325327" w:rsidRPr="00AD6AC0" w14:paraId="635A0745" w14:textId="77777777" w:rsidTr="00434654">
        <w:tc>
          <w:tcPr>
            <w:tcW w:w="4649" w:type="dxa"/>
          </w:tcPr>
          <w:p w14:paraId="08A076F0"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Demonstrate an understanding of the ethics and conventions of advocacy in the Court of Session, Sheriff Court and tribunals</w:t>
            </w:r>
          </w:p>
        </w:tc>
        <w:tc>
          <w:tcPr>
            <w:tcW w:w="4649" w:type="dxa"/>
          </w:tcPr>
          <w:p w14:paraId="0EFF88BE" w14:textId="77777777" w:rsidR="00325327" w:rsidRPr="00AD6AC0" w:rsidRDefault="00325327" w:rsidP="00121E0D">
            <w:pPr>
              <w:pStyle w:val="ListParagraph"/>
              <w:numPr>
                <w:ilvl w:val="0"/>
                <w:numId w:val="77"/>
              </w:numPr>
              <w:spacing w:after="0" w:line="240" w:lineRule="auto"/>
              <w:contextualSpacing/>
              <w:rPr>
                <w:rFonts w:ascii="Inter" w:hAnsi="Inter" w:cs="Arial"/>
                <w:sz w:val="24"/>
                <w:szCs w:val="24"/>
              </w:rPr>
            </w:pPr>
            <w:r w:rsidRPr="00AD6AC0">
              <w:rPr>
                <w:rFonts w:ascii="Inter" w:hAnsi="Inter" w:cs="Arial"/>
                <w:sz w:val="24"/>
                <w:szCs w:val="24"/>
              </w:rPr>
              <w:t xml:space="preserve">Can demonstrate duties to the Court, to the client and to the opponent. </w:t>
            </w:r>
          </w:p>
          <w:p w14:paraId="7C2D934C" w14:textId="77777777" w:rsidR="00325327" w:rsidRPr="00AD6AC0" w:rsidRDefault="00325327" w:rsidP="00121E0D">
            <w:pPr>
              <w:pStyle w:val="ListParagraph"/>
              <w:numPr>
                <w:ilvl w:val="0"/>
                <w:numId w:val="77"/>
              </w:numPr>
              <w:spacing w:after="0" w:line="240" w:lineRule="auto"/>
              <w:contextualSpacing/>
              <w:rPr>
                <w:rFonts w:ascii="Inter" w:hAnsi="Inter" w:cs="Arial"/>
                <w:sz w:val="24"/>
                <w:szCs w:val="24"/>
              </w:rPr>
            </w:pPr>
            <w:r w:rsidRPr="00AD6AC0">
              <w:rPr>
                <w:rFonts w:ascii="Inter" w:hAnsi="Inter" w:cs="Arial"/>
                <w:color w:val="0D0D0D" w:themeColor="text1" w:themeTint="F2"/>
                <w:sz w:val="24"/>
                <w:szCs w:val="24"/>
              </w:rPr>
              <w:t xml:space="preserve">Demonstrates an awareness of </w:t>
            </w:r>
            <w:r w:rsidRPr="00AD6AC0">
              <w:rPr>
                <w:rFonts w:ascii="Inter" w:hAnsi="Inter" w:cs="Arial"/>
                <w:sz w:val="24"/>
                <w:szCs w:val="24"/>
              </w:rPr>
              <w:t>the conventions including forms of address, forms of language appropriate to the submission and format of submission</w:t>
            </w:r>
          </w:p>
        </w:tc>
        <w:tc>
          <w:tcPr>
            <w:tcW w:w="4650" w:type="dxa"/>
            <w:vMerge/>
          </w:tcPr>
          <w:p w14:paraId="7B78C63D" w14:textId="77777777" w:rsidR="00325327" w:rsidRPr="00AD6AC0" w:rsidRDefault="00325327" w:rsidP="00434654">
            <w:pPr>
              <w:spacing w:after="160" w:line="259" w:lineRule="auto"/>
              <w:rPr>
                <w:rFonts w:ascii="Inter" w:hAnsi="Inter" w:cs="Arial"/>
                <w:color w:val="0D0D0D" w:themeColor="text1" w:themeTint="F2"/>
                <w:sz w:val="24"/>
                <w:szCs w:val="24"/>
              </w:rPr>
            </w:pPr>
          </w:p>
        </w:tc>
      </w:tr>
      <w:tr w:rsidR="00325327" w:rsidRPr="00AD6AC0" w14:paraId="40F36A51" w14:textId="77777777" w:rsidTr="00434654">
        <w:tc>
          <w:tcPr>
            <w:tcW w:w="4649" w:type="dxa"/>
          </w:tcPr>
          <w:p w14:paraId="0FD5DEAD"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Develop techniques for appraising and developing their own advocacy skills</w:t>
            </w:r>
          </w:p>
        </w:tc>
        <w:tc>
          <w:tcPr>
            <w:tcW w:w="4649" w:type="dxa"/>
          </w:tcPr>
          <w:p w14:paraId="1ACC48F3" w14:textId="77777777" w:rsidR="00325327" w:rsidRPr="00AD6AC0" w:rsidRDefault="00325327" w:rsidP="00121E0D">
            <w:pPr>
              <w:numPr>
                <w:ilvl w:val="1"/>
                <w:numId w:val="24"/>
              </w:numPr>
              <w:tabs>
                <w:tab w:val="clear" w:pos="1440"/>
                <w:tab w:val="num" w:pos="501"/>
              </w:tabs>
              <w:spacing w:after="273" w:line="248" w:lineRule="auto"/>
              <w:ind w:left="360"/>
              <w:rPr>
                <w:rFonts w:ascii="Inter" w:hAnsi="Inter" w:cs="Arial"/>
                <w:strike/>
                <w:sz w:val="24"/>
                <w:szCs w:val="24"/>
              </w:rPr>
            </w:pPr>
            <w:r w:rsidRPr="00AD6AC0">
              <w:rPr>
                <w:rFonts w:ascii="Inter" w:hAnsi="Inter" w:cs="Arial"/>
                <w:sz w:val="24"/>
                <w:szCs w:val="24"/>
              </w:rPr>
              <w:t>Modifies own practice in the context of feedback from tutors.</w:t>
            </w:r>
          </w:p>
          <w:p w14:paraId="2A174B4D" w14:textId="77777777" w:rsidR="00325327" w:rsidRPr="00AD6AC0" w:rsidRDefault="00325327" w:rsidP="00121E0D">
            <w:pPr>
              <w:numPr>
                <w:ilvl w:val="1"/>
                <w:numId w:val="24"/>
              </w:numPr>
              <w:tabs>
                <w:tab w:val="clear" w:pos="1440"/>
                <w:tab w:val="num" w:pos="501"/>
              </w:tabs>
              <w:spacing w:after="273" w:line="248" w:lineRule="auto"/>
              <w:ind w:left="360"/>
              <w:rPr>
                <w:rFonts w:ascii="Inter" w:hAnsi="Inter" w:cs="Arial"/>
                <w:strike/>
                <w:sz w:val="24"/>
                <w:szCs w:val="24"/>
              </w:rPr>
            </w:pPr>
            <w:r w:rsidRPr="00AD6AC0">
              <w:rPr>
                <w:rFonts w:ascii="Inter" w:hAnsi="Inter" w:cs="Arial"/>
                <w:sz w:val="24"/>
                <w:szCs w:val="24"/>
              </w:rPr>
              <w:t>Demonstrates improvement in practice throughout the span of the programme.</w:t>
            </w:r>
          </w:p>
        </w:tc>
        <w:tc>
          <w:tcPr>
            <w:tcW w:w="4650" w:type="dxa"/>
            <w:vMerge/>
          </w:tcPr>
          <w:p w14:paraId="5AB08537" w14:textId="77777777" w:rsidR="00325327" w:rsidRPr="00AD6AC0" w:rsidRDefault="00325327" w:rsidP="00434654">
            <w:pPr>
              <w:spacing w:after="160" w:line="259" w:lineRule="auto"/>
              <w:rPr>
                <w:rFonts w:ascii="Inter" w:hAnsi="Inter" w:cs="Arial"/>
                <w:color w:val="0D0D0D" w:themeColor="text1" w:themeTint="F2"/>
                <w:sz w:val="24"/>
                <w:szCs w:val="24"/>
              </w:rPr>
            </w:pPr>
          </w:p>
        </w:tc>
      </w:tr>
    </w:tbl>
    <w:p w14:paraId="55428F60" w14:textId="77777777" w:rsidR="00325327" w:rsidRPr="00AD6AC0" w:rsidRDefault="00325327" w:rsidP="00325327">
      <w:pPr>
        <w:spacing w:after="160" w:line="259" w:lineRule="auto"/>
        <w:rPr>
          <w:rFonts w:ascii="Inter" w:hAnsi="Inter" w:cs="Arial"/>
          <w:b/>
          <w:bCs/>
          <w:sz w:val="24"/>
          <w:szCs w:val="24"/>
        </w:rPr>
      </w:pPr>
    </w:p>
    <w:p w14:paraId="75832991" w14:textId="77777777" w:rsidR="00325327" w:rsidRPr="00AD6AC0" w:rsidRDefault="00325327" w:rsidP="00325327">
      <w:pPr>
        <w:spacing w:after="160" w:line="259" w:lineRule="auto"/>
        <w:rPr>
          <w:rFonts w:ascii="Inter" w:hAnsi="Inter" w:cs="Arial"/>
          <w:b/>
          <w:bCs/>
          <w:sz w:val="24"/>
          <w:szCs w:val="24"/>
        </w:rPr>
      </w:pPr>
      <w:r w:rsidRPr="00AD6AC0">
        <w:rPr>
          <w:rFonts w:ascii="Inter" w:hAnsi="Inter" w:cs="Arial"/>
          <w:b/>
          <w:bCs/>
          <w:sz w:val="24"/>
          <w:szCs w:val="24"/>
        </w:rPr>
        <w:br w:type="page"/>
      </w:r>
    </w:p>
    <w:tbl>
      <w:tblPr>
        <w:tblStyle w:val="TableGrid"/>
        <w:tblW w:w="0" w:type="auto"/>
        <w:tblLook w:val="04A0" w:firstRow="1" w:lastRow="0" w:firstColumn="1" w:lastColumn="0" w:noHBand="0" w:noVBand="1"/>
      </w:tblPr>
      <w:tblGrid>
        <w:gridCol w:w="4303"/>
        <w:gridCol w:w="4366"/>
        <w:gridCol w:w="4281"/>
      </w:tblGrid>
      <w:tr w:rsidR="00325327" w:rsidRPr="00AD6AC0" w14:paraId="7867718B" w14:textId="77777777" w:rsidTr="00434654">
        <w:tc>
          <w:tcPr>
            <w:tcW w:w="13948" w:type="dxa"/>
            <w:gridSpan w:val="3"/>
          </w:tcPr>
          <w:p w14:paraId="43DE9BC2"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lastRenderedPageBreak/>
              <w:t>PROFESSIONAL ETHICS AND STANDARDS</w:t>
            </w:r>
          </w:p>
          <w:p w14:paraId="4E0A3386"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sz w:val="24"/>
                <w:szCs w:val="24"/>
              </w:rPr>
              <w:t>The Society’s Standards of Conduct and Service – https://www.lawscot.org.uk/standards/- apply to all qualified solicitors. The statements contained in this document have been drafted in line with those statements. From time to time these Outcomes and this document may be amended, in line with the evolution of the Society’s Standards work.</w:t>
            </w:r>
          </w:p>
        </w:tc>
      </w:tr>
      <w:tr w:rsidR="00325327" w:rsidRPr="00AD6AC0" w14:paraId="337A172C" w14:textId="77777777" w:rsidTr="00434654">
        <w:tc>
          <w:tcPr>
            <w:tcW w:w="13948" w:type="dxa"/>
            <w:gridSpan w:val="3"/>
          </w:tcPr>
          <w:p w14:paraId="337BE7D8"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By the end of the PEAT 1 programme the student will have performed effectively in a simulated environment:</w:t>
            </w:r>
          </w:p>
        </w:tc>
      </w:tr>
      <w:tr w:rsidR="00325327" w:rsidRPr="00AD6AC0" w14:paraId="12DA814A" w14:textId="77777777" w:rsidTr="00434654">
        <w:tc>
          <w:tcPr>
            <w:tcW w:w="4649" w:type="dxa"/>
          </w:tcPr>
          <w:p w14:paraId="6DD7B452"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Regulatory Framework and standards</w:t>
            </w:r>
          </w:p>
        </w:tc>
        <w:tc>
          <w:tcPr>
            <w:tcW w:w="4649" w:type="dxa"/>
          </w:tcPr>
          <w:p w14:paraId="072D969E"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Positive indicators</w:t>
            </w:r>
          </w:p>
        </w:tc>
        <w:tc>
          <w:tcPr>
            <w:tcW w:w="4650" w:type="dxa"/>
          </w:tcPr>
          <w:p w14:paraId="7AF7E35E"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color w:val="0D0D0D" w:themeColor="text1" w:themeTint="F2"/>
                <w:sz w:val="24"/>
                <w:szCs w:val="24"/>
              </w:rPr>
              <w:t>Suggested appropriate methods of assessment</w:t>
            </w:r>
          </w:p>
        </w:tc>
      </w:tr>
      <w:tr w:rsidR="00325327" w:rsidRPr="00AD6AC0" w14:paraId="705051C9" w14:textId="77777777" w:rsidTr="00434654">
        <w:tc>
          <w:tcPr>
            <w:tcW w:w="4649" w:type="dxa"/>
          </w:tcPr>
          <w:p w14:paraId="639EBC56"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color w:val="0D0D0D" w:themeColor="text1" w:themeTint="F2"/>
                <w:sz w:val="24"/>
                <w:szCs w:val="24"/>
              </w:rPr>
              <w:t xml:space="preserve">Demonstrates an understanding </w:t>
            </w:r>
            <w:r w:rsidRPr="00AD6AC0">
              <w:rPr>
                <w:rFonts w:ascii="Inter" w:hAnsi="Inter" w:cs="Arial"/>
                <w:sz w:val="24"/>
                <w:szCs w:val="24"/>
              </w:rPr>
              <w:t>of the role of the Law Society of Scotland generally and the role it and other regulatory bodies have in relation to the Profession. Maintains an awareness of the various functions of the Law Society of Scotland including representation and regulation</w:t>
            </w:r>
          </w:p>
        </w:tc>
        <w:tc>
          <w:tcPr>
            <w:tcW w:w="4649" w:type="dxa"/>
          </w:tcPr>
          <w:p w14:paraId="5BAC21E2" w14:textId="77777777" w:rsidR="00325327" w:rsidRPr="00AD6AC0" w:rsidRDefault="00325327" w:rsidP="00121E0D">
            <w:pPr>
              <w:pStyle w:val="ListParagraph"/>
              <w:numPr>
                <w:ilvl w:val="1"/>
                <w:numId w:val="24"/>
              </w:numPr>
              <w:tabs>
                <w:tab w:val="clear" w:pos="1440"/>
                <w:tab w:val="num" w:pos="501"/>
              </w:tabs>
              <w:spacing w:after="160" w:line="259" w:lineRule="auto"/>
              <w:ind w:left="501"/>
              <w:contextualSpacing/>
              <w:rPr>
                <w:rFonts w:ascii="Inter" w:hAnsi="Inter" w:cs="Arial"/>
                <w:b/>
                <w:bCs/>
                <w:sz w:val="24"/>
                <w:szCs w:val="24"/>
              </w:rPr>
            </w:pPr>
            <w:r w:rsidRPr="00AD6AC0">
              <w:rPr>
                <w:rFonts w:ascii="Inter" w:hAnsi="Inter" w:cs="Arial"/>
                <w:color w:val="0D0D0D" w:themeColor="text1" w:themeTint="F2"/>
                <w:sz w:val="24"/>
                <w:szCs w:val="24"/>
              </w:rPr>
              <w:t xml:space="preserve">Demonstrates an awareness of the history and developing culture of both the Law Society of Scotland and regulation of legal services, both within </w:t>
            </w:r>
            <w:r w:rsidRPr="00AD6AC0">
              <w:rPr>
                <w:rFonts w:ascii="Inter" w:hAnsi="Inter" w:cs="Arial"/>
                <w:sz w:val="24"/>
                <w:szCs w:val="24"/>
              </w:rPr>
              <w:t xml:space="preserve">Scotland and internationally. </w:t>
            </w:r>
          </w:p>
          <w:p w14:paraId="759CB17E" w14:textId="77777777" w:rsidR="00325327" w:rsidRPr="00AD6AC0" w:rsidRDefault="00325327" w:rsidP="00121E0D">
            <w:pPr>
              <w:pStyle w:val="ListParagraph"/>
              <w:numPr>
                <w:ilvl w:val="1"/>
                <w:numId w:val="24"/>
              </w:numPr>
              <w:tabs>
                <w:tab w:val="clear" w:pos="1440"/>
                <w:tab w:val="num" w:pos="501"/>
              </w:tabs>
              <w:spacing w:after="160" w:line="259" w:lineRule="auto"/>
              <w:ind w:left="501"/>
              <w:contextualSpacing/>
              <w:rPr>
                <w:rFonts w:ascii="Inter" w:hAnsi="Inter" w:cs="Arial"/>
                <w:b/>
                <w:bCs/>
                <w:sz w:val="24"/>
                <w:szCs w:val="24"/>
              </w:rPr>
            </w:pPr>
            <w:r w:rsidRPr="00AD6AC0">
              <w:rPr>
                <w:rFonts w:ascii="Inter" w:hAnsi="Inter" w:cs="Arial"/>
                <w:sz w:val="24"/>
                <w:szCs w:val="24"/>
              </w:rPr>
              <w:t xml:space="preserve">Displays an awareness of the regulations applying to the provision of legal services to the client. </w:t>
            </w:r>
          </w:p>
          <w:p w14:paraId="1752192D" w14:textId="77777777" w:rsidR="00325327" w:rsidRPr="00AD6AC0" w:rsidRDefault="00325327" w:rsidP="00121E0D">
            <w:pPr>
              <w:pStyle w:val="ListParagraph"/>
              <w:numPr>
                <w:ilvl w:val="1"/>
                <w:numId w:val="24"/>
              </w:numPr>
              <w:tabs>
                <w:tab w:val="clear" w:pos="1440"/>
                <w:tab w:val="num" w:pos="501"/>
              </w:tabs>
              <w:spacing w:after="160" w:line="259" w:lineRule="auto"/>
              <w:ind w:left="501"/>
              <w:contextualSpacing/>
              <w:rPr>
                <w:rFonts w:ascii="Inter" w:hAnsi="Inter" w:cs="Arial"/>
                <w:b/>
                <w:bCs/>
                <w:sz w:val="24"/>
                <w:szCs w:val="24"/>
              </w:rPr>
            </w:pPr>
            <w:r w:rsidRPr="00AD6AC0">
              <w:rPr>
                <w:rFonts w:ascii="Inter" w:hAnsi="Inter" w:cs="Arial"/>
                <w:sz w:val="24"/>
                <w:szCs w:val="24"/>
              </w:rPr>
              <w:t xml:space="preserve">Appreciates, </w:t>
            </w:r>
            <w:r w:rsidRPr="00AD6AC0">
              <w:rPr>
                <w:rFonts w:ascii="Inter" w:hAnsi="Inter" w:cs="Arial"/>
                <w:color w:val="0D0D0D" w:themeColor="text1" w:themeTint="F2"/>
                <w:sz w:val="24"/>
                <w:szCs w:val="24"/>
              </w:rPr>
              <w:t xml:space="preserve">and can explain, </w:t>
            </w:r>
            <w:r w:rsidRPr="00AD6AC0">
              <w:rPr>
                <w:rFonts w:ascii="Inter" w:hAnsi="Inter" w:cs="Arial"/>
                <w:sz w:val="24"/>
                <w:szCs w:val="24"/>
              </w:rPr>
              <w:t xml:space="preserve">the difference between conduct and service issues and negligence. </w:t>
            </w:r>
          </w:p>
          <w:p w14:paraId="439C8420" w14:textId="77777777" w:rsidR="00325327" w:rsidRPr="00AD6AC0" w:rsidRDefault="00325327" w:rsidP="00121E0D">
            <w:pPr>
              <w:pStyle w:val="ListParagraph"/>
              <w:numPr>
                <w:ilvl w:val="1"/>
                <w:numId w:val="24"/>
              </w:numPr>
              <w:tabs>
                <w:tab w:val="clear" w:pos="1440"/>
                <w:tab w:val="num" w:pos="501"/>
              </w:tabs>
              <w:spacing w:after="160" w:line="259" w:lineRule="auto"/>
              <w:ind w:left="501"/>
              <w:contextualSpacing/>
              <w:rPr>
                <w:rFonts w:ascii="Inter" w:hAnsi="Inter" w:cs="Arial"/>
                <w:b/>
                <w:bCs/>
                <w:sz w:val="24"/>
                <w:szCs w:val="24"/>
              </w:rPr>
            </w:pPr>
            <w:r w:rsidRPr="00AD6AC0">
              <w:rPr>
                <w:rFonts w:ascii="Inter" w:hAnsi="Inter" w:cs="Arial"/>
                <w:sz w:val="24"/>
                <w:szCs w:val="24"/>
              </w:rPr>
              <w:t>Understands</w:t>
            </w:r>
            <w:r w:rsidRPr="00AD6AC0">
              <w:rPr>
                <w:rFonts w:ascii="Inter" w:hAnsi="Inter" w:cs="Arial"/>
                <w:color w:val="0D0D0D" w:themeColor="text1" w:themeTint="F2"/>
                <w:sz w:val="24"/>
                <w:szCs w:val="24"/>
              </w:rPr>
              <w:t>, and can explain, the extent of the non-regulatory role of the Society.</w:t>
            </w:r>
          </w:p>
        </w:tc>
        <w:tc>
          <w:tcPr>
            <w:tcW w:w="4650" w:type="dxa"/>
            <w:vMerge w:val="restart"/>
          </w:tcPr>
          <w:p w14:paraId="6685A2FA" w14:textId="77777777" w:rsidR="00325327" w:rsidRPr="00AD6AC0" w:rsidRDefault="00325327" w:rsidP="00434654">
            <w:pPr>
              <w:spacing w:after="240"/>
              <w:rPr>
                <w:rFonts w:ascii="Inter" w:hAnsi="Inter" w:cs="Arial"/>
                <w:sz w:val="24"/>
                <w:szCs w:val="24"/>
              </w:rPr>
            </w:pPr>
            <w:r w:rsidRPr="00AD6AC0">
              <w:rPr>
                <w:rFonts w:ascii="Inter" w:hAnsi="Inter" w:cs="Arial"/>
                <w:sz w:val="24"/>
                <w:szCs w:val="24"/>
              </w:rPr>
              <w:t>Ethics summative assessments should, where possible, be integrated with other subjects.</w:t>
            </w:r>
          </w:p>
          <w:p w14:paraId="2FCA4B7B" w14:textId="77777777" w:rsidR="00325327" w:rsidRPr="00AD6AC0" w:rsidRDefault="00325327" w:rsidP="00434654">
            <w:pPr>
              <w:spacing w:after="240"/>
              <w:rPr>
                <w:rFonts w:ascii="Inter" w:hAnsi="Inter" w:cs="Arial"/>
                <w:sz w:val="24"/>
                <w:szCs w:val="24"/>
              </w:rPr>
            </w:pPr>
            <w:r w:rsidRPr="00AD6AC0">
              <w:rPr>
                <w:rFonts w:ascii="Inter" w:eastAsia="Calibri" w:hAnsi="Inter" w:cs="Arial"/>
                <w:color w:val="0D0D0D" w:themeColor="text1" w:themeTint="F2"/>
                <w:sz w:val="24"/>
                <w:szCs w:val="24"/>
              </w:rPr>
              <w:t>If providers are using such methods they need to make students aware of such assessments in advance</w:t>
            </w:r>
            <w:r w:rsidRPr="00AD6AC0">
              <w:rPr>
                <w:rFonts w:ascii="Inter" w:hAnsi="Inter" w:cs="Arial"/>
                <w:sz w:val="24"/>
                <w:szCs w:val="24"/>
              </w:rPr>
              <w:t xml:space="preserve"> </w:t>
            </w:r>
          </w:p>
          <w:p w14:paraId="7EBE6E6B"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sz w:val="24"/>
                <w:szCs w:val="24"/>
              </w:rPr>
              <w:t>A test of framework knowledge could be carried out e.g. with multiple choice questions or</w:t>
            </w:r>
            <w:r w:rsidRPr="00AD6AC0">
              <w:rPr>
                <w:rFonts w:ascii="Inter" w:hAnsi="Inter" w:cs="Arial"/>
                <w:color w:val="0D0D0D" w:themeColor="text1" w:themeTint="F2"/>
                <w:sz w:val="24"/>
                <w:szCs w:val="24"/>
              </w:rPr>
              <w:t xml:space="preserve"> standard short question format;</w:t>
            </w:r>
            <w:r w:rsidRPr="00AD6AC0">
              <w:rPr>
                <w:rFonts w:ascii="Inter" w:hAnsi="Inter" w:cs="Arial"/>
                <w:sz w:val="24"/>
                <w:szCs w:val="24"/>
              </w:rPr>
              <w:t xml:space="preserve"> but the most meaningful assessment of ethical practice in PEAT 1 will be in case-study, simulation, role-play or clinic.</w:t>
            </w:r>
            <w:r w:rsidRPr="00AD6AC0">
              <w:rPr>
                <w:rFonts w:ascii="Inter" w:hAnsi="Inter" w:cs="Arial"/>
                <w:sz w:val="24"/>
                <w:szCs w:val="24"/>
              </w:rPr>
              <w:br/>
            </w:r>
            <w:r w:rsidRPr="00AD6AC0">
              <w:rPr>
                <w:rFonts w:ascii="Inter" w:hAnsi="Inter" w:cs="Arial"/>
                <w:b/>
                <w:bCs/>
                <w:sz w:val="24"/>
                <w:szCs w:val="24"/>
              </w:rPr>
              <w:br/>
            </w:r>
            <w:r w:rsidRPr="00AD6AC0">
              <w:rPr>
                <w:rFonts w:ascii="Inter" w:hAnsi="Inter" w:cs="Arial"/>
                <w:bCs/>
                <w:color w:val="0D0D0D" w:themeColor="text1" w:themeTint="F2"/>
                <w:sz w:val="24"/>
                <w:szCs w:val="24"/>
              </w:rPr>
              <w:lastRenderedPageBreak/>
              <w:t>If using multiple choice questions providers should be aware that for some students alternative assessments methods will be a reasonable adjustment.</w:t>
            </w:r>
          </w:p>
          <w:p w14:paraId="6A9EFCAC" w14:textId="77777777" w:rsidR="00325327" w:rsidRPr="00AD6AC0" w:rsidRDefault="00325327" w:rsidP="00434654">
            <w:pPr>
              <w:spacing w:after="160" w:line="259" w:lineRule="auto"/>
              <w:rPr>
                <w:rFonts w:ascii="Inter" w:hAnsi="Inter" w:cs="Arial"/>
                <w:b/>
                <w:bCs/>
                <w:color w:val="FF0000"/>
                <w:sz w:val="24"/>
                <w:szCs w:val="24"/>
              </w:rPr>
            </w:pPr>
          </w:p>
        </w:tc>
      </w:tr>
      <w:tr w:rsidR="00325327" w:rsidRPr="00AD6AC0" w14:paraId="6E1BB094" w14:textId="77777777" w:rsidTr="00434654">
        <w:tc>
          <w:tcPr>
            <w:tcW w:w="4649" w:type="dxa"/>
          </w:tcPr>
          <w:p w14:paraId="545E7D29"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sz w:val="24"/>
                <w:szCs w:val="24"/>
              </w:rPr>
              <w:t xml:space="preserve">Demonstrate knowledge of appropriate standards of </w:t>
            </w:r>
            <w:r w:rsidRPr="00AD6AC0">
              <w:rPr>
                <w:rFonts w:ascii="Inter" w:hAnsi="Inter" w:cs="Arial"/>
                <w:sz w:val="24"/>
                <w:szCs w:val="24"/>
              </w:rPr>
              <w:lastRenderedPageBreak/>
              <w:t>compliance with the Accounts Rules and the Standards of Conduct and Service for Scottish solicitors laid down by the Law Society of Scotland from time to time.</w:t>
            </w:r>
          </w:p>
        </w:tc>
        <w:tc>
          <w:tcPr>
            <w:tcW w:w="4649" w:type="dxa"/>
          </w:tcPr>
          <w:p w14:paraId="47F47286" w14:textId="77777777" w:rsidR="00325327" w:rsidRPr="00AD6AC0" w:rsidRDefault="00325327" w:rsidP="00121E0D">
            <w:pPr>
              <w:pStyle w:val="ListParagraph"/>
              <w:numPr>
                <w:ilvl w:val="1"/>
                <w:numId w:val="24"/>
              </w:numPr>
              <w:tabs>
                <w:tab w:val="clear" w:pos="1440"/>
                <w:tab w:val="num" w:pos="501"/>
              </w:tabs>
              <w:spacing w:after="160" w:line="259" w:lineRule="auto"/>
              <w:ind w:left="501"/>
              <w:contextualSpacing/>
              <w:rPr>
                <w:rFonts w:ascii="Inter" w:hAnsi="Inter" w:cs="Arial"/>
                <w:b/>
                <w:bCs/>
                <w:color w:val="0D0D0D" w:themeColor="text1" w:themeTint="F2"/>
                <w:sz w:val="24"/>
                <w:szCs w:val="24"/>
              </w:rPr>
            </w:pPr>
            <w:r w:rsidRPr="00AD6AC0">
              <w:rPr>
                <w:rFonts w:ascii="Inter" w:hAnsi="Inter" w:cs="Arial"/>
                <w:color w:val="0D0D0D" w:themeColor="text1" w:themeTint="F2"/>
                <w:sz w:val="24"/>
                <w:szCs w:val="24"/>
              </w:rPr>
              <w:lastRenderedPageBreak/>
              <w:t xml:space="preserve">Demonstrate an awareness of the Master Policy and other </w:t>
            </w:r>
            <w:r w:rsidRPr="00AD6AC0">
              <w:rPr>
                <w:rFonts w:ascii="Inter" w:hAnsi="Inter" w:cs="Arial"/>
                <w:color w:val="0D0D0D" w:themeColor="text1" w:themeTint="F2"/>
                <w:sz w:val="24"/>
                <w:szCs w:val="24"/>
              </w:rPr>
              <w:lastRenderedPageBreak/>
              <w:t xml:space="preserve">types of insurance required of solicitors in Scotland. </w:t>
            </w:r>
          </w:p>
          <w:p w14:paraId="07DA5659" w14:textId="77777777" w:rsidR="00325327" w:rsidRPr="00AD6AC0" w:rsidRDefault="00325327" w:rsidP="00121E0D">
            <w:pPr>
              <w:pStyle w:val="ListParagraph"/>
              <w:numPr>
                <w:ilvl w:val="1"/>
                <w:numId w:val="24"/>
              </w:numPr>
              <w:tabs>
                <w:tab w:val="clear" w:pos="1440"/>
                <w:tab w:val="num" w:pos="501"/>
              </w:tabs>
              <w:spacing w:after="160" w:line="259" w:lineRule="auto"/>
              <w:ind w:left="501"/>
              <w:contextualSpacing/>
              <w:rPr>
                <w:rFonts w:ascii="Inter" w:hAnsi="Inter" w:cs="Arial"/>
                <w:b/>
                <w:bCs/>
                <w:color w:val="0D0D0D" w:themeColor="text1" w:themeTint="F2"/>
                <w:sz w:val="24"/>
                <w:szCs w:val="24"/>
              </w:rPr>
            </w:pPr>
            <w:r w:rsidRPr="00AD6AC0">
              <w:rPr>
                <w:rFonts w:ascii="Inter" w:hAnsi="Inter" w:cs="Arial"/>
                <w:color w:val="0D0D0D" w:themeColor="text1" w:themeTint="F2"/>
                <w:sz w:val="24"/>
                <w:szCs w:val="24"/>
              </w:rPr>
              <w:t xml:space="preserve">Displays knowledge of the Accounts Rules as they relate to various areas of practice. </w:t>
            </w:r>
          </w:p>
          <w:p w14:paraId="5E2F5BBD" w14:textId="77777777" w:rsidR="00325327" w:rsidRPr="00AD6AC0" w:rsidRDefault="00325327" w:rsidP="00121E0D">
            <w:pPr>
              <w:pStyle w:val="ListParagraph"/>
              <w:numPr>
                <w:ilvl w:val="1"/>
                <w:numId w:val="24"/>
              </w:numPr>
              <w:tabs>
                <w:tab w:val="clear" w:pos="1440"/>
                <w:tab w:val="num" w:pos="501"/>
              </w:tabs>
              <w:spacing w:after="160" w:line="259" w:lineRule="auto"/>
              <w:ind w:left="501"/>
              <w:contextualSpacing/>
              <w:rPr>
                <w:rFonts w:ascii="Inter" w:hAnsi="Inter" w:cs="Arial"/>
                <w:b/>
                <w:bCs/>
                <w:color w:val="0D0D0D" w:themeColor="text1" w:themeTint="F2"/>
                <w:sz w:val="24"/>
                <w:szCs w:val="24"/>
              </w:rPr>
            </w:pPr>
            <w:r w:rsidRPr="00AD6AC0">
              <w:rPr>
                <w:rFonts w:ascii="Inter" w:hAnsi="Inter" w:cs="Arial"/>
                <w:color w:val="0D0D0D" w:themeColor="text1" w:themeTint="F2"/>
                <w:sz w:val="24"/>
                <w:szCs w:val="24"/>
              </w:rPr>
              <w:t xml:space="preserve">Displays an awareness of the role of the Client Protection Fund. </w:t>
            </w:r>
          </w:p>
          <w:p w14:paraId="59DF3F78" w14:textId="77777777" w:rsidR="00325327" w:rsidRPr="00AD6AC0" w:rsidRDefault="00325327" w:rsidP="00121E0D">
            <w:pPr>
              <w:pStyle w:val="ListParagraph"/>
              <w:numPr>
                <w:ilvl w:val="1"/>
                <w:numId w:val="24"/>
              </w:numPr>
              <w:tabs>
                <w:tab w:val="clear" w:pos="1440"/>
                <w:tab w:val="num" w:pos="501"/>
              </w:tabs>
              <w:spacing w:after="160" w:line="259" w:lineRule="auto"/>
              <w:ind w:left="501"/>
              <w:contextualSpacing/>
              <w:rPr>
                <w:rFonts w:ascii="Inter" w:hAnsi="Inter" w:cs="Arial"/>
                <w:b/>
                <w:bCs/>
                <w:sz w:val="24"/>
                <w:szCs w:val="24"/>
              </w:rPr>
            </w:pPr>
            <w:r w:rsidRPr="00AD6AC0">
              <w:rPr>
                <w:rFonts w:ascii="Inter" w:hAnsi="Inter" w:cs="Arial"/>
                <w:color w:val="0D0D0D" w:themeColor="text1" w:themeTint="F2"/>
                <w:sz w:val="24"/>
                <w:szCs w:val="24"/>
              </w:rPr>
              <w:t>Knows, and can discuss</w:t>
            </w:r>
            <w:r w:rsidRPr="00AD6AC0">
              <w:rPr>
                <w:rFonts w:ascii="Inter" w:hAnsi="Inter" w:cs="Arial"/>
                <w:sz w:val="24"/>
                <w:szCs w:val="24"/>
              </w:rPr>
              <w:t>, the details of the Standards of Conduct and Service for Scottish Solicitors</w:t>
            </w:r>
          </w:p>
        </w:tc>
        <w:tc>
          <w:tcPr>
            <w:tcW w:w="4650" w:type="dxa"/>
            <w:vMerge/>
          </w:tcPr>
          <w:p w14:paraId="6492C851" w14:textId="77777777" w:rsidR="00325327" w:rsidRPr="00AD6AC0" w:rsidRDefault="00325327" w:rsidP="00434654">
            <w:pPr>
              <w:spacing w:after="160" w:line="259" w:lineRule="auto"/>
              <w:rPr>
                <w:rFonts w:ascii="Inter" w:hAnsi="Inter" w:cs="Arial"/>
                <w:b/>
                <w:bCs/>
                <w:color w:val="FF0000"/>
                <w:sz w:val="24"/>
                <w:szCs w:val="24"/>
              </w:rPr>
            </w:pPr>
          </w:p>
        </w:tc>
      </w:tr>
      <w:tr w:rsidR="00325327" w:rsidRPr="00AD6AC0" w14:paraId="0F027A74" w14:textId="77777777" w:rsidTr="00434654">
        <w:tc>
          <w:tcPr>
            <w:tcW w:w="4649" w:type="dxa"/>
          </w:tcPr>
          <w:p w14:paraId="3751FFD9"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Analyse the concept of independence of the legal profession</w:t>
            </w:r>
          </w:p>
        </w:tc>
        <w:tc>
          <w:tcPr>
            <w:tcW w:w="4649" w:type="dxa"/>
          </w:tcPr>
          <w:p w14:paraId="5FD0F8D4" w14:textId="77777777" w:rsidR="00325327" w:rsidRPr="00AD6AC0" w:rsidRDefault="00325327" w:rsidP="00121E0D">
            <w:pPr>
              <w:pStyle w:val="ListParagraph"/>
              <w:numPr>
                <w:ilvl w:val="1"/>
                <w:numId w:val="24"/>
              </w:numPr>
              <w:tabs>
                <w:tab w:val="clear" w:pos="1440"/>
                <w:tab w:val="num" w:pos="501"/>
              </w:tabs>
              <w:spacing w:after="160" w:line="259" w:lineRule="auto"/>
              <w:ind w:left="501"/>
              <w:contextualSpacing/>
              <w:rPr>
                <w:rFonts w:ascii="Inter" w:hAnsi="Inter" w:cs="Arial"/>
                <w:sz w:val="24"/>
                <w:szCs w:val="24"/>
              </w:rPr>
            </w:pPr>
            <w:r w:rsidRPr="00AD6AC0">
              <w:rPr>
                <w:rFonts w:ascii="Inter" w:hAnsi="Inter" w:cs="Arial"/>
                <w:sz w:val="24"/>
                <w:szCs w:val="24"/>
              </w:rPr>
              <w:t xml:space="preserve">Can analyse the value of independence of the profession within society. </w:t>
            </w:r>
          </w:p>
          <w:p w14:paraId="6EE6C46A" w14:textId="77777777" w:rsidR="00325327" w:rsidRPr="00AD6AC0" w:rsidRDefault="00325327" w:rsidP="00121E0D">
            <w:pPr>
              <w:pStyle w:val="ListParagraph"/>
              <w:numPr>
                <w:ilvl w:val="1"/>
                <w:numId w:val="24"/>
              </w:numPr>
              <w:tabs>
                <w:tab w:val="clear" w:pos="1440"/>
                <w:tab w:val="num" w:pos="501"/>
              </w:tabs>
              <w:spacing w:after="160" w:line="259" w:lineRule="auto"/>
              <w:ind w:left="501"/>
              <w:contextualSpacing/>
              <w:rPr>
                <w:rFonts w:ascii="Inter" w:hAnsi="Inter" w:cs="Arial"/>
                <w:sz w:val="24"/>
                <w:szCs w:val="24"/>
              </w:rPr>
            </w:pPr>
            <w:r w:rsidRPr="00AD6AC0">
              <w:rPr>
                <w:rFonts w:ascii="Inter" w:hAnsi="Inter" w:cs="Arial"/>
                <w:sz w:val="24"/>
                <w:szCs w:val="24"/>
              </w:rPr>
              <w:t xml:space="preserve">Can demonstrate its mechanisms, drivers, blockers. </w:t>
            </w:r>
          </w:p>
          <w:p w14:paraId="260A09D3" w14:textId="77777777" w:rsidR="00325327" w:rsidRPr="00AD6AC0" w:rsidRDefault="00325327" w:rsidP="00121E0D">
            <w:pPr>
              <w:pStyle w:val="ListParagraph"/>
              <w:numPr>
                <w:ilvl w:val="1"/>
                <w:numId w:val="24"/>
              </w:numPr>
              <w:tabs>
                <w:tab w:val="clear" w:pos="1440"/>
                <w:tab w:val="num" w:pos="501"/>
              </w:tabs>
              <w:spacing w:after="160" w:line="259" w:lineRule="auto"/>
              <w:ind w:left="501"/>
              <w:contextualSpacing/>
              <w:rPr>
                <w:rFonts w:ascii="Inter" w:hAnsi="Inter" w:cs="Arial"/>
                <w:sz w:val="24"/>
                <w:szCs w:val="24"/>
              </w:rPr>
            </w:pPr>
            <w:r w:rsidRPr="00AD6AC0">
              <w:rPr>
                <w:rFonts w:ascii="Inter" w:hAnsi="Inter" w:cs="Arial"/>
                <w:sz w:val="24"/>
                <w:szCs w:val="24"/>
              </w:rPr>
              <w:t>Displays knowledge of how independence affects different sectors of the legal profession culturally, economically, socially.</w:t>
            </w:r>
          </w:p>
        </w:tc>
        <w:tc>
          <w:tcPr>
            <w:tcW w:w="4650" w:type="dxa"/>
            <w:vMerge/>
          </w:tcPr>
          <w:p w14:paraId="6A27AC1B" w14:textId="77777777" w:rsidR="00325327" w:rsidRPr="00AD6AC0" w:rsidRDefault="00325327" w:rsidP="00434654">
            <w:pPr>
              <w:spacing w:after="160" w:line="259" w:lineRule="auto"/>
              <w:rPr>
                <w:rFonts w:ascii="Inter" w:hAnsi="Inter" w:cs="Arial"/>
                <w:b/>
                <w:bCs/>
                <w:color w:val="FF0000"/>
                <w:sz w:val="24"/>
                <w:szCs w:val="24"/>
              </w:rPr>
            </w:pPr>
          </w:p>
        </w:tc>
      </w:tr>
    </w:tbl>
    <w:p w14:paraId="6D20642B" w14:textId="77777777" w:rsidR="00325327" w:rsidRPr="00AD6AC0" w:rsidRDefault="00325327" w:rsidP="00325327">
      <w:pPr>
        <w:spacing w:after="160" w:line="259" w:lineRule="auto"/>
        <w:rPr>
          <w:rFonts w:ascii="Inter" w:hAnsi="Inter" w:cs="Arial"/>
          <w:b/>
          <w:bCs/>
          <w:sz w:val="24"/>
          <w:szCs w:val="24"/>
        </w:rPr>
      </w:pPr>
    </w:p>
    <w:p w14:paraId="0EAFB006" w14:textId="77777777" w:rsidR="00325327" w:rsidRPr="00AD6AC0" w:rsidRDefault="00325327" w:rsidP="00325327">
      <w:pPr>
        <w:spacing w:after="160" w:line="259" w:lineRule="auto"/>
        <w:rPr>
          <w:rFonts w:ascii="Inter" w:hAnsi="Inter" w:cs="Arial"/>
          <w:b/>
          <w:bCs/>
          <w:sz w:val="24"/>
          <w:szCs w:val="24"/>
        </w:rPr>
      </w:pPr>
      <w:r w:rsidRPr="00AD6AC0">
        <w:rPr>
          <w:rFonts w:ascii="Inter" w:hAnsi="Inter" w:cs="Arial"/>
          <w:b/>
          <w:bCs/>
          <w:sz w:val="24"/>
          <w:szCs w:val="24"/>
        </w:rPr>
        <w:br w:type="page"/>
      </w:r>
    </w:p>
    <w:p w14:paraId="050086F6" w14:textId="77777777" w:rsidR="00325327" w:rsidRPr="00AD6AC0" w:rsidRDefault="00325327" w:rsidP="00325327">
      <w:pPr>
        <w:spacing w:after="160" w:line="259" w:lineRule="auto"/>
        <w:rPr>
          <w:rFonts w:ascii="Inter" w:hAnsi="Inter" w:cs="Arial"/>
          <w:b/>
          <w:bCs/>
          <w:sz w:val="24"/>
          <w:szCs w:val="24"/>
        </w:rPr>
      </w:pPr>
    </w:p>
    <w:tbl>
      <w:tblPr>
        <w:tblStyle w:val="TableGrid"/>
        <w:tblW w:w="0" w:type="auto"/>
        <w:tblLook w:val="04A0" w:firstRow="1" w:lastRow="0" w:firstColumn="1" w:lastColumn="0" w:noHBand="0" w:noVBand="1"/>
      </w:tblPr>
      <w:tblGrid>
        <w:gridCol w:w="4318"/>
        <w:gridCol w:w="4331"/>
        <w:gridCol w:w="4301"/>
      </w:tblGrid>
      <w:tr w:rsidR="00325327" w:rsidRPr="00AD6AC0" w14:paraId="47890DF5" w14:textId="77777777" w:rsidTr="00434654">
        <w:tc>
          <w:tcPr>
            <w:tcW w:w="4649" w:type="dxa"/>
          </w:tcPr>
          <w:p w14:paraId="0046485D"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Duties to the court</w:t>
            </w:r>
          </w:p>
        </w:tc>
        <w:tc>
          <w:tcPr>
            <w:tcW w:w="4649" w:type="dxa"/>
          </w:tcPr>
          <w:p w14:paraId="2352C5B8"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Positive indicators</w:t>
            </w:r>
          </w:p>
        </w:tc>
        <w:tc>
          <w:tcPr>
            <w:tcW w:w="4650" w:type="dxa"/>
          </w:tcPr>
          <w:p w14:paraId="3977E496"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color w:val="0D0D0D" w:themeColor="text1" w:themeTint="F2"/>
                <w:sz w:val="24"/>
                <w:szCs w:val="24"/>
              </w:rPr>
              <w:t xml:space="preserve">Suggested appropriate </w:t>
            </w:r>
            <w:r w:rsidRPr="00AD6AC0">
              <w:rPr>
                <w:rFonts w:ascii="Inter" w:hAnsi="Inter" w:cs="Arial"/>
                <w:b/>
                <w:bCs/>
                <w:sz w:val="24"/>
                <w:szCs w:val="24"/>
              </w:rPr>
              <w:t>methods of assessment</w:t>
            </w:r>
          </w:p>
        </w:tc>
      </w:tr>
      <w:tr w:rsidR="00325327" w:rsidRPr="00AD6AC0" w14:paraId="214C16FE" w14:textId="77777777" w:rsidTr="00434654">
        <w:tc>
          <w:tcPr>
            <w:tcW w:w="4649" w:type="dxa"/>
          </w:tcPr>
          <w:p w14:paraId="6FE94412" w14:textId="77777777" w:rsidR="00325327" w:rsidRPr="00AD6AC0" w:rsidRDefault="00325327" w:rsidP="00434654">
            <w:pPr>
              <w:spacing w:after="160" w:line="259" w:lineRule="auto"/>
              <w:rPr>
                <w:rFonts w:ascii="Inter" w:hAnsi="Inter" w:cs="Arial"/>
                <w:b/>
                <w:bCs/>
                <w:i/>
                <w:iCs/>
                <w:color w:val="0D0D0D" w:themeColor="text1" w:themeTint="F2"/>
                <w:sz w:val="24"/>
                <w:szCs w:val="24"/>
              </w:rPr>
            </w:pPr>
            <w:r w:rsidRPr="00AD6AC0">
              <w:rPr>
                <w:rFonts w:ascii="Inter" w:hAnsi="Inter" w:cs="Arial"/>
                <w:color w:val="0D0D0D" w:themeColor="text1" w:themeTint="F2"/>
                <w:sz w:val="24"/>
                <w:szCs w:val="24"/>
              </w:rPr>
              <w:t>Demonstrates an understanding of the professional obligations of a solicitor to the Court</w:t>
            </w:r>
          </w:p>
        </w:tc>
        <w:tc>
          <w:tcPr>
            <w:tcW w:w="4649" w:type="dxa"/>
          </w:tcPr>
          <w:p w14:paraId="62E55F19" w14:textId="77777777" w:rsidR="00325327" w:rsidRPr="00AD6AC0" w:rsidRDefault="00325327" w:rsidP="00121E0D">
            <w:pPr>
              <w:pStyle w:val="ListParagraph"/>
              <w:numPr>
                <w:ilvl w:val="1"/>
                <w:numId w:val="24"/>
              </w:numPr>
              <w:tabs>
                <w:tab w:val="clear" w:pos="1440"/>
                <w:tab w:val="num" w:pos="501"/>
              </w:tabs>
              <w:spacing w:after="160" w:line="259" w:lineRule="auto"/>
              <w:ind w:left="501"/>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Is aware of, and can discuss, of the relevant practice rules and obligations of a solicitor to the court.</w:t>
            </w:r>
          </w:p>
          <w:p w14:paraId="147E25F7" w14:textId="77777777" w:rsidR="00325327" w:rsidRPr="00AD6AC0" w:rsidRDefault="00325327" w:rsidP="00121E0D">
            <w:pPr>
              <w:pStyle w:val="ListParagraph"/>
              <w:numPr>
                <w:ilvl w:val="1"/>
                <w:numId w:val="24"/>
              </w:numPr>
              <w:tabs>
                <w:tab w:val="clear" w:pos="1440"/>
                <w:tab w:val="num" w:pos="501"/>
              </w:tabs>
              <w:spacing w:after="160" w:line="259" w:lineRule="auto"/>
              <w:ind w:left="501"/>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Is able to identify a potential breach of the practice rules.</w:t>
            </w:r>
          </w:p>
          <w:p w14:paraId="46832D14" w14:textId="77777777" w:rsidR="00325327" w:rsidRPr="00AD6AC0" w:rsidRDefault="00325327" w:rsidP="00121E0D">
            <w:pPr>
              <w:pStyle w:val="ListParagraph"/>
              <w:numPr>
                <w:ilvl w:val="1"/>
                <w:numId w:val="24"/>
              </w:numPr>
              <w:tabs>
                <w:tab w:val="clear" w:pos="1440"/>
                <w:tab w:val="num" w:pos="501"/>
              </w:tabs>
              <w:spacing w:after="160" w:line="259" w:lineRule="auto"/>
              <w:ind w:left="501"/>
              <w:contextualSpacing/>
              <w:rPr>
                <w:rFonts w:ascii="Inter" w:hAnsi="Inter" w:cs="Arial"/>
                <w:color w:val="0D0D0D" w:themeColor="text1" w:themeTint="F2"/>
                <w:sz w:val="24"/>
                <w:szCs w:val="24"/>
              </w:rPr>
            </w:pPr>
            <w:r w:rsidRPr="00AD6AC0">
              <w:rPr>
                <w:rFonts w:ascii="Inter" w:hAnsi="Inter" w:cs="Arial"/>
                <w:color w:val="0D0D0D" w:themeColor="text1" w:themeTint="F2"/>
                <w:sz w:val="24"/>
                <w:szCs w:val="24"/>
              </w:rPr>
              <w:t>Is aware of, and can discuss, the relevant practice rules and the obligations of a solicitor to the court</w:t>
            </w:r>
          </w:p>
        </w:tc>
        <w:tc>
          <w:tcPr>
            <w:tcW w:w="4650" w:type="dxa"/>
            <w:vMerge w:val="restart"/>
          </w:tcPr>
          <w:p w14:paraId="31652285"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 xml:space="preserve">Ethics summative assessments should, where possible, be integrated with other subjects. </w:t>
            </w:r>
          </w:p>
          <w:p w14:paraId="0FEA2262" w14:textId="77777777" w:rsidR="00325327" w:rsidRPr="00AD6AC0" w:rsidRDefault="00325327" w:rsidP="00434654">
            <w:pPr>
              <w:spacing w:after="160" w:line="259" w:lineRule="auto"/>
              <w:rPr>
                <w:rFonts w:ascii="Inter" w:hAnsi="Inter" w:cs="Arial"/>
                <w:sz w:val="24"/>
                <w:szCs w:val="24"/>
              </w:rPr>
            </w:pPr>
            <w:r w:rsidRPr="00AD6AC0">
              <w:rPr>
                <w:rFonts w:ascii="Inter" w:eastAsia="Calibri" w:hAnsi="Inter" w:cs="Arial"/>
                <w:color w:val="0D0D0D" w:themeColor="text1" w:themeTint="F2"/>
                <w:sz w:val="24"/>
                <w:szCs w:val="24"/>
              </w:rPr>
              <w:t>If providers are using such methods they need to make students aware of such assessments in advance</w:t>
            </w:r>
          </w:p>
          <w:p w14:paraId="2435C9D1"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 xml:space="preserve">A test of framework knowledge could be carried out, </w:t>
            </w:r>
            <w:r w:rsidRPr="00AD6AC0">
              <w:rPr>
                <w:rFonts w:ascii="Inter" w:hAnsi="Inter" w:cs="Arial"/>
                <w:color w:val="0D0D0D" w:themeColor="text1" w:themeTint="F2"/>
                <w:sz w:val="24"/>
                <w:szCs w:val="24"/>
              </w:rPr>
              <w:t xml:space="preserve">eg with multiple choice questions or standard short question format; </w:t>
            </w:r>
            <w:r w:rsidRPr="00AD6AC0">
              <w:rPr>
                <w:rFonts w:ascii="Inter" w:hAnsi="Inter" w:cs="Arial"/>
                <w:sz w:val="24"/>
                <w:szCs w:val="24"/>
              </w:rPr>
              <w:t>but the most meaningful assessment of ethical practice in PEAT 1 will be in case-study, simulation, role-play or clinic.</w:t>
            </w:r>
          </w:p>
          <w:p w14:paraId="3E8C23F4" w14:textId="77777777" w:rsidR="00325327" w:rsidRPr="00AD6AC0" w:rsidRDefault="00325327" w:rsidP="00434654">
            <w:pPr>
              <w:spacing w:after="240"/>
              <w:rPr>
                <w:rFonts w:ascii="Inter" w:hAnsi="Inter" w:cs="Arial"/>
                <w:b/>
                <w:bCs/>
                <w:color w:val="FF0000"/>
                <w:sz w:val="24"/>
                <w:szCs w:val="24"/>
              </w:rPr>
            </w:pPr>
            <w:r w:rsidRPr="00AD6AC0">
              <w:rPr>
                <w:rFonts w:ascii="Inter" w:hAnsi="Inter" w:cs="Arial"/>
                <w:bCs/>
                <w:color w:val="0D0D0D" w:themeColor="text1" w:themeTint="F2"/>
                <w:sz w:val="24"/>
                <w:szCs w:val="24"/>
              </w:rPr>
              <w:t>If using multiple choice questions providers should be aware that for some students alternative assessments methods will be a reasonable adjustment.</w:t>
            </w:r>
          </w:p>
        </w:tc>
      </w:tr>
      <w:tr w:rsidR="00325327" w:rsidRPr="00AD6AC0" w14:paraId="45E13954" w14:textId="77777777" w:rsidTr="00434654">
        <w:tc>
          <w:tcPr>
            <w:tcW w:w="4649" w:type="dxa"/>
          </w:tcPr>
          <w:p w14:paraId="7F1ACF75" w14:textId="77777777" w:rsidR="00325327" w:rsidRPr="00AD6AC0" w:rsidRDefault="00325327" w:rsidP="00434654">
            <w:pPr>
              <w:spacing w:after="160" w:line="259" w:lineRule="auto"/>
              <w:rPr>
                <w:rFonts w:ascii="Inter" w:hAnsi="Inter" w:cs="Arial"/>
                <w:color w:val="0D0D0D" w:themeColor="text1" w:themeTint="F2"/>
                <w:sz w:val="24"/>
                <w:szCs w:val="24"/>
              </w:rPr>
            </w:pPr>
            <w:r w:rsidRPr="00AD6AC0">
              <w:rPr>
                <w:rFonts w:ascii="Inter" w:hAnsi="Inter" w:cs="Arial"/>
                <w:color w:val="0D0D0D" w:themeColor="text1" w:themeTint="F2"/>
                <w:sz w:val="24"/>
                <w:szCs w:val="24"/>
              </w:rPr>
              <w:t>Resolves a breach of the duty to the court</w:t>
            </w:r>
          </w:p>
        </w:tc>
        <w:tc>
          <w:tcPr>
            <w:tcW w:w="4649" w:type="dxa"/>
          </w:tcPr>
          <w:p w14:paraId="4295BCC1" w14:textId="7EA218CC" w:rsidR="00325327" w:rsidRPr="00AD6AC0" w:rsidRDefault="00325327" w:rsidP="00121E0D">
            <w:pPr>
              <w:numPr>
                <w:ilvl w:val="1"/>
                <w:numId w:val="24"/>
              </w:numPr>
              <w:tabs>
                <w:tab w:val="clear" w:pos="1440"/>
                <w:tab w:val="num" w:pos="501"/>
              </w:tabs>
              <w:spacing w:after="273" w:line="248" w:lineRule="auto"/>
              <w:ind w:left="360"/>
              <w:rPr>
                <w:rFonts w:ascii="Inter" w:hAnsi="Inter" w:cs="Arial"/>
                <w:bCs/>
                <w:color w:val="0D0D0D" w:themeColor="text1" w:themeTint="F2"/>
                <w:sz w:val="24"/>
                <w:szCs w:val="24"/>
              </w:rPr>
            </w:pPr>
            <w:r w:rsidRPr="00AD6AC0">
              <w:rPr>
                <w:rFonts w:ascii="Inter" w:hAnsi="Inter" w:cs="Arial"/>
                <w:color w:val="0D0D0D" w:themeColor="text1" w:themeTint="F2"/>
                <w:sz w:val="24"/>
                <w:szCs w:val="24"/>
              </w:rPr>
              <w:t>Can explain options available where the duty has been breached and is aware of how to remedy the breach.</w:t>
            </w:r>
          </w:p>
        </w:tc>
        <w:tc>
          <w:tcPr>
            <w:tcW w:w="4650" w:type="dxa"/>
            <w:vMerge/>
          </w:tcPr>
          <w:p w14:paraId="05771EB2" w14:textId="77777777" w:rsidR="00325327" w:rsidRPr="00AD6AC0" w:rsidRDefault="00325327" w:rsidP="00434654">
            <w:pPr>
              <w:spacing w:after="160" w:line="259" w:lineRule="auto"/>
              <w:rPr>
                <w:rFonts w:ascii="Inter" w:hAnsi="Inter" w:cs="Arial"/>
                <w:sz w:val="24"/>
                <w:szCs w:val="24"/>
              </w:rPr>
            </w:pPr>
          </w:p>
        </w:tc>
      </w:tr>
    </w:tbl>
    <w:p w14:paraId="6C611ADD" w14:textId="77777777" w:rsidR="00325327" w:rsidRPr="00AD6AC0" w:rsidRDefault="00325327" w:rsidP="00325327">
      <w:pPr>
        <w:spacing w:after="160" w:line="259" w:lineRule="auto"/>
        <w:rPr>
          <w:rFonts w:ascii="Inter" w:hAnsi="Inter" w:cs="Arial"/>
          <w:b/>
          <w:bCs/>
          <w:sz w:val="24"/>
          <w:szCs w:val="24"/>
        </w:rPr>
      </w:pPr>
    </w:p>
    <w:p w14:paraId="645077D6" w14:textId="2B9E570D" w:rsidR="00121E0D" w:rsidRPr="00AD6AC0" w:rsidRDefault="00121E0D">
      <w:pPr>
        <w:rPr>
          <w:rFonts w:ascii="Inter" w:hAnsi="Inter" w:cs="Arial"/>
          <w:b/>
          <w:bCs/>
          <w:sz w:val="24"/>
          <w:szCs w:val="24"/>
        </w:rPr>
      </w:pPr>
      <w:r w:rsidRPr="00AD6AC0">
        <w:rPr>
          <w:rFonts w:ascii="Inter" w:hAnsi="Inter" w:cs="Arial"/>
          <w:b/>
          <w:bCs/>
          <w:sz w:val="24"/>
          <w:szCs w:val="24"/>
        </w:rPr>
        <w:br w:type="page"/>
      </w:r>
    </w:p>
    <w:tbl>
      <w:tblPr>
        <w:tblStyle w:val="TableGrid"/>
        <w:tblW w:w="0" w:type="auto"/>
        <w:tblLook w:val="04A0" w:firstRow="1" w:lastRow="0" w:firstColumn="1" w:lastColumn="0" w:noHBand="0" w:noVBand="1"/>
      </w:tblPr>
      <w:tblGrid>
        <w:gridCol w:w="4386"/>
        <w:gridCol w:w="4326"/>
        <w:gridCol w:w="4238"/>
      </w:tblGrid>
      <w:tr w:rsidR="00325327" w:rsidRPr="00AD6AC0" w14:paraId="7846277E" w14:textId="77777777" w:rsidTr="00121E0D">
        <w:tc>
          <w:tcPr>
            <w:tcW w:w="4386" w:type="dxa"/>
          </w:tcPr>
          <w:p w14:paraId="7E1227C7"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lastRenderedPageBreak/>
              <w:t>Duties to the profession</w:t>
            </w:r>
          </w:p>
        </w:tc>
        <w:tc>
          <w:tcPr>
            <w:tcW w:w="4326" w:type="dxa"/>
          </w:tcPr>
          <w:p w14:paraId="198CF1BC"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sz w:val="24"/>
                <w:szCs w:val="24"/>
              </w:rPr>
              <w:t>Positive indicators</w:t>
            </w:r>
          </w:p>
        </w:tc>
        <w:tc>
          <w:tcPr>
            <w:tcW w:w="4238" w:type="dxa"/>
          </w:tcPr>
          <w:p w14:paraId="4F227743"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b/>
                <w:bCs/>
                <w:color w:val="0D0D0D" w:themeColor="text1" w:themeTint="F2"/>
                <w:sz w:val="24"/>
                <w:szCs w:val="24"/>
              </w:rPr>
              <w:t xml:space="preserve">Suggested appropriate </w:t>
            </w:r>
            <w:r w:rsidRPr="00AD6AC0">
              <w:rPr>
                <w:rFonts w:ascii="Inter" w:hAnsi="Inter" w:cs="Arial"/>
                <w:b/>
                <w:bCs/>
                <w:sz w:val="24"/>
                <w:szCs w:val="24"/>
              </w:rPr>
              <w:t>methods of assessment</w:t>
            </w:r>
          </w:p>
        </w:tc>
      </w:tr>
      <w:tr w:rsidR="00325327" w:rsidRPr="00AD6AC0" w14:paraId="24858510" w14:textId="77777777" w:rsidTr="00121E0D">
        <w:tc>
          <w:tcPr>
            <w:tcW w:w="4386" w:type="dxa"/>
          </w:tcPr>
          <w:p w14:paraId="36660B07"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color w:val="0D0D0D" w:themeColor="text1" w:themeTint="F2"/>
                <w:sz w:val="24"/>
                <w:szCs w:val="24"/>
              </w:rPr>
              <w:t xml:space="preserve">Demonstrates an understanding of the professional obligations of a </w:t>
            </w:r>
            <w:r w:rsidRPr="00AD6AC0">
              <w:rPr>
                <w:rFonts w:ascii="Inter" w:hAnsi="Inter" w:cs="Arial"/>
                <w:sz w:val="24"/>
                <w:szCs w:val="24"/>
              </w:rPr>
              <w:t>solicitor to the Court</w:t>
            </w:r>
          </w:p>
        </w:tc>
        <w:tc>
          <w:tcPr>
            <w:tcW w:w="4326" w:type="dxa"/>
          </w:tcPr>
          <w:p w14:paraId="03C1E7EF"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sz w:val="24"/>
                <w:szCs w:val="24"/>
              </w:rPr>
            </w:pPr>
            <w:r w:rsidRPr="00AD6AC0">
              <w:rPr>
                <w:rFonts w:ascii="Inter" w:hAnsi="Inter" w:cs="Arial"/>
                <w:sz w:val="24"/>
                <w:szCs w:val="24"/>
              </w:rPr>
              <w:t>Demonstrates awareness of the duty to other members of the profession.</w:t>
            </w:r>
          </w:p>
          <w:p w14:paraId="40EB6DE0"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sz w:val="24"/>
                <w:szCs w:val="24"/>
              </w:rPr>
            </w:pPr>
            <w:r w:rsidRPr="00AD6AC0">
              <w:rPr>
                <w:rFonts w:ascii="Inter" w:hAnsi="Inter" w:cs="Arial"/>
                <w:sz w:val="24"/>
                <w:szCs w:val="24"/>
              </w:rPr>
              <w:t xml:space="preserve">Acts honestly and with integrity </w:t>
            </w:r>
          </w:p>
          <w:p w14:paraId="22E3111B"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sz w:val="24"/>
                <w:szCs w:val="24"/>
              </w:rPr>
            </w:pPr>
            <w:r w:rsidRPr="00AD6AC0">
              <w:rPr>
                <w:rFonts w:ascii="Inter" w:hAnsi="Inter" w:cs="Arial"/>
                <w:sz w:val="24"/>
                <w:szCs w:val="24"/>
              </w:rPr>
              <w:t xml:space="preserve">Respects the opinions and views of others </w:t>
            </w:r>
          </w:p>
          <w:p w14:paraId="7C13ED68" w14:textId="77777777" w:rsidR="00325327" w:rsidRPr="00AD6AC0" w:rsidRDefault="00325327" w:rsidP="00434654">
            <w:pPr>
              <w:spacing w:after="160" w:line="259" w:lineRule="auto"/>
              <w:rPr>
                <w:rFonts w:ascii="Inter" w:hAnsi="Inter" w:cs="Arial"/>
                <w:b/>
                <w:bCs/>
                <w:sz w:val="24"/>
                <w:szCs w:val="24"/>
              </w:rPr>
            </w:pPr>
          </w:p>
        </w:tc>
        <w:tc>
          <w:tcPr>
            <w:tcW w:w="4238" w:type="dxa"/>
            <w:vMerge w:val="restart"/>
          </w:tcPr>
          <w:p w14:paraId="23879C41"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 xml:space="preserve">Ethics summative assessments should, where possible, be integrated with other subjects. </w:t>
            </w:r>
          </w:p>
          <w:p w14:paraId="24822BA1" w14:textId="77777777" w:rsidR="00325327" w:rsidRPr="00AD6AC0" w:rsidRDefault="00325327" w:rsidP="00434654">
            <w:pPr>
              <w:spacing w:after="160" w:line="259" w:lineRule="auto"/>
              <w:rPr>
                <w:rFonts w:ascii="Inter" w:hAnsi="Inter" w:cs="Arial"/>
                <w:sz w:val="24"/>
                <w:szCs w:val="24"/>
              </w:rPr>
            </w:pPr>
            <w:r w:rsidRPr="00AD6AC0">
              <w:rPr>
                <w:rFonts w:ascii="Inter" w:eastAsia="Calibri" w:hAnsi="Inter" w:cs="Arial"/>
                <w:color w:val="0D0D0D" w:themeColor="text1" w:themeTint="F2"/>
                <w:sz w:val="24"/>
                <w:szCs w:val="24"/>
              </w:rPr>
              <w:t>If providers are using such methods they need to make students aware of such assessments in advance</w:t>
            </w:r>
          </w:p>
          <w:p w14:paraId="30D073F0"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 xml:space="preserve">A test of framework knowledge could be carried out, </w:t>
            </w:r>
            <w:r w:rsidRPr="00AD6AC0">
              <w:rPr>
                <w:rFonts w:ascii="Inter" w:hAnsi="Inter" w:cs="Arial"/>
                <w:color w:val="0D0D0D" w:themeColor="text1" w:themeTint="F2"/>
                <w:sz w:val="24"/>
                <w:szCs w:val="24"/>
              </w:rPr>
              <w:t>eg with multiple choice questions or standard short question format; but the most meaningful assessme</w:t>
            </w:r>
            <w:r w:rsidRPr="00AD6AC0">
              <w:rPr>
                <w:rFonts w:ascii="Inter" w:hAnsi="Inter" w:cs="Arial"/>
                <w:sz w:val="24"/>
                <w:szCs w:val="24"/>
              </w:rPr>
              <w:t>nt of ethical practice in PEAT 1 will be in case-study, simulation, role-play or clinic.</w:t>
            </w:r>
          </w:p>
          <w:p w14:paraId="47FC9DB9"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If using multiple choice questions providers should be aware that for some students alternative assessments methods will be a reasonable adjustment.</w:t>
            </w:r>
          </w:p>
          <w:p w14:paraId="413B8C63" w14:textId="77777777" w:rsidR="00325327" w:rsidRPr="00AD6AC0" w:rsidRDefault="00325327" w:rsidP="00434654">
            <w:pPr>
              <w:spacing w:after="160" w:line="259" w:lineRule="auto"/>
              <w:rPr>
                <w:rFonts w:ascii="Inter" w:hAnsi="Inter" w:cs="Arial"/>
                <w:bCs/>
                <w:color w:val="0D0D0D" w:themeColor="text1" w:themeTint="F2"/>
                <w:sz w:val="24"/>
                <w:szCs w:val="24"/>
              </w:rPr>
            </w:pPr>
          </w:p>
        </w:tc>
      </w:tr>
      <w:tr w:rsidR="00325327" w:rsidRPr="00AD6AC0" w14:paraId="0FF2B72D" w14:textId="77777777" w:rsidTr="00121E0D">
        <w:tc>
          <w:tcPr>
            <w:tcW w:w="4386" w:type="dxa"/>
          </w:tcPr>
          <w:p w14:paraId="314E7B26" w14:textId="77777777" w:rsidR="00325327" w:rsidRPr="00AD6AC0" w:rsidRDefault="00325327" w:rsidP="00434654">
            <w:pPr>
              <w:spacing w:after="160" w:line="259" w:lineRule="auto"/>
              <w:rPr>
                <w:rFonts w:ascii="Inter" w:hAnsi="Inter" w:cs="Arial"/>
                <w:b/>
                <w:bCs/>
                <w:sz w:val="24"/>
                <w:szCs w:val="24"/>
              </w:rPr>
            </w:pPr>
            <w:r w:rsidRPr="00AD6AC0">
              <w:rPr>
                <w:rFonts w:ascii="Inter" w:hAnsi="Inter" w:cs="Arial"/>
                <w:sz w:val="24"/>
                <w:szCs w:val="24"/>
              </w:rPr>
              <w:t>Identify client and client context</w:t>
            </w:r>
          </w:p>
        </w:tc>
        <w:tc>
          <w:tcPr>
            <w:tcW w:w="4326" w:type="dxa"/>
          </w:tcPr>
          <w:p w14:paraId="2AD72D75"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color w:val="0D0D0D" w:themeColor="text1" w:themeTint="F2"/>
                <w:sz w:val="24"/>
                <w:szCs w:val="24"/>
              </w:rPr>
            </w:pPr>
            <w:r w:rsidRPr="00AD6AC0">
              <w:rPr>
                <w:rFonts w:ascii="Inter" w:hAnsi="Inter" w:cs="Arial"/>
                <w:sz w:val="24"/>
                <w:szCs w:val="24"/>
              </w:rPr>
              <w:t xml:space="preserve">Is sensitive to how the situation </w:t>
            </w:r>
            <w:r w:rsidRPr="00AD6AC0">
              <w:rPr>
                <w:rFonts w:ascii="Inter" w:hAnsi="Inter" w:cs="Arial"/>
                <w:color w:val="0D0D0D" w:themeColor="text1" w:themeTint="F2"/>
                <w:sz w:val="24"/>
                <w:szCs w:val="24"/>
              </w:rPr>
              <w:t xml:space="preserve">of clients and how this affects client care </w:t>
            </w:r>
          </w:p>
          <w:p w14:paraId="1BF7B461"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color w:val="0D0D0D" w:themeColor="text1" w:themeTint="F2"/>
                <w:sz w:val="24"/>
                <w:szCs w:val="24"/>
              </w:rPr>
            </w:pPr>
            <w:r w:rsidRPr="00AD6AC0">
              <w:rPr>
                <w:rFonts w:ascii="Inter" w:hAnsi="Inter" w:cs="Arial"/>
                <w:color w:val="0D0D0D" w:themeColor="text1" w:themeTint="F2"/>
                <w:sz w:val="24"/>
                <w:szCs w:val="24"/>
              </w:rPr>
              <w:t>Demonstrates an awareness necessity of ‘’know your client’’ and how this impacts on client care.</w:t>
            </w:r>
          </w:p>
          <w:p w14:paraId="08CF9CAC"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sz w:val="24"/>
                <w:szCs w:val="24"/>
              </w:rPr>
            </w:pPr>
            <w:r w:rsidRPr="00AD6AC0">
              <w:rPr>
                <w:rFonts w:ascii="Inter" w:hAnsi="Inter" w:cs="Arial"/>
                <w:color w:val="0D0D0D" w:themeColor="text1" w:themeTint="F2"/>
                <w:sz w:val="24"/>
                <w:szCs w:val="24"/>
              </w:rPr>
              <w:t xml:space="preserve">Demonstrates an awareness of statutory requirements, eg Money Laundering Regulations </w:t>
            </w:r>
            <w:r w:rsidRPr="00AD6AC0">
              <w:rPr>
                <w:rFonts w:ascii="Inter" w:hAnsi="Inter" w:cs="Arial"/>
                <w:sz w:val="24"/>
                <w:szCs w:val="24"/>
              </w:rPr>
              <w:t>and their impact on the client relationship.</w:t>
            </w:r>
          </w:p>
          <w:p w14:paraId="1FBA2523"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sz w:val="24"/>
                <w:szCs w:val="24"/>
              </w:rPr>
            </w:pPr>
            <w:r w:rsidRPr="00AD6AC0">
              <w:rPr>
                <w:rFonts w:ascii="Inter" w:hAnsi="Inter" w:cs="Arial"/>
                <w:sz w:val="24"/>
                <w:szCs w:val="24"/>
              </w:rPr>
              <w:t>Demonstrates an awareness of diversity and equality issues in relation to clients and their affairs.</w:t>
            </w:r>
          </w:p>
          <w:p w14:paraId="432F8176" w14:textId="77777777" w:rsidR="00325327" w:rsidRPr="00AD6AC0" w:rsidRDefault="00325327" w:rsidP="00434654">
            <w:pPr>
              <w:spacing w:after="160" w:line="259" w:lineRule="auto"/>
              <w:rPr>
                <w:rFonts w:ascii="Inter" w:hAnsi="Inter" w:cs="Arial"/>
                <w:b/>
                <w:bCs/>
                <w:sz w:val="24"/>
                <w:szCs w:val="24"/>
              </w:rPr>
            </w:pPr>
          </w:p>
        </w:tc>
        <w:tc>
          <w:tcPr>
            <w:tcW w:w="4238" w:type="dxa"/>
            <w:vMerge/>
          </w:tcPr>
          <w:p w14:paraId="10866C3A" w14:textId="77777777" w:rsidR="00325327" w:rsidRPr="00AD6AC0" w:rsidRDefault="00325327" w:rsidP="00434654">
            <w:pPr>
              <w:spacing w:after="160" w:line="259" w:lineRule="auto"/>
              <w:rPr>
                <w:rFonts w:ascii="Inter" w:hAnsi="Inter" w:cs="Arial"/>
                <w:b/>
                <w:bCs/>
                <w:color w:val="FF0000"/>
                <w:sz w:val="24"/>
                <w:szCs w:val="24"/>
              </w:rPr>
            </w:pPr>
          </w:p>
        </w:tc>
      </w:tr>
      <w:tr w:rsidR="00325327" w:rsidRPr="00AD6AC0" w14:paraId="0B7F3483" w14:textId="77777777" w:rsidTr="00121E0D">
        <w:tc>
          <w:tcPr>
            <w:tcW w:w="4386" w:type="dxa"/>
          </w:tcPr>
          <w:p w14:paraId="6D6A0579"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Act in the best interests of your client</w:t>
            </w:r>
          </w:p>
        </w:tc>
        <w:tc>
          <w:tcPr>
            <w:tcW w:w="4326" w:type="dxa"/>
          </w:tcPr>
          <w:p w14:paraId="1760E1C7"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sz w:val="24"/>
                <w:szCs w:val="24"/>
              </w:rPr>
            </w:pPr>
            <w:r w:rsidRPr="00AD6AC0">
              <w:rPr>
                <w:rFonts w:ascii="Inter" w:hAnsi="Inter" w:cs="Arial"/>
                <w:sz w:val="24"/>
                <w:szCs w:val="24"/>
              </w:rPr>
              <w:t>Can identify the best interests of a client in a matter.</w:t>
            </w:r>
          </w:p>
          <w:p w14:paraId="7AC25BA4"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sz w:val="24"/>
                <w:szCs w:val="24"/>
              </w:rPr>
            </w:pPr>
            <w:r w:rsidRPr="00AD6AC0">
              <w:rPr>
                <w:rFonts w:ascii="Inter" w:hAnsi="Inter" w:cs="Arial"/>
                <w:sz w:val="24"/>
                <w:szCs w:val="24"/>
              </w:rPr>
              <w:t>Can plan action in order to act in these interests.</w:t>
            </w:r>
          </w:p>
          <w:p w14:paraId="0D42A64E"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sz w:val="24"/>
                <w:szCs w:val="24"/>
              </w:rPr>
            </w:pPr>
            <w:r w:rsidRPr="00AD6AC0">
              <w:rPr>
                <w:rFonts w:ascii="Inter" w:hAnsi="Inter" w:cs="Arial"/>
                <w:sz w:val="24"/>
                <w:szCs w:val="24"/>
              </w:rPr>
              <w:lastRenderedPageBreak/>
              <w:t>Acts in those best interests.</w:t>
            </w:r>
          </w:p>
        </w:tc>
        <w:tc>
          <w:tcPr>
            <w:tcW w:w="4238" w:type="dxa"/>
            <w:vMerge/>
          </w:tcPr>
          <w:p w14:paraId="50F2BE66" w14:textId="77777777" w:rsidR="00325327" w:rsidRPr="00AD6AC0" w:rsidRDefault="00325327" w:rsidP="00434654">
            <w:pPr>
              <w:spacing w:after="160" w:line="259" w:lineRule="auto"/>
              <w:rPr>
                <w:rFonts w:ascii="Inter" w:hAnsi="Inter" w:cs="Arial"/>
                <w:sz w:val="24"/>
                <w:szCs w:val="24"/>
              </w:rPr>
            </w:pPr>
          </w:p>
        </w:tc>
      </w:tr>
      <w:tr w:rsidR="00325327" w:rsidRPr="00AD6AC0" w14:paraId="79C013DE" w14:textId="77777777" w:rsidTr="00121E0D">
        <w:tc>
          <w:tcPr>
            <w:tcW w:w="4386" w:type="dxa"/>
          </w:tcPr>
          <w:p w14:paraId="2A0E36D2" w14:textId="77777777" w:rsidR="00325327" w:rsidRPr="00AD6AC0" w:rsidRDefault="00325327" w:rsidP="00434654">
            <w:pPr>
              <w:spacing w:after="160" w:line="259" w:lineRule="auto"/>
              <w:rPr>
                <w:rFonts w:ascii="Inter" w:hAnsi="Inter" w:cs="Arial"/>
                <w:sz w:val="24"/>
                <w:szCs w:val="24"/>
              </w:rPr>
            </w:pPr>
            <w:r w:rsidRPr="00AD6AC0">
              <w:rPr>
                <w:rFonts w:ascii="Inter" w:hAnsi="Inter" w:cs="Arial"/>
                <w:sz w:val="24"/>
                <w:szCs w:val="24"/>
              </w:rPr>
              <w:t>Takes proper instructions</w:t>
            </w:r>
          </w:p>
        </w:tc>
        <w:tc>
          <w:tcPr>
            <w:tcW w:w="4326" w:type="dxa"/>
          </w:tcPr>
          <w:p w14:paraId="7E59D6B9"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sz w:val="24"/>
                <w:szCs w:val="24"/>
              </w:rPr>
            </w:pPr>
            <w:r w:rsidRPr="00AD6AC0">
              <w:rPr>
                <w:rFonts w:ascii="Inter" w:hAnsi="Inter" w:cs="Arial"/>
                <w:sz w:val="24"/>
                <w:szCs w:val="24"/>
              </w:rPr>
              <w:t>Can identify the best interests of a client in a matter.</w:t>
            </w:r>
          </w:p>
          <w:p w14:paraId="578F7F80" w14:textId="77777777" w:rsidR="00325327" w:rsidRPr="00AD6AC0" w:rsidRDefault="00325327" w:rsidP="00121E0D">
            <w:pPr>
              <w:numPr>
                <w:ilvl w:val="1"/>
                <w:numId w:val="24"/>
              </w:numPr>
              <w:tabs>
                <w:tab w:val="clear" w:pos="1440"/>
                <w:tab w:val="num" w:pos="501"/>
              </w:tabs>
              <w:spacing w:after="0" w:line="240" w:lineRule="auto"/>
              <w:ind w:left="501"/>
              <w:rPr>
                <w:rFonts w:ascii="Inter" w:hAnsi="Inter" w:cs="Arial"/>
                <w:b/>
                <w:sz w:val="24"/>
                <w:szCs w:val="24"/>
              </w:rPr>
            </w:pPr>
            <w:r w:rsidRPr="00AD6AC0">
              <w:rPr>
                <w:rFonts w:ascii="Inter" w:hAnsi="Inter" w:cs="Arial"/>
                <w:sz w:val="24"/>
                <w:szCs w:val="24"/>
              </w:rPr>
              <w:t>Clearly identifies the client.</w:t>
            </w:r>
          </w:p>
          <w:p w14:paraId="371B3AED" w14:textId="77777777" w:rsidR="00325327" w:rsidRPr="00AD6AC0" w:rsidRDefault="00325327" w:rsidP="00121E0D">
            <w:pPr>
              <w:numPr>
                <w:ilvl w:val="1"/>
                <w:numId w:val="24"/>
              </w:numPr>
              <w:tabs>
                <w:tab w:val="clear" w:pos="1440"/>
                <w:tab w:val="num" w:pos="501"/>
              </w:tabs>
              <w:spacing w:after="0" w:line="240" w:lineRule="auto"/>
              <w:ind w:left="501"/>
              <w:rPr>
                <w:rFonts w:ascii="Inter" w:hAnsi="Inter" w:cs="Arial"/>
                <w:b/>
                <w:sz w:val="24"/>
                <w:szCs w:val="24"/>
              </w:rPr>
            </w:pPr>
            <w:r w:rsidRPr="00AD6AC0">
              <w:rPr>
                <w:rFonts w:ascii="Inter" w:hAnsi="Inter" w:cs="Arial"/>
                <w:sz w:val="24"/>
                <w:szCs w:val="24"/>
              </w:rPr>
              <w:t>Can separate client from other interested parties.</w:t>
            </w:r>
          </w:p>
          <w:p w14:paraId="2AB05F61" w14:textId="77777777" w:rsidR="00325327" w:rsidRPr="00AD6AC0" w:rsidRDefault="00325327" w:rsidP="00121E0D">
            <w:pPr>
              <w:numPr>
                <w:ilvl w:val="1"/>
                <w:numId w:val="24"/>
              </w:numPr>
              <w:tabs>
                <w:tab w:val="clear" w:pos="1440"/>
                <w:tab w:val="num" w:pos="501"/>
              </w:tabs>
              <w:spacing w:after="0" w:line="240" w:lineRule="auto"/>
              <w:ind w:left="501"/>
              <w:rPr>
                <w:rFonts w:ascii="Inter" w:hAnsi="Inter" w:cs="Arial"/>
                <w:b/>
                <w:sz w:val="24"/>
                <w:szCs w:val="24"/>
              </w:rPr>
            </w:pPr>
            <w:r w:rsidRPr="00AD6AC0">
              <w:rPr>
                <w:rFonts w:ascii="Inter" w:hAnsi="Inter" w:cs="Arial"/>
                <w:sz w:val="24"/>
                <w:szCs w:val="24"/>
              </w:rPr>
              <w:t>Can listen for and summarise instructions.</w:t>
            </w:r>
          </w:p>
          <w:p w14:paraId="4B47D871" w14:textId="77777777" w:rsidR="00325327" w:rsidRPr="00AD6AC0" w:rsidRDefault="00325327" w:rsidP="00121E0D">
            <w:pPr>
              <w:numPr>
                <w:ilvl w:val="1"/>
                <w:numId w:val="24"/>
              </w:numPr>
              <w:tabs>
                <w:tab w:val="clear" w:pos="1440"/>
                <w:tab w:val="num" w:pos="501"/>
              </w:tabs>
              <w:spacing w:after="0" w:line="240" w:lineRule="auto"/>
              <w:ind w:left="501"/>
              <w:rPr>
                <w:rFonts w:ascii="Inter" w:hAnsi="Inter" w:cs="Arial"/>
                <w:b/>
                <w:sz w:val="24"/>
                <w:szCs w:val="24"/>
              </w:rPr>
            </w:pPr>
            <w:r w:rsidRPr="00AD6AC0">
              <w:rPr>
                <w:rFonts w:ascii="Inter" w:hAnsi="Inter" w:cs="Arial"/>
                <w:sz w:val="24"/>
                <w:szCs w:val="24"/>
              </w:rPr>
              <w:t>Can distinguish basic difference between giving advice and seeking instruction.</w:t>
            </w:r>
          </w:p>
          <w:p w14:paraId="1E47367A" w14:textId="77777777" w:rsidR="00325327" w:rsidRPr="00AD6AC0" w:rsidRDefault="00325327" w:rsidP="00121E0D">
            <w:pPr>
              <w:numPr>
                <w:ilvl w:val="1"/>
                <w:numId w:val="24"/>
              </w:numPr>
              <w:tabs>
                <w:tab w:val="clear" w:pos="1440"/>
                <w:tab w:val="num" w:pos="501"/>
              </w:tabs>
              <w:spacing w:after="0" w:line="240" w:lineRule="auto"/>
              <w:ind w:left="501"/>
              <w:rPr>
                <w:rFonts w:ascii="Inter" w:hAnsi="Inter" w:cs="Arial"/>
                <w:b/>
                <w:sz w:val="24"/>
                <w:szCs w:val="24"/>
              </w:rPr>
            </w:pPr>
            <w:r w:rsidRPr="00AD6AC0">
              <w:rPr>
                <w:rFonts w:ascii="Inter" w:hAnsi="Inter" w:cs="Arial"/>
                <w:sz w:val="24"/>
                <w:szCs w:val="24"/>
              </w:rPr>
              <w:t>Can identify when instructions require clarified.</w:t>
            </w:r>
          </w:p>
          <w:p w14:paraId="2D01AE7A"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sz w:val="24"/>
                <w:szCs w:val="24"/>
              </w:rPr>
            </w:pPr>
            <w:r w:rsidRPr="00AD6AC0">
              <w:rPr>
                <w:rFonts w:ascii="Inter" w:hAnsi="Inter" w:cs="Arial"/>
                <w:sz w:val="24"/>
                <w:szCs w:val="24"/>
              </w:rPr>
              <w:t>Can identify basic conflicts in forms of instruction</w:t>
            </w:r>
          </w:p>
        </w:tc>
        <w:tc>
          <w:tcPr>
            <w:tcW w:w="4238" w:type="dxa"/>
            <w:vMerge/>
          </w:tcPr>
          <w:p w14:paraId="348F5517" w14:textId="77777777" w:rsidR="00325327" w:rsidRPr="00AD6AC0" w:rsidRDefault="00325327" w:rsidP="00434654">
            <w:pPr>
              <w:spacing w:after="160" w:line="259" w:lineRule="auto"/>
              <w:rPr>
                <w:rFonts w:ascii="Inter" w:hAnsi="Inter" w:cs="Arial"/>
                <w:sz w:val="24"/>
                <w:szCs w:val="24"/>
              </w:rPr>
            </w:pPr>
          </w:p>
        </w:tc>
      </w:tr>
      <w:tr w:rsidR="00325327" w:rsidRPr="00AD6AC0" w14:paraId="3FC3F934" w14:textId="77777777" w:rsidTr="00121E0D">
        <w:tc>
          <w:tcPr>
            <w:tcW w:w="4386" w:type="dxa"/>
          </w:tcPr>
          <w:p w14:paraId="58C7148C" w14:textId="77777777" w:rsidR="00325327" w:rsidRPr="00AD6AC0" w:rsidRDefault="00325327" w:rsidP="00434654">
            <w:pPr>
              <w:rPr>
                <w:rFonts w:ascii="Inter" w:hAnsi="Inter" w:cs="Arial"/>
                <w:sz w:val="24"/>
                <w:szCs w:val="24"/>
              </w:rPr>
            </w:pPr>
            <w:r w:rsidRPr="00AD6AC0">
              <w:rPr>
                <w:rFonts w:ascii="Inter" w:hAnsi="Inter" w:cs="Arial"/>
                <w:sz w:val="24"/>
                <w:szCs w:val="24"/>
              </w:rPr>
              <w:t>Identify and plan to achieve client goals and objectives/Understands and practises good client care principles</w:t>
            </w:r>
          </w:p>
          <w:p w14:paraId="686C2416" w14:textId="77777777" w:rsidR="00325327" w:rsidRPr="00AD6AC0" w:rsidRDefault="00325327" w:rsidP="00434654">
            <w:pPr>
              <w:spacing w:after="160" w:line="259" w:lineRule="auto"/>
              <w:rPr>
                <w:rFonts w:ascii="Inter" w:hAnsi="Inter" w:cs="Arial"/>
                <w:sz w:val="24"/>
                <w:szCs w:val="24"/>
              </w:rPr>
            </w:pPr>
          </w:p>
        </w:tc>
        <w:tc>
          <w:tcPr>
            <w:tcW w:w="4326" w:type="dxa"/>
          </w:tcPr>
          <w:p w14:paraId="17B1490B" w14:textId="77777777" w:rsidR="00325327" w:rsidRPr="00AD6AC0" w:rsidRDefault="00325327" w:rsidP="00121E0D">
            <w:pPr>
              <w:numPr>
                <w:ilvl w:val="1"/>
                <w:numId w:val="24"/>
              </w:numPr>
              <w:tabs>
                <w:tab w:val="clear" w:pos="1440"/>
                <w:tab w:val="num" w:pos="501"/>
              </w:tabs>
              <w:spacing w:after="273" w:line="248" w:lineRule="auto"/>
              <w:ind w:left="501"/>
              <w:rPr>
                <w:rFonts w:ascii="Inter" w:hAnsi="Inter" w:cs="Arial"/>
                <w:sz w:val="24"/>
                <w:szCs w:val="24"/>
              </w:rPr>
            </w:pPr>
            <w:r w:rsidRPr="00AD6AC0">
              <w:rPr>
                <w:rFonts w:ascii="Inter" w:hAnsi="Inter" w:cs="Arial"/>
                <w:sz w:val="24"/>
                <w:szCs w:val="24"/>
              </w:rPr>
              <w:t xml:space="preserve">Can carry out effective fact analysis, take account of commercial considerations where appropriate, advise on options, consequences and potential costs of actions. </w:t>
            </w:r>
          </w:p>
          <w:p w14:paraId="074BF7CD" w14:textId="77777777" w:rsidR="00325327" w:rsidRPr="00AD6AC0" w:rsidRDefault="00325327" w:rsidP="00121E0D">
            <w:pPr>
              <w:numPr>
                <w:ilvl w:val="1"/>
                <w:numId w:val="24"/>
              </w:numPr>
              <w:tabs>
                <w:tab w:val="clear" w:pos="1440"/>
                <w:tab w:val="num" w:pos="501"/>
              </w:tabs>
              <w:spacing w:after="273" w:line="248" w:lineRule="auto"/>
              <w:ind w:left="501"/>
              <w:rPr>
                <w:rFonts w:ascii="Inter" w:hAnsi="Inter" w:cs="Arial"/>
                <w:sz w:val="24"/>
                <w:szCs w:val="24"/>
              </w:rPr>
            </w:pPr>
            <w:r w:rsidRPr="00AD6AC0">
              <w:rPr>
                <w:rFonts w:ascii="Inter" w:hAnsi="Inter" w:cs="Arial"/>
                <w:sz w:val="24"/>
                <w:szCs w:val="24"/>
              </w:rPr>
              <w:t>Is aware of and acts according to professional rules that apply in a given situation, eg Standards of Conduct and Service, retainer letter, terms &amp; conditions, etc.</w:t>
            </w:r>
          </w:p>
          <w:p w14:paraId="086E2DEC" w14:textId="77777777" w:rsidR="00325327" w:rsidRPr="00AD6AC0" w:rsidRDefault="00325327" w:rsidP="00121E0D">
            <w:pPr>
              <w:numPr>
                <w:ilvl w:val="1"/>
                <w:numId w:val="24"/>
              </w:numPr>
              <w:tabs>
                <w:tab w:val="clear" w:pos="1440"/>
                <w:tab w:val="num" w:pos="501"/>
              </w:tabs>
              <w:spacing w:after="273" w:line="248" w:lineRule="auto"/>
              <w:ind w:left="501"/>
              <w:rPr>
                <w:rFonts w:ascii="Inter" w:hAnsi="Inter" w:cs="Arial"/>
                <w:sz w:val="24"/>
                <w:szCs w:val="24"/>
              </w:rPr>
            </w:pPr>
            <w:r w:rsidRPr="00AD6AC0">
              <w:rPr>
                <w:rFonts w:ascii="Inter" w:hAnsi="Inter" w:cs="Arial"/>
                <w:sz w:val="24"/>
                <w:szCs w:val="24"/>
              </w:rPr>
              <w:t xml:space="preserve">Gives objective advice to a client. </w:t>
            </w:r>
          </w:p>
          <w:p w14:paraId="05E45DED" w14:textId="77777777" w:rsidR="00325327" w:rsidRPr="00AD6AC0" w:rsidRDefault="00325327" w:rsidP="00121E0D">
            <w:pPr>
              <w:numPr>
                <w:ilvl w:val="1"/>
                <w:numId w:val="24"/>
              </w:numPr>
              <w:tabs>
                <w:tab w:val="clear" w:pos="1440"/>
                <w:tab w:val="num" w:pos="501"/>
              </w:tabs>
              <w:spacing w:after="273" w:line="248" w:lineRule="auto"/>
              <w:ind w:left="501"/>
              <w:rPr>
                <w:rFonts w:ascii="Inter" w:hAnsi="Inter" w:cs="Arial"/>
                <w:sz w:val="24"/>
                <w:szCs w:val="24"/>
              </w:rPr>
            </w:pPr>
            <w:r w:rsidRPr="00AD6AC0">
              <w:rPr>
                <w:rFonts w:ascii="Inter" w:hAnsi="Inter" w:cs="Arial"/>
                <w:sz w:val="24"/>
                <w:szCs w:val="24"/>
              </w:rPr>
              <w:lastRenderedPageBreak/>
              <w:t>Shows a basic ability to act professionally towards the client and to third-party professionals</w:t>
            </w:r>
          </w:p>
        </w:tc>
        <w:tc>
          <w:tcPr>
            <w:tcW w:w="4238" w:type="dxa"/>
            <w:vMerge/>
          </w:tcPr>
          <w:p w14:paraId="24F40080" w14:textId="77777777" w:rsidR="00325327" w:rsidRPr="00AD6AC0" w:rsidRDefault="00325327" w:rsidP="00434654">
            <w:pPr>
              <w:spacing w:after="160" w:line="259" w:lineRule="auto"/>
              <w:rPr>
                <w:rFonts w:ascii="Inter" w:hAnsi="Inter" w:cs="Arial"/>
                <w:sz w:val="24"/>
                <w:szCs w:val="24"/>
              </w:rPr>
            </w:pPr>
          </w:p>
        </w:tc>
      </w:tr>
      <w:tr w:rsidR="00325327" w:rsidRPr="00AD6AC0" w14:paraId="7D68C671" w14:textId="77777777" w:rsidTr="00121E0D">
        <w:tc>
          <w:tcPr>
            <w:tcW w:w="4386" w:type="dxa"/>
          </w:tcPr>
          <w:p w14:paraId="5C3C1D66" w14:textId="77777777" w:rsidR="00325327" w:rsidRPr="00AD6AC0" w:rsidRDefault="00325327" w:rsidP="00434654">
            <w:pPr>
              <w:rPr>
                <w:rFonts w:ascii="Inter" w:hAnsi="Inter" w:cs="Arial"/>
                <w:color w:val="0D0D0D" w:themeColor="text1" w:themeTint="F2"/>
                <w:sz w:val="24"/>
                <w:szCs w:val="24"/>
              </w:rPr>
            </w:pPr>
            <w:r w:rsidRPr="00AD6AC0">
              <w:rPr>
                <w:rFonts w:ascii="Inter" w:hAnsi="Inter" w:cs="Arial"/>
                <w:color w:val="0D0D0D" w:themeColor="text1" w:themeTint="F2"/>
                <w:sz w:val="24"/>
                <w:szCs w:val="24"/>
              </w:rPr>
              <w:t>Carry out duties with competence, diligence, and appropriate skills</w:t>
            </w:r>
          </w:p>
        </w:tc>
        <w:tc>
          <w:tcPr>
            <w:tcW w:w="4326" w:type="dxa"/>
          </w:tcPr>
          <w:p w14:paraId="0940C646"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color w:val="0D0D0D" w:themeColor="text1" w:themeTint="F2"/>
                <w:sz w:val="24"/>
                <w:szCs w:val="24"/>
              </w:rPr>
            </w:pPr>
            <w:r w:rsidRPr="00AD6AC0">
              <w:rPr>
                <w:rFonts w:ascii="Inter" w:hAnsi="Inter" w:cs="Arial"/>
                <w:color w:val="0D0D0D" w:themeColor="text1" w:themeTint="F2"/>
                <w:sz w:val="24"/>
                <w:szCs w:val="24"/>
              </w:rPr>
              <w:t>Demonstrates an understanding of standards of competent acting.</w:t>
            </w:r>
          </w:p>
          <w:p w14:paraId="15031458"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color w:val="0D0D0D" w:themeColor="text1" w:themeTint="F2"/>
                <w:sz w:val="24"/>
                <w:szCs w:val="24"/>
              </w:rPr>
            </w:pPr>
            <w:r w:rsidRPr="00AD6AC0">
              <w:rPr>
                <w:rFonts w:ascii="Inter" w:hAnsi="Inter" w:cs="Arial"/>
                <w:color w:val="0D0D0D" w:themeColor="text1" w:themeTint="F2"/>
                <w:sz w:val="24"/>
                <w:szCs w:val="24"/>
              </w:rPr>
              <w:t>Can implement such standards with diligence and regard for client best interest</w:t>
            </w:r>
          </w:p>
        </w:tc>
        <w:tc>
          <w:tcPr>
            <w:tcW w:w="4238" w:type="dxa"/>
            <w:vMerge/>
          </w:tcPr>
          <w:p w14:paraId="32302E30" w14:textId="77777777" w:rsidR="00325327" w:rsidRPr="00AD6AC0" w:rsidRDefault="00325327" w:rsidP="00434654">
            <w:pPr>
              <w:spacing w:after="160" w:line="259" w:lineRule="auto"/>
              <w:rPr>
                <w:rFonts w:ascii="Inter" w:hAnsi="Inter" w:cs="Arial"/>
                <w:sz w:val="24"/>
                <w:szCs w:val="24"/>
              </w:rPr>
            </w:pPr>
          </w:p>
        </w:tc>
      </w:tr>
      <w:tr w:rsidR="00325327" w:rsidRPr="00AD6AC0" w14:paraId="516B2039" w14:textId="77777777" w:rsidTr="00121E0D">
        <w:tc>
          <w:tcPr>
            <w:tcW w:w="4386" w:type="dxa"/>
          </w:tcPr>
          <w:p w14:paraId="3791E98B" w14:textId="77777777" w:rsidR="00325327" w:rsidRPr="00AD6AC0" w:rsidRDefault="00325327" w:rsidP="00434654">
            <w:pPr>
              <w:rPr>
                <w:rFonts w:ascii="Inter" w:hAnsi="Inter" w:cs="Arial"/>
                <w:color w:val="0D0D0D" w:themeColor="text1" w:themeTint="F2"/>
                <w:sz w:val="24"/>
                <w:szCs w:val="24"/>
              </w:rPr>
            </w:pPr>
            <w:r w:rsidRPr="00AD6AC0">
              <w:rPr>
                <w:rFonts w:ascii="Inter" w:hAnsi="Inter" w:cs="Arial"/>
                <w:color w:val="0D0D0D" w:themeColor="text1" w:themeTint="F2"/>
                <w:sz w:val="24"/>
                <w:szCs w:val="24"/>
              </w:rPr>
              <w:t>Implement duties on withdrawal from acting</w:t>
            </w:r>
          </w:p>
        </w:tc>
        <w:tc>
          <w:tcPr>
            <w:tcW w:w="4326" w:type="dxa"/>
          </w:tcPr>
          <w:p w14:paraId="73B94326"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strike/>
                <w:color w:val="0D0D0D" w:themeColor="text1" w:themeTint="F2"/>
                <w:sz w:val="24"/>
                <w:szCs w:val="24"/>
              </w:rPr>
            </w:pPr>
            <w:r w:rsidRPr="00AD6AC0">
              <w:rPr>
                <w:rFonts w:ascii="Inter" w:hAnsi="Inter" w:cs="Arial"/>
                <w:color w:val="0D0D0D" w:themeColor="text1" w:themeTint="F2"/>
                <w:sz w:val="24"/>
                <w:szCs w:val="24"/>
              </w:rPr>
              <w:t>Can explain why withdrawal is required.</w:t>
            </w:r>
          </w:p>
          <w:p w14:paraId="2551F7DA" w14:textId="77777777" w:rsidR="00325327" w:rsidRPr="00AD6AC0" w:rsidRDefault="00325327" w:rsidP="00121E0D">
            <w:pPr>
              <w:numPr>
                <w:ilvl w:val="1"/>
                <w:numId w:val="24"/>
              </w:numPr>
              <w:tabs>
                <w:tab w:val="clear" w:pos="1440"/>
                <w:tab w:val="num" w:pos="501"/>
              </w:tabs>
              <w:spacing w:after="273" w:line="248" w:lineRule="auto"/>
              <w:ind w:left="501"/>
              <w:rPr>
                <w:rFonts w:ascii="Inter" w:hAnsi="Inter" w:cs="Arial"/>
                <w:strike/>
                <w:color w:val="0D0D0D" w:themeColor="text1" w:themeTint="F2"/>
                <w:sz w:val="24"/>
                <w:szCs w:val="24"/>
              </w:rPr>
            </w:pPr>
            <w:r w:rsidRPr="00AD6AC0">
              <w:rPr>
                <w:rFonts w:ascii="Inter" w:hAnsi="Inter" w:cs="Arial"/>
                <w:color w:val="0D0D0D" w:themeColor="text1" w:themeTint="F2"/>
                <w:sz w:val="24"/>
                <w:szCs w:val="24"/>
              </w:rPr>
              <w:t>Plans and can withdraw from acting.</w:t>
            </w:r>
          </w:p>
        </w:tc>
        <w:tc>
          <w:tcPr>
            <w:tcW w:w="4238" w:type="dxa"/>
          </w:tcPr>
          <w:p w14:paraId="549E212A" w14:textId="77777777" w:rsidR="00325327" w:rsidRPr="00AD6AC0" w:rsidRDefault="00325327" w:rsidP="00434654">
            <w:pPr>
              <w:spacing w:after="160" w:line="259" w:lineRule="auto"/>
              <w:rPr>
                <w:rFonts w:ascii="Inter" w:hAnsi="Inter" w:cs="Arial"/>
                <w:sz w:val="24"/>
                <w:szCs w:val="24"/>
              </w:rPr>
            </w:pPr>
          </w:p>
        </w:tc>
      </w:tr>
      <w:tr w:rsidR="00325327" w:rsidRPr="00AD6AC0" w14:paraId="48F3E8D3" w14:textId="77777777" w:rsidTr="00121E0D">
        <w:tc>
          <w:tcPr>
            <w:tcW w:w="4386" w:type="dxa"/>
          </w:tcPr>
          <w:p w14:paraId="15C00DFD" w14:textId="77777777" w:rsidR="00325327" w:rsidRPr="00AD6AC0" w:rsidRDefault="00325327" w:rsidP="00434654">
            <w:pPr>
              <w:rPr>
                <w:rFonts w:ascii="Inter" w:hAnsi="Inter" w:cs="Arial"/>
                <w:sz w:val="24"/>
                <w:szCs w:val="24"/>
              </w:rPr>
            </w:pPr>
            <w:r w:rsidRPr="00AD6AC0">
              <w:rPr>
                <w:rFonts w:ascii="Inter" w:hAnsi="Inter" w:cs="Arial"/>
                <w:sz w:val="24"/>
                <w:szCs w:val="24"/>
              </w:rPr>
              <w:t>Appraise and analyse their own developing practice in the context of the ethical framework of the practice of law in Scotland</w:t>
            </w:r>
          </w:p>
          <w:p w14:paraId="03E5703D" w14:textId="77777777" w:rsidR="00325327" w:rsidRPr="00AD6AC0" w:rsidRDefault="00325327" w:rsidP="00434654">
            <w:pPr>
              <w:rPr>
                <w:rFonts w:ascii="Inter" w:hAnsi="Inter" w:cs="Arial"/>
                <w:sz w:val="24"/>
                <w:szCs w:val="24"/>
              </w:rPr>
            </w:pPr>
          </w:p>
        </w:tc>
        <w:tc>
          <w:tcPr>
            <w:tcW w:w="4326" w:type="dxa"/>
          </w:tcPr>
          <w:p w14:paraId="140F9906" w14:textId="77777777" w:rsidR="00325327" w:rsidRPr="00AD6AC0" w:rsidRDefault="00325327" w:rsidP="00121E0D">
            <w:pPr>
              <w:numPr>
                <w:ilvl w:val="1"/>
                <w:numId w:val="24"/>
              </w:numPr>
              <w:tabs>
                <w:tab w:val="clear" w:pos="1440"/>
                <w:tab w:val="num" w:pos="501"/>
              </w:tabs>
              <w:spacing w:after="273" w:line="248" w:lineRule="auto"/>
              <w:ind w:left="501"/>
              <w:rPr>
                <w:rFonts w:ascii="Inter" w:hAnsi="Inter" w:cs="Arial"/>
                <w:strike/>
                <w:sz w:val="24"/>
                <w:szCs w:val="24"/>
              </w:rPr>
            </w:pPr>
            <w:r w:rsidRPr="00AD6AC0">
              <w:rPr>
                <w:rFonts w:ascii="Inter" w:hAnsi="Inter" w:cs="Arial"/>
                <w:sz w:val="24"/>
                <w:szCs w:val="24"/>
              </w:rPr>
              <w:t>Modifies own knowledge and practice in the context of feedback from tutors.</w:t>
            </w:r>
          </w:p>
          <w:p w14:paraId="356E2BE2" w14:textId="77777777" w:rsidR="00325327" w:rsidRPr="00AD6AC0" w:rsidRDefault="00325327" w:rsidP="00121E0D">
            <w:pPr>
              <w:numPr>
                <w:ilvl w:val="1"/>
                <w:numId w:val="24"/>
              </w:numPr>
              <w:tabs>
                <w:tab w:val="clear" w:pos="1440"/>
                <w:tab w:val="num" w:pos="501"/>
              </w:tabs>
              <w:spacing w:after="273" w:line="248" w:lineRule="auto"/>
              <w:ind w:left="501"/>
              <w:rPr>
                <w:rFonts w:ascii="Inter" w:hAnsi="Inter" w:cs="Arial"/>
                <w:sz w:val="24"/>
                <w:szCs w:val="24"/>
              </w:rPr>
            </w:pPr>
            <w:r w:rsidRPr="00AD6AC0">
              <w:rPr>
                <w:rFonts w:ascii="Inter" w:hAnsi="Inter" w:cs="Arial"/>
                <w:sz w:val="24"/>
                <w:szCs w:val="24"/>
              </w:rPr>
              <w:t>Demonstrates improvement in and knowledge of, ethical practice throughout the span of the programme.</w:t>
            </w:r>
          </w:p>
        </w:tc>
        <w:tc>
          <w:tcPr>
            <w:tcW w:w="4238" w:type="dxa"/>
          </w:tcPr>
          <w:p w14:paraId="5E96597D" w14:textId="77777777" w:rsidR="00325327" w:rsidRPr="00AD6AC0" w:rsidRDefault="00325327" w:rsidP="00434654">
            <w:pPr>
              <w:spacing w:after="160" w:line="259" w:lineRule="auto"/>
              <w:rPr>
                <w:rFonts w:ascii="Inter" w:hAnsi="Inter" w:cs="Arial"/>
                <w:sz w:val="24"/>
                <w:szCs w:val="24"/>
              </w:rPr>
            </w:pPr>
          </w:p>
        </w:tc>
      </w:tr>
    </w:tbl>
    <w:p w14:paraId="5037CD61" w14:textId="77777777" w:rsidR="00325327" w:rsidRPr="00AD6AC0" w:rsidRDefault="00325327" w:rsidP="00325327">
      <w:pPr>
        <w:spacing w:after="160" w:line="259" w:lineRule="auto"/>
        <w:rPr>
          <w:rFonts w:ascii="Inter" w:hAnsi="Inter" w:cs="Arial"/>
          <w:b/>
          <w:bCs/>
          <w:sz w:val="24"/>
          <w:szCs w:val="24"/>
        </w:rPr>
      </w:pPr>
    </w:p>
    <w:p w14:paraId="07CEDD34" w14:textId="77777777" w:rsidR="00325327" w:rsidRPr="00AD6AC0" w:rsidRDefault="00325327" w:rsidP="00325327">
      <w:pPr>
        <w:spacing w:after="160" w:line="259" w:lineRule="auto"/>
        <w:rPr>
          <w:rFonts w:ascii="Inter" w:hAnsi="Inter" w:cs="Arial"/>
          <w:b/>
          <w:bCs/>
          <w:sz w:val="24"/>
          <w:szCs w:val="24"/>
        </w:rPr>
      </w:pPr>
      <w:r w:rsidRPr="00AD6AC0">
        <w:rPr>
          <w:rFonts w:ascii="Inter" w:hAnsi="Inter" w:cs="Arial"/>
          <w:b/>
          <w:bCs/>
          <w:sz w:val="24"/>
          <w:szCs w:val="24"/>
        </w:rPr>
        <w:br w:type="page"/>
      </w:r>
    </w:p>
    <w:p w14:paraId="2608DB00" w14:textId="77777777" w:rsidR="00325327" w:rsidRPr="00AD6AC0" w:rsidRDefault="00325327" w:rsidP="00325327">
      <w:pPr>
        <w:spacing w:after="160" w:line="259" w:lineRule="auto"/>
        <w:rPr>
          <w:rFonts w:ascii="Inter" w:hAnsi="Inter" w:cs="Arial"/>
          <w:b/>
          <w:bCs/>
          <w:sz w:val="24"/>
          <w:szCs w:val="24"/>
        </w:rPr>
      </w:pPr>
    </w:p>
    <w:tbl>
      <w:tblPr>
        <w:tblStyle w:val="TableGrid"/>
        <w:tblW w:w="0" w:type="auto"/>
        <w:tblLook w:val="04A0" w:firstRow="1" w:lastRow="0" w:firstColumn="1" w:lastColumn="0" w:noHBand="0" w:noVBand="1"/>
      </w:tblPr>
      <w:tblGrid>
        <w:gridCol w:w="4250"/>
        <w:gridCol w:w="4438"/>
        <w:gridCol w:w="4262"/>
      </w:tblGrid>
      <w:tr w:rsidR="00325327" w:rsidRPr="00AD6AC0" w14:paraId="69124F1D" w14:textId="77777777" w:rsidTr="00434654">
        <w:tc>
          <w:tcPr>
            <w:tcW w:w="4649" w:type="dxa"/>
          </w:tcPr>
          <w:p w14:paraId="3CC650F0" w14:textId="77777777" w:rsidR="00325327" w:rsidRPr="00AD6AC0" w:rsidRDefault="00325327" w:rsidP="00434654">
            <w:pPr>
              <w:spacing w:after="160" w:line="259" w:lineRule="auto"/>
              <w:rPr>
                <w:rFonts w:ascii="Inter" w:hAnsi="Inter" w:cs="Arial"/>
                <w:b/>
                <w:bCs/>
                <w:color w:val="0D0D0D" w:themeColor="text1" w:themeTint="F2"/>
                <w:sz w:val="24"/>
                <w:szCs w:val="24"/>
              </w:rPr>
            </w:pPr>
            <w:r w:rsidRPr="00AD6AC0">
              <w:rPr>
                <w:rFonts w:ascii="Inter" w:hAnsi="Inter" w:cs="Arial"/>
                <w:b/>
                <w:bCs/>
                <w:color w:val="0D0D0D" w:themeColor="text1" w:themeTint="F2"/>
                <w:sz w:val="24"/>
                <w:szCs w:val="24"/>
              </w:rPr>
              <w:t>Conflict of interest</w:t>
            </w:r>
          </w:p>
        </w:tc>
        <w:tc>
          <w:tcPr>
            <w:tcW w:w="4649" w:type="dxa"/>
          </w:tcPr>
          <w:p w14:paraId="1F1BDB09" w14:textId="77777777" w:rsidR="00325327" w:rsidRPr="00AD6AC0" w:rsidRDefault="00325327" w:rsidP="00434654">
            <w:pPr>
              <w:spacing w:after="160" w:line="259" w:lineRule="auto"/>
              <w:rPr>
                <w:rFonts w:ascii="Inter" w:hAnsi="Inter" w:cs="Arial"/>
                <w:b/>
                <w:bCs/>
                <w:color w:val="0D0D0D" w:themeColor="text1" w:themeTint="F2"/>
                <w:sz w:val="24"/>
                <w:szCs w:val="24"/>
              </w:rPr>
            </w:pPr>
            <w:r w:rsidRPr="00AD6AC0">
              <w:rPr>
                <w:rFonts w:ascii="Inter" w:hAnsi="Inter" w:cs="Arial"/>
                <w:b/>
                <w:bCs/>
                <w:color w:val="0D0D0D" w:themeColor="text1" w:themeTint="F2"/>
                <w:sz w:val="24"/>
                <w:szCs w:val="24"/>
              </w:rPr>
              <w:t>Positive indicators</w:t>
            </w:r>
          </w:p>
        </w:tc>
        <w:tc>
          <w:tcPr>
            <w:tcW w:w="4650" w:type="dxa"/>
          </w:tcPr>
          <w:p w14:paraId="0AAEA591" w14:textId="77777777" w:rsidR="00325327" w:rsidRPr="00AD6AC0" w:rsidRDefault="00325327" w:rsidP="00434654">
            <w:pPr>
              <w:spacing w:after="160" w:line="259" w:lineRule="auto"/>
              <w:rPr>
                <w:rFonts w:ascii="Inter" w:hAnsi="Inter" w:cs="Arial"/>
                <w:b/>
                <w:bCs/>
                <w:color w:val="0D0D0D" w:themeColor="text1" w:themeTint="F2"/>
                <w:sz w:val="24"/>
                <w:szCs w:val="24"/>
              </w:rPr>
            </w:pPr>
            <w:r w:rsidRPr="00AD6AC0">
              <w:rPr>
                <w:rFonts w:ascii="Inter" w:hAnsi="Inter" w:cs="Arial"/>
                <w:b/>
                <w:bCs/>
                <w:color w:val="0D0D0D" w:themeColor="text1" w:themeTint="F2"/>
                <w:sz w:val="24"/>
                <w:szCs w:val="24"/>
              </w:rPr>
              <w:t>Suggested appropriate methods of assessment</w:t>
            </w:r>
          </w:p>
        </w:tc>
      </w:tr>
      <w:tr w:rsidR="00325327" w:rsidRPr="00AD6AC0" w14:paraId="5141080B" w14:textId="77777777" w:rsidTr="00434654">
        <w:tc>
          <w:tcPr>
            <w:tcW w:w="4649" w:type="dxa"/>
          </w:tcPr>
          <w:p w14:paraId="7E720883" w14:textId="77777777" w:rsidR="00325327" w:rsidRPr="00AD6AC0" w:rsidRDefault="00325327" w:rsidP="00434654">
            <w:pPr>
              <w:spacing w:after="160" w:line="259" w:lineRule="auto"/>
              <w:rPr>
                <w:rFonts w:ascii="Inter" w:hAnsi="Inter" w:cs="Arial"/>
                <w:color w:val="0D0D0D" w:themeColor="text1" w:themeTint="F2"/>
                <w:sz w:val="24"/>
                <w:szCs w:val="24"/>
              </w:rPr>
            </w:pPr>
            <w:r w:rsidRPr="00AD6AC0">
              <w:rPr>
                <w:rFonts w:ascii="Inter" w:hAnsi="Inter" w:cs="Arial"/>
                <w:color w:val="0D0D0D" w:themeColor="text1" w:themeTint="F2"/>
                <w:sz w:val="24"/>
                <w:szCs w:val="24"/>
              </w:rPr>
              <w:t>Understand the professional obligations of a solicitor to avoid conflicts of interest</w:t>
            </w:r>
          </w:p>
        </w:tc>
        <w:tc>
          <w:tcPr>
            <w:tcW w:w="4649" w:type="dxa"/>
          </w:tcPr>
          <w:p w14:paraId="77BD88E4"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color w:val="0D0D0D" w:themeColor="text1" w:themeTint="F2"/>
                <w:sz w:val="24"/>
                <w:szCs w:val="24"/>
              </w:rPr>
            </w:pPr>
            <w:r w:rsidRPr="00AD6AC0">
              <w:rPr>
                <w:rFonts w:ascii="Inter" w:hAnsi="Inter" w:cs="Arial"/>
                <w:color w:val="0D0D0D" w:themeColor="text1" w:themeTint="F2"/>
                <w:sz w:val="24"/>
                <w:szCs w:val="24"/>
              </w:rPr>
              <w:t>Is aware of and remains within the boundaries set by practice rules.</w:t>
            </w:r>
          </w:p>
          <w:p w14:paraId="3D39840C"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color w:val="0D0D0D" w:themeColor="text1" w:themeTint="F2"/>
                <w:sz w:val="24"/>
                <w:szCs w:val="24"/>
              </w:rPr>
            </w:pPr>
            <w:r w:rsidRPr="00AD6AC0">
              <w:rPr>
                <w:rFonts w:ascii="Inter" w:hAnsi="Inter" w:cs="Arial"/>
                <w:color w:val="0D0D0D" w:themeColor="text1" w:themeTint="F2"/>
                <w:sz w:val="24"/>
                <w:szCs w:val="24"/>
              </w:rPr>
              <w:t>Demonstrates an awareness of the impact of a conflict of interest to a client and to the solicitor.</w:t>
            </w:r>
          </w:p>
        </w:tc>
        <w:tc>
          <w:tcPr>
            <w:tcW w:w="4650" w:type="dxa"/>
            <w:vMerge w:val="restart"/>
          </w:tcPr>
          <w:p w14:paraId="628B8584" w14:textId="77777777" w:rsidR="00325327" w:rsidRPr="00AD6AC0" w:rsidRDefault="00325327" w:rsidP="00434654">
            <w:pPr>
              <w:spacing w:after="160" w:line="259" w:lineRule="auto"/>
              <w:rPr>
                <w:rFonts w:ascii="Inter" w:hAnsi="Inter" w:cs="Arial"/>
                <w:color w:val="0D0D0D" w:themeColor="text1" w:themeTint="F2"/>
                <w:sz w:val="24"/>
                <w:szCs w:val="24"/>
              </w:rPr>
            </w:pPr>
            <w:r w:rsidRPr="00AD6AC0">
              <w:rPr>
                <w:rFonts w:ascii="Inter" w:hAnsi="Inter" w:cs="Arial"/>
                <w:color w:val="0D0D0D" w:themeColor="text1" w:themeTint="F2"/>
                <w:sz w:val="24"/>
                <w:szCs w:val="24"/>
              </w:rPr>
              <w:t xml:space="preserve">Ethics summative assessments should, where possible, be integrated with other subjects. </w:t>
            </w:r>
          </w:p>
          <w:p w14:paraId="1D8E0BE5" w14:textId="77777777" w:rsidR="00325327" w:rsidRPr="00AD6AC0" w:rsidRDefault="00325327" w:rsidP="00434654">
            <w:pPr>
              <w:spacing w:after="160" w:line="259" w:lineRule="auto"/>
              <w:rPr>
                <w:rFonts w:ascii="Inter" w:hAnsi="Inter" w:cs="Arial"/>
                <w:color w:val="0D0D0D" w:themeColor="text1" w:themeTint="F2"/>
                <w:sz w:val="24"/>
                <w:szCs w:val="24"/>
              </w:rPr>
            </w:pPr>
            <w:r w:rsidRPr="00AD6AC0">
              <w:rPr>
                <w:rFonts w:ascii="Inter" w:eastAsia="Calibri" w:hAnsi="Inter" w:cs="Arial"/>
                <w:color w:val="0D0D0D" w:themeColor="text1" w:themeTint="F2"/>
                <w:sz w:val="24"/>
                <w:szCs w:val="24"/>
              </w:rPr>
              <w:t>If providers are using such methods they need to make students aware of such assessments in advance</w:t>
            </w:r>
          </w:p>
          <w:p w14:paraId="6D6B1C17" w14:textId="77777777" w:rsidR="00325327" w:rsidRPr="00AD6AC0" w:rsidRDefault="00325327" w:rsidP="00434654">
            <w:pPr>
              <w:spacing w:after="160" w:line="259" w:lineRule="auto"/>
              <w:rPr>
                <w:rFonts w:ascii="Inter" w:hAnsi="Inter" w:cs="Arial"/>
                <w:color w:val="0D0D0D" w:themeColor="text1" w:themeTint="F2"/>
                <w:sz w:val="24"/>
                <w:szCs w:val="24"/>
              </w:rPr>
            </w:pPr>
            <w:r w:rsidRPr="00AD6AC0">
              <w:rPr>
                <w:rFonts w:ascii="Inter" w:hAnsi="Inter" w:cs="Arial"/>
                <w:color w:val="0D0D0D" w:themeColor="text1" w:themeTint="F2"/>
                <w:sz w:val="24"/>
                <w:szCs w:val="24"/>
              </w:rPr>
              <w:t>A test of framework knowledge could be carried out, eg with multiple choice questions or standard short question format; but the most meaningful assessment of ethical practice in PEAT 1 will be in case-study, simulation, role-play or clinic.</w:t>
            </w:r>
          </w:p>
          <w:p w14:paraId="41219EA2"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If using multiple choice questions providers should be aware that for some students alternative assessments methods will be a reasonable adjustment.</w:t>
            </w:r>
          </w:p>
          <w:p w14:paraId="41CF857E" w14:textId="77777777" w:rsidR="00325327" w:rsidRPr="00AD6AC0" w:rsidRDefault="00325327" w:rsidP="00434654">
            <w:pPr>
              <w:spacing w:after="160" w:line="259" w:lineRule="auto"/>
              <w:rPr>
                <w:rFonts w:ascii="Inter" w:hAnsi="Inter" w:cs="Arial"/>
                <w:b/>
                <w:bCs/>
                <w:color w:val="0D0D0D" w:themeColor="text1" w:themeTint="F2"/>
                <w:sz w:val="24"/>
                <w:szCs w:val="24"/>
              </w:rPr>
            </w:pPr>
          </w:p>
        </w:tc>
      </w:tr>
      <w:tr w:rsidR="00325327" w:rsidRPr="00AD6AC0" w14:paraId="27EE74FA" w14:textId="77777777" w:rsidTr="00434654">
        <w:tc>
          <w:tcPr>
            <w:tcW w:w="4649" w:type="dxa"/>
          </w:tcPr>
          <w:p w14:paraId="46DE5C99" w14:textId="77777777" w:rsidR="00325327" w:rsidRPr="00AD6AC0" w:rsidRDefault="00325327" w:rsidP="00434654">
            <w:pPr>
              <w:rPr>
                <w:rFonts w:ascii="Inter" w:hAnsi="Inter" w:cs="Arial"/>
                <w:color w:val="0D0D0D" w:themeColor="text1" w:themeTint="F2"/>
                <w:sz w:val="24"/>
                <w:szCs w:val="24"/>
              </w:rPr>
            </w:pPr>
            <w:r w:rsidRPr="00AD6AC0">
              <w:rPr>
                <w:rFonts w:ascii="Inter" w:hAnsi="Inter" w:cs="Arial"/>
                <w:color w:val="0D0D0D" w:themeColor="text1" w:themeTint="F2"/>
                <w:sz w:val="24"/>
                <w:szCs w:val="24"/>
              </w:rPr>
              <w:t xml:space="preserve">Identify instances of conflicts of interest </w:t>
            </w:r>
          </w:p>
          <w:p w14:paraId="5B9321D0" w14:textId="77777777" w:rsidR="00325327" w:rsidRPr="00AD6AC0" w:rsidRDefault="00325327" w:rsidP="00434654">
            <w:pPr>
              <w:spacing w:after="160" w:line="259" w:lineRule="auto"/>
              <w:rPr>
                <w:rFonts w:ascii="Inter" w:hAnsi="Inter" w:cs="Arial"/>
                <w:color w:val="0D0D0D" w:themeColor="text1" w:themeTint="F2"/>
                <w:sz w:val="24"/>
                <w:szCs w:val="24"/>
              </w:rPr>
            </w:pPr>
          </w:p>
        </w:tc>
        <w:tc>
          <w:tcPr>
            <w:tcW w:w="4649" w:type="dxa"/>
          </w:tcPr>
          <w:p w14:paraId="3685064C" w14:textId="77777777" w:rsidR="00325327" w:rsidRPr="00AD6AC0" w:rsidRDefault="00325327" w:rsidP="00121E0D">
            <w:pPr>
              <w:pStyle w:val="ListParagraph"/>
              <w:numPr>
                <w:ilvl w:val="1"/>
                <w:numId w:val="24"/>
              </w:numPr>
              <w:tabs>
                <w:tab w:val="clear" w:pos="1440"/>
                <w:tab w:val="num" w:pos="501"/>
              </w:tabs>
              <w:spacing w:after="273" w:line="248" w:lineRule="auto"/>
              <w:ind w:left="501"/>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Identifies conflict scenarios (both actual and which might reasonably arise).</w:t>
            </w:r>
          </w:p>
          <w:p w14:paraId="284F745E"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color w:val="0D0D0D" w:themeColor="text1" w:themeTint="F2"/>
                <w:sz w:val="24"/>
                <w:szCs w:val="24"/>
              </w:rPr>
            </w:pPr>
            <w:r w:rsidRPr="00AD6AC0">
              <w:rPr>
                <w:rFonts w:ascii="Inter" w:hAnsi="Inter" w:cs="Arial"/>
                <w:bCs/>
                <w:color w:val="0D0D0D" w:themeColor="text1" w:themeTint="F2"/>
                <w:sz w:val="24"/>
                <w:szCs w:val="24"/>
              </w:rPr>
              <w:t>Is able to apply the practice rules correctly</w:t>
            </w:r>
          </w:p>
          <w:p w14:paraId="0B2FFD10" w14:textId="77777777" w:rsidR="00325327" w:rsidRPr="00AD6AC0" w:rsidRDefault="00325327" w:rsidP="00121E0D">
            <w:pPr>
              <w:pStyle w:val="ListParagraph"/>
              <w:numPr>
                <w:ilvl w:val="1"/>
                <w:numId w:val="24"/>
              </w:numPr>
              <w:tabs>
                <w:tab w:val="clear" w:pos="1440"/>
                <w:tab w:val="num" w:pos="501"/>
              </w:tabs>
              <w:spacing w:after="0" w:line="240" w:lineRule="auto"/>
              <w:ind w:left="501"/>
              <w:rPr>
                <w:rFonts w:ascii="Inter" w:hAnsi="Inter" w:cs="Arial"/>
                <w:color w:val="0D0D0D" w:themeColor="text1" w:themeTint="F2"/>
                <w:sz w:val="24"/>
                <w:szCs w:val="24"/>
              </w:rPr>
            </w:pPr>
            <w:r w:rsidRPr="00AD6AC0">
              <w:rPr>
                <w:rFonts w:ascii="Inter" w:hAnsi="Inter" w:cs="Arial"/>
                <w:bCs/>
                <w:color w:val="0D0D0D" w:themeColor="text1" w:themeTint="F2"/>
                <w:sz w:val="24"/>
                <w:szCs w:val="24"/>
              </w:rPr>
              <w:t>Is aware of the possibility of a conflict of interest arising.</w:t>
            </w:r>
          </w:p>
        </w:tc>
        <w:tc>
          <w:tcPr>
            <w:tcW w:w="4650" w:type="dxa"/>
            <w:vMerge/>
          </w:tcPr>
          <w:p w14:paraId="4B0C0A28" w14:textId="77777777" w:rsidR="00325327" w:rsidRPr="00AD6AC0" w:rsidRDefault="00325327" w:rsidP="00434654">
            <w:pPr>
              <w:spacing w:after="160" w:line="259" w:lineRule="auto"/>
              <w:rPr>
                <w:rFonts w:ascii="Inter" w:hAnsi="Inter" w:cs="Arial"/>
                <w:color w:val="0D0D0D" w:themeColor="text1" w:themeTint="F2"/>
                <w:sz w:val="24"/>
                <w:szCs w:val="24"/>
              </w:rPr>
            </w:pPr>
          </w:p>
        </w:tc>
      </w:tr>
      <w:tr w:rsidR="00325327" w:rsidRPr="00AD6AC0" w14:paraId="3D801CD6" w14:textId="77777777" w:rsidTr="00434654">
        <w:tc>
          <w:tcPr>
            <w:tcW w:w="4649" w:type="dxa"/>
          </w:tcPr>
          <w:p w14:paraId="020A6980" w14:textId="77777777" w:rsidR="00325327" w:rsidRPr="00AD6AC0" w:rsidRDefault="00325327" w:rsidP="00434654">
            <w:pPr>
              <w:rPr>
                <w:rFonts w:ascii="Inter" w:hAnsi="Inter" w:cs="Arial"/>
                <w:color w:val="0D0D0D" w:themeColor="text1" w:themeTint="F2"/>
                <w:sz w:val="24"/>
                <w:szCs w:val="24"/>
              </w:rPr>
            </w:pPr>
            <w:r w:rsidRPr="00AD6AC0">
              <w:rPr>
                <w:rFonts w:ascii="Inter" w:hAnsi="Inter" w:cs="Arial"/>
                <w:color w:val="0D0D0D" w:themeColor="text1" w:themeTint="F2"/>
                <w:sz w:val="24"/>
                <w:szCs w:val="24"/>
              </w:rPr>
              <w:t>Prevent a potential conflict from arising</w:t>
            </w:r>
          </w:p>
        </w:tc>
        <w:tc>
          <w:tcPr>
            <w:tcW w:w="4649" w:type="dxa"/>
          </w:tcPr>
          <w:p w14:paraId="647DFC56" w14:textId="77777777" w:rsidR="00325327" w:rsidRPr="00AD6AC0" w:rsidRDefault="00325327" w:rsidP="00121E0D">
            <w:pPr>
              <w:pStyle w:val="ListParagraph"/>
              <w:numPr>
                <w:ilvl w:val="1"/>
                <w:numId w:val="24"/>
              </w:numPr>
              <w:tabs>
                <w:tab w:val="clear" w:pos="1440"/>
                <w:tab w:val="num" w:pos="501"/>
              </w:tabs>
              <w:spacing w:after="273" w:line="248" w:lineRule="auto"/>
              <w:ind w:left="501"/>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Demonstrates, or can explain, methods of preventing conflicts from arising.</w:t>
            </w:r>
          </w:p>
          <w:p w14:paraId="504648DC" w14:textId="77777777" w:rsidR="00325327" w:rsidRPr="00AD6AC0" w:rsidRDefault="00325327" w:rsidP="00121E0D">
            <w:pPr>
              <w:pStyle w:val="ListParagraph"/>
              <w:numPr>
                <w:ilvl w:val="1"/>
                <w:numId w:val="24"/>
              </w:numPr>
              <w:tabs>
                <w:tab w:val="clear" w:pos="1440"/>
                <w:tab w:val="num" w:pos="501"/>
              </w:tabs>
              <w:spacing w:after="273" w:line="248" w:lineRule="auto"/>
              <w:ind w:left="501"/>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Can identify conflict checks to be taken before instructions are accepted.</w:t>
            </w:r>
          </w:p>
          <w:p w14:paraId="3365F3B1" w14:textId="77777777" w:rsidR="00325327" w:rsidRPr="00AD6AC0" w:rsidRDefault="00325327" w:rsidP="00121E0D">
            <w:pPr>
              <w:pStyle w:val="ListParagraph"/>
              <w:numPr>
                <w:ilvl w:val="1"/>
                <w:numId w:val="24"/>
              </w:numPr>
              <w:tabs>
                <w:tab w:val="clear" w:pos="1440"/>
                <w:tab w:val="num" w:pos="501"/>
              </w:tabs>
              <w:spacing w:after="273" w:line="248" w:lineRule="auto"/>
              <w:ind w:left="501"/>
              <w:contextualSpacing/>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Reviews progress of a transaction to ensure no conflict has subsequently arisen or might reasonably arise.</w:t>
            </w:r>
          </w:p>
        </w:tc>
        <w:tc>
          <w:tcPr>
            <w:tcW w:w="4650" w:type="dxa"/>
            <w:vMerge/>
          </w:tcPr>
          <w:p w14:paraId="6942A9FC" w14:textId="77777777" w:rsidR="00325327" w:rsidRPr="00AD6AC0" w:rsidRDefault="00325327" w:rsidP="00434654">
            <w:pPr>
              <w:spacing w:after="160" w:line="259" w:lineRule="auto"/>
              <w:rPr>
                <w:rFonts w:ascii="Inter" w:hAnsi="Inter" w:cs="Arial"/>
                <w:color w:val="0D0D0D" w:themeColor="text1" w:themeTint="F2"/>
                <w:sz w:val="24"/>
                <w:szCs w:val="24"/>
              </w:rPr>
            </w:pPr>
          </w:p>
        </w:tc>
      </w:tr>
      <w:tr w:rsidR="00325327" w:rsidRPr="00AD6AC0" w14:paraId="4277F469" w14:textId="77777777" w:rsidTr="00434654">
        <w:tc>
          <w:tcPr>
            <w:tcW w:w="4649" w:type="dxa"/>
          </w:tcPr>
          <w:p w14:paraId="76DF13FB" w14:textId="77777777" w:rsidR="00325327" w:rsidRPr="00AD6AC0" w:rsidRDefault="00325327" w:rsidP="00434654">
            <w:pPr>
              <w:rPr>
                <w:rFonts w:ascii="Inter" w:hAnsi="Inter" w:cs="Arial"/>
                <w:sz w:val="24"/>
                <w:szCs w:val="24"/>
              </w:rPr>
            </w:pPr>
            <w:r w:rsidRPr="00AD6AC0">
              <w:rPr>
                <w:rFonts w:ascii="Inter" w:hAnsi="Inter" w:cs="Arial"/>
                <w:sz w:val="24"/>
                <w:szCs w:val="24"/>
              </w:rPr>
              <w:lastRenderedPageBreak/>
              <w:t>Resolve a conflict of interest</w:t>
            </w:r>
          </w:p>
          <w:p w14:paraId="670E8702" w14:textId="77777777" w:rsidR="00325327" w:rsidRPr="00AD6AC0" w:rsidRDefault="00325327" w:rsidP="00434654">
            <w:pPr>
              <w:rPr>
                <w:rFonts w:ascii="Inter" w:hAnsi="Inter" w:cs="Arial"/>
                <w:sz w:val="24"/>
                <w:szCs w:val="24"/>
              </w:rPr>
            </w:pPr>
          </w:p>
        </w:tc>
        <w:tc>
          <w:tcPr>
            <w:tcW w:w="4649" w:type="dxa"/>
          </w:tcPr>
          <w:p w14:paraId="335E3743" w14:textId="77777777" w:rsidR="00325327" w:rsidRPr="00AD6AC0" w:rsidRDefault="00325327" w:rsidP="00121E0D">
            <w:pPr>
              <w:pStyle w:val="ListParagraph"/>
              <w:numPr>
                <w:ilvl w:val="1"/>
                <w:numId w:val="24"/>
              </w:numPr>
              <w:tabs>
                <w:tab w:val="clear" w:pos="1440"/>
                <w:tab w:val="num" w:pos="501"/>
              </w:tabs>
              <w:spacing w:after="273" w:line="248" w:lineRule="auto"/>
              <w:ind w:left="501"/>
              <w:contextualSpacing/>
              <w:rPr>
                <w:rFonts w:ascii="Inter" w:hAnsi="Inter" w:cs="Arial"/>
                <w:bCs/>
                <w:strike/>
                <w:color w:val="0D0D0D" w:themeColor="text1" w:themeTint="F2"/>
                <w:sz w:val="24"/>
                <w:szCs w:val="24"/>
              </w:rPr>
            </w:pPr>
            <w:r w:rsidRPr="00AD6AC0">
              <w:rPr>
                <w:rFonts w:ascii="Inter" w:hAnsi="Inter" w:cs="Arial"/>
                <w:bCs/>
                <w:color w:val="0D0D0D" w:themeColor="text1" w:themeTint="F2"/>
                <w:sz w:val="24"/>
                <w:szCs w:val="24"/>
              </w:rPr>
              <w:t>Can explain options available in a conflict situation</w:t>
            </w:r>
          </w:p>
        </w:tc>
        <w:tc>
          <w:tcPr>
            <w:tcW w:w="4650" w:type="dxa"/>
            <w:vMerge/>
          </w:tcPr>
          <w:p w14:paraId="407ACF85" w14:textId="77777777" w:rsidR="00325327" w:rsidRPr="00AD6AC0" w:rsidRDefault="00325327" w:rsidP="00434654">
            <w:pPr>
              <w:spacing w:after="160" w:line="259" w:lineRule="auto"/>
              <w:rPr>
                <w:rFonts w:ascii="Inter" w:hAnsi="Inter" w:cs="Arial"/>
                <w:sz w:val="24"/>
                <w:szCs w:val="24"/>
              </w:rPr>
            </w:pPr>
          </w:p>
        </w:tc>
      </w:tr>
      <w:tr w:rsidR="00325327" w:rsidRPr="00AD6AC0" w14:paraId="0EC9BB26" w14:textId="77777777" w:rsidTr="00434654">
        <w:tc>
          <w:tcPr>
            <w:tcW w:w="4649" w:type="dxa"/>
          </w:tcPr>
          <w:p w14:paraId="0EE84AD9" w14:textId="77777777" w:rsidR="00325327" w:rsidRPr="00AD6AC0" w:rsidRDefault="00325327" w:rsidP="00434654">
            <w:pPr>
              <w:rPr>
                <w:rFonts w:ascii="Inter" w:hAnsi="Inter" w:cs="Arial"/>
                <w:sz w:val="24"/>
                <w:szCs w:val="24"/>
              </w:rPr>
            </w:pPr>
            <w:r w:rsidRPr="00AD6AC0">
              <w:rPr>
                <w:rFonts w:ascii="Inter" w:hAnsi="Inter" w:cs="Arial"/>
                <w:sz w:val="24"/>
                <w:szCs w:val="24"/>
              </w:rPr>
              <w:t>Disclosure of personal interest</w:t>
            </w:r>
          </w:p>
        </w:tc>
        <w:tc>
          <w:tcPr>
            <w:tcW w:w="4649" w:type="dxa"/>
          </w:tcPr>
          <w:p w14:paraId="008C0D20" w14:textId="77777777" w:rsidR="00325327" w:rsidRPr="00AD6AC0" w:rsidRDefault="00325327" w:rsidP="00121E0D">
            <w:pPr>
              <w:pStyle w:val="ListParagraph"/>
              <w:numPr>
                <w:ilvl w:val="1"/>
                <w:numId w:val="24"/>
              </w:numPr>
              <w:tabs>
                <w:tab w:val="clear" w:pos="1440"/>
                <w:tab w:val="num" w:pos="501"/>
              </w:tabs>
              <w:spacing w:after="273" w:line="248" w:lineRule="auto"/>
              <w:ind w:left="501"/>
              <w:contextualSpacing/>
              <w:rPr>
                <w:rFonts w:ascii="Inter" w:hAnsi="Inter" w:cs="Arial"/>
                <w:bCs/>
                <w:strike/>
                <w:color w:val="0D0D0D" w:themeColor="text1" w:themeTint="F2"/>
                <w:sz w:val="24"/>
                <w:szCs w:val="24"/>
              </w:rPr>
            </w:pPr>
            <w:r w:rsidRPr="00AD6AC0">
              <w:rPr>
                <w:rFonts w:ascii="Inter" w:hAnsi="Inter" w:cs="Arial"/>
                <w:bCs/>
                <w:color w:val="0D0D0D" w:themeColor="text1" w:themeTint="F2"/>
                <w:sz w:val="24"/>
                <w:szCs w:val="24"/>
              </w:rPr>
              <w:t>Can explain importance of disclosing any personal interest in the course of a case/file/transaction</w:t>
            </w:r>
          </w:p>
        </w:tc>
        <w:tc>
          <w:tcPr>
            <w:tcW w:w="4650" w:type="dxa"/>
            <w:vMerge/>
          </w:tcPr>
          <w:p w14:paraId="17E03123" w14:textId="77777777" w:rsidR="00325327" w:rsidRPr="00AD6AC0" w:rsidRDefault="00325327" w:rsidP="00434654">
            <w:pPr>
              <w:spacing w:after="160" w:line="259" w:lineRule="auto"/>
              <w:rPr>
                <w:rFonts w:ascii="Inter" w:hAnsi="Inter" w:cs="Arial"/>
                <w:sz w:val="24"/>
                <w:szCs w:val="24"/>
              </w:rPr>
            </w:pPr>
          </w:p>
        </w:tc>
      </w:tr>
    </w:tbl>
    <w:p w14:paraId="6C1D5EF5" w14:textId="77777777" w:rsidR="00325327" w:rsidRPr="00AD6AC0" w:rsidRDefault="00325327" w:rsidP="00325327">
      <w:pPr>
        <w:spacing w:after="160" w:line="259" w:lineRule="auto"/>
        <w:rPr>
          <w:rFonts w:ascii="Inter" w:hAnsi="Inter" w:cs="Arial"/>
          <w:b/>
          <w:bCs/>
          <w:sz w:val="24"/>
          <w:szCs w:val="24"/>
        </w:rPr>
      </w:pPr>
    </w:p>
    <w:p w14:paraId="3DD0BD66" w14:textId="77777777" w:rsidR="00325327" w:rsidRPr="00AD6AC0" w:rsidRDefault="00325327" w:rsidP="00325327">
      <w:pPr>
        <w:spacing w:after="160" w:line="259" w:lineRule="auto"/>
        <w:rPr>
          <w:rFonts w:ascii="Inter" w:hAnsi="Inter" w:cs="Arial"/>
          <w:b/>
          <w:bCs/>
          <w:sz w:val="24"/>
          <w:szCs w:val="24"/>
        </w:rPr>
      </w:pPr>
      <w:r w:rsidRPr="00AD6AC0">
        <w:rPr>
          <w:rFonts w:ascii="Inter" w:hAnsi="Inter" w:cs="Arial"/>
          <w:b/>
          <w:bCs/>
          <w:sz w:val="24"/>
          <w:szCs w:val="24"/>
        </w:rPr>
        <w:br w:type="page"/>
      </w:r>
    </w:p>
    <w:tbl>
      <w:tblPr>
        <w:tblStyle w:val="TableGrid"/>
        <w:tblW w:w="0" w:type="auto"/>
        <w:tblLook w:val="04A0" w:firstRow="1" w:lastRow="0" w:firstColumn="1" w:lastColumn="0" w:noHBand="0" w:noVBand="1"/>
      </w:tblPr>
      <w:tblGrid>
        <w:gridCol w:w="4299"/>
        <w:gridCol w:w="4386"/>
        <w:gridCol w:w="4265"/>
      </w:tblGrid>
      <w:tr w:rsidR="00325327" w:rsidRPr="00AD6AC0" w14:paraId="21369223" w14:textId="77777777" w:rsidTr="00434654">
        <w:tc>
          <w:tcPr>
            <w:tcW w:w="4649" w:type="dxa"/>
          </w:tcPr>
          <w:p w14:paraId="0BFED2F1" w14:textId="77777777" w:rsidR="00325327" w:rsidRPr="00AD6AC0" w:rsidRDefault="00325327" w:rsidP="00434654">
            <w:pPr>
              <w:spacing w:after="160" w:line="259" w:lineRule="auto"/>
              <w:rPr>
                <w:rFonts w:ascii="Inter" w:hAnsi="Inter" w:cs="Arial"/>
                <w:b/>
                <w:bCs/>
                <w:color w:val="0D0D0D" w:themeColor="text1" w:themeTint="F2"/>
                <w:sz w:val="24"/>
                <w:szCs w:val="24"/>
              </w:rPr>
            </w:pPr>
            <w:r w:rsidRPr="00AD6AC0">
              <w:rPr>
                <w:rFonts w:ascii="Inter" w:hAnsi="Inter" w:cs="Arial"/>
                <w:b/>
                <w:bCs/>
                <w:color w:val="0D0D0D" w:themeColor="text1" w:themeTint="F2"/>
                <w:sz w:val="24"/>
                <w:szCs w:val="24"/>
              </w:rPr>
              <w:lastRenderedPageBreak/>
              <w:t>Confidentiality</w:t>
            </w:r>
          </w:p>
        </w:tc>
        <w:tc>
          <w:tcPr>
            <w:tcW w:w="4649" w:type="dxa"/>
          </w:tcPr>
          <w:p w14:paraId="49EF15B5" w14:textId="77777777" w:rsidR="00325327" w:rsidRPr="00AD6AC0" w:rsidRDefault="00325327" w:rsidP="00434654">
            <w:pPr>
              <w:spacing w:after="160" w:line="259" w:lineRule="auto"/>
              <w:rPr>
                <w:rFonts w:ascii="Inter" w:hAnsi="Inter" w:cs="Arial"/>
                <w:b/>
                <w:bCs/>
                <w:color w:val="0D0D0D" w:themeColor="text1" w:themeTint="F2"/>
                <w:sz w:val="24"/>
                <w:szCs w:val="24"/>
              </w:rPr>
            </w:pPr>
            <w:r w:rsidRPr="00AD6AC0">
              <w:rPr>
                <w:rFonts w:ascii="Inter" w:hAnsi="Inter" w:cs="Arial"/>
                <w:b/>
                <w:bCs/>
                <w:color w:val="0D0D0D" w:themeColor="text1" w:themeTint="F2"/>
                <w:sz w:val="24"/>
                <w:szCs w:val="24"/>
              </w:rPr>
              <w:t>Positive indicators</w:t>
            </w:r>
          </w:p>
        </w:tc>
        <w:tc>
          <w:tcPr>
            <w:tcW w:w="4650" w:type="dxa"/>
          </w:tcPr>
          <w:p w14:paraId="74209665" w14:textId="77777777" w:rsidR="00325327" w:rsidRPr="00AD6AC0" w:rsidRDefault="00325327" w:rsidP="00434654">
            <w:pPr>
              <w:spacing w:after="160" w:line="259" w:lineRule="auto"/>
              <w:rPr>
                <w:rFonts w:ascii="Inter" w:hAnsi="Inter" w:cs="Arial"/>
                <w:b/>
                <w:bCs/>
                <w:color w:val="0D0D0D" w:themeColor="text1" w:themeTint="F2"/>
                <w:sz w:val="24"/>
                <w:szCs w:val="24"/>
              </w:rPr>
            </w:pPr>
            <w:r w:rsidRPr="00AD6AC0">
              <w:rPr>
                <w:rFonts w:ascii="Inter" w:hAnsi="Inter" w:cs="Arial"/>
                <w:b/>
                <w:bCs/>
                <w:color w:val="0D0D0D" w:themeColor="text1" w:themeTint="F2"/>
                <w:sz w:val="24"/>
                <w:szCs w:val="24"/>
              </w:rPr>
              <w:t>Suggested appropriate methods of assessment</w:t>
            </w:r>
          </w:p>
        </w:tc>
      </w:tr>
      <w:tr w:rsidR="00325327" w:rsidRPr="00AD6AC0" w14:paraId="2EF0C281" w14:textId="77777777" w:rsidTr="00434654">
        <w:tc>
          <w:tcPr>
            <w:tcW w:w="4649" w:type="dxa"/>
          </w:tcPr>
          <w:p w14:paraId="4590FC7E" w14:textId="77777777" w:rsidR="00325327" w:rsidRPr="00AD6AC0" w:rsidRDefault="00325327" w:rsidP="00434654">
            <w:pPr>
              <w:rPr>
                <w:rFonts w:ascii="Inter" w:hAnsi="Inter" w:cs="Arial"/>
                <w:color w:val="0D0D0D" w:themeColor="text1" w:themeTint="F2"/>
                <w:sz w:val="24"/>
                <w:szCs w:val="24"/>
              </w:rPr>
            </w:pPr>
            <w:r w:rsidRPr="00AD6AC0">
              <w:rPr>
                <w:rFonts w:ascii="Inter" w:hAnsi="Inter" w:cs="Arial"/>
                <w:color w:val="0D0D0D" w:themeColor="text1" w:themeTint="F2"/>
                <w:sz w:val="24"/>
                <w:szCs w:val="24"/>
              </w:rPr>
              <w:t>Understand the professional obligations of client confidentiality</w:t>
            </w:r>
          </w:p>
          <w:p w14:paraId="663334F4" w14:textId="77777777" w:rsidR="00325327" w:rsidRPr="00AD6AC0" w:rsidRDefault="00325327" w:rsidP="00434654">
            <w:pPr>
              <w:spacing w:after="160" w:line="259" w:lineRule="auto"/>
              <w:rPr>
                <w:rFonts w:ascii="Inter" w:hAnsi="Inter" w:cs="Arial"/>
                <w:b/>
                <w:bCs/>
                <w:color w:val="0D0D0D" w:themeColor="text1" w:themeTint="F2"/>
                <w:sz w:val="24"/>
                <w:szCs w:val="24"/>
              </w:rPr>
            </w:pPr>
          </w:p>
        </w:tc>
        <w:tc>
          <w:tcPr>
            <w:tcW w:w="4649" w:type="dxa"/>
          </w:tcPr>
          <w:p w14:paraId="558363E8" w14:textId="77777777" w:rsidR="00325327" w:rsidRPr="00AD6AC0" w:rsidRDefault="00325327" w:rsidP="00121E0D">
            <w:pPr>
              <w:pStyle w:val="BalloonText"/>
              <w:numPr>
                <w:ilvl w:val="0"/>
                <w:numId w:val="78"/>
              </w:numPr>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Demonstrates an understanding of the limits imposed on a practitioner by the relevant practice rules.</w:t>
            </w:r>
          </w:p>
          <w:p w14:paraId="2C9CB15F" w14:textId="77777777" w:rsidR="00325327" w:rsidRPr="00AD6AC0" w:rsidRDefault="00325327" w:rsidP="00121E0D">
            <w:pPr>
              <w:pStyle w:val="BalloonText"/>
              <w:numPr>
                <w:ilvl w:val="0"/>
                <w:numId w:val="78"/>
              </w:numPr>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 xml:space="preserve">Demonstrates an understanding of </w:t>
            </w:r>
            <w:r w:rsidRPr="00AD6AC0">
              <w:rPr>
                <w:rFonts w:ascii="Inter" w:hAnsi="Inter" w:cs="Arial"/>
                <w:color w:val="0D0D0D" w:themeColor="text1" w:themeTint="F2"/>
                <w:sz w:val="24"/>
                <w:szCs w:val="24"/>
              </w:rPr>
              <w:t>the duty of confidentiality to a client and is aware of the differing nature of duties to different clients.</w:t>
            </w:r>
          </w:p>
          <w:p w14:paraId="124D472E" w14:textId="77777777" w:rsidR="00325327" w:rsidRPr="00AD6AC0" w:rsidRDefault="00325327" w:rsidP="00121E0D">
            <w:pPr>
              <w:pStyle w:val="BalloonText"/>
              <w:numPr>
                <w:ilvl w:val="0"/>
                <w:numId w:val="78"/>
              </w:numPr>
              <w:rPr>
                <w:rFonts w:ascii="Inter" w:hAnsi="Inter" w:cs="Arial"/>
                <w:bCs/>
                <w:color w:val="0D0D0D" w:themeColor="text1" w:themeTint="F2"/>
                <w:sz w:val="24"/>
                <w:szCs w:val="24"/>
              </w:rPr>
            </w:pPr>
            <w:r w:rsidRPr="00AD6AC0">
              <w:rPr>
                <w:rFonts w:ascii="Inter" w:hAnsi="Inter" w:cs="Arial"/>
                <w:color w:val="0D0D0D" w:themeColor="text1" w:themeTint="F2"/>
                <w:sz w:val="24"/>
                <w:szCs w:val="24"/>
              </w:rPr>
              <w:t>Acts at all times in accordance with the duty of confidentiality.</w:t>
            </w:r>
          </w:p>
        </w:tc>
        <w:tc>
          <w:tcPr>
            <w:tcW w:w="4650" w:type="dxa"/>
            <w:vMerge w:val="restart"/>
          </w:tcPr>
          <w:p w14:paraId="39B075FF" w14:textId="77777777" w:rsidR="00325327" w:rsidRPr="00AD6AC0" w:rsidRDefault="00325327" w:rsidP="00434654">
            <w:pPr>
              <w:spacing w:after="160" w:line="259" w:lineRule="auto"/>
              <w:rPr>
                <w:rFonts w:ascii="Inter" w:hAnsi="Inter" w:cs="Arial"/>
                <w:color w:val="0D0D0D" w:themeColor="text1" w:themeTint="F2"/>
                <w:sz w:val="24"/>
                <w:szCs w:val="24"/>
              </w:rPr>
            </w:pPr>
            <w:r w:rsidRPr="00AD6AC0">
              <w:rPr>
                <w:rFonts w:ascii="Inter" w:hAnsi="Inter" w:cs="Arial"/>
                <w:color w:val="0D0D0D" w:themeColor="text1" w:themeTint="F2"/>
                <w:sz w:val="24"/>
                <w:szCs w:val="24"/>
              </w:rPr>
              <w:t>Ethics summative assessments should, where possible, be integrated with other subjects. A test of framework knowledge could be carried out, eg with multiple choice tests or standard short question format; but the most meaningful assessment of ethical practice in PEAT 1 will be in case-study, simulation, role-play or clinic.</w:t>
            </w:r>
          </w:p>
          <w:p w14:paraId="41AB79A6" w14:textId="77777777" w:rsidR="00325327" w:rsidRPr="00AD6AC0" w:rsidRDefault="00325327" w:rsidP="00434654">
            <w:pPr>
              <w:spacing w:after="160" w:line="259" w:lineRule="auto"/>
              <w:rPr>
                <w:rFonts w:ascii="Inter" w:hAnsi="Inter" w:cs="Arial"/>
                <w:b/>
                <w:bCs/>
                <w:color w:val="0D0D0D" w:themeColor="text1" w:themeTint="F2"/>
                <w:sz w:val="24"/>
                <w:szCs w:val="24"/>
              </w:rPr>
            </w:pPr>
          </w:p>
          <w:p w14:paraId="6A66B01E" w14:textId="77777777" w:rsidR="00325327" w:rsidRPr="00AD6AC0" w:rsidRDefault="00325327" w:rsidP="00434654">
            <w:pPr>
              <w:spacing w:after="240"/>
              <w:rPr>
                <w:rFonts w:ascii="Inter" w:hAnsi="Inter" w:cs="Arial"/>
                <w:bCs/>
                <w:color w:val="0D0D0D" w:themeColor="text1" w:themeTint="F2"/>
                <w:sz w:val="24"/>
                <w:szCs w:val="24"/>
              </w:rPr>
            </w:pPr>
            <w:r w:rsidRPr="00AD6AC0">
              <w:rPr>
                <w:rFonts w:ascii="Inter" w:hAnsi="Inter" w:cs="Arial"/>
                <w:bCs/>
                <w:color w:val="0D0D0D" w:themeColor="text1" w:themeTint="F2"/>
                <w:sz w:val="24"/>
                <w:szCs w:val="24"/>
              </w:rPr>
              <w:t>If using multiple choice questions providers should be aware that for some students alternative assessments methods will be a reasonable adjustment.</w:t>
            </w:r>
          </w:p>
          <w:p w14:paraId="007F4E70" w14:textId="77777777" w:rsidR="00325327" w:rsidRPr="00AD6AC0" w:rsidRDefault="00325327" w:rsidP="00434654">
            <w:pPr>
              <w:spacing w:after="160" w:line="259" w:lineRule="auto"/>
              <w:rPr>
                <w:rFonts w:ascii="Inter" w:hAnsi="Inter" w:cs="Arial"/>
                <w:b/>
                <w:bCs/>
                <w:color w:val="0D0D0D" w:themeColor="text1" w:themeTint="F2"/>
                <w:sz w:val="24"/>
                <w:szCs w:val="24"/>
              </w:rPr>
            </w:pPr>
          </w:p>
        </w:tc>
      </w:tr>
      <w:tr w:rsidR="00325327" w:rsidRPr="00AD6AC0" w14:paraId="71C0E660" w14:textId="77777777" w:rsidTr="00434654">
        <w:tc>
          <w:tcPr>
            <w:tcW w:w="4649" w:type="dxa"/>
          </w:tcPr>
          <w:p w14:paraId="6562A1F5" w14:textId="77777777" w:rsidR="00325327" w:rsidRPr="00AD6AC0" w:rsidRDefault="00325327" w:rsidP="00434654">
            <w:pPr>
              <w:rPr>
                <w:rFonts w:ascii="Inter" w:hAnsi="Inter" w:cs="Arial"/>
                <w:sz w:val="24"/>
                <w:szCs w:val="24"/>
              </w:rPr>
            </w:pPr>
            <w:r w:rsidRPr="00AD6AC0">
              <w:rPr>
                <w:rFonts w:ascii="Inter" w:hAnsi="Inter" w:cs="Arial"/>
                <w:sz w:val="24"/>
                <w:szCs w:val="24"/>
              </w:rPr>
              <w:t>Determine an appropriate course of action where conflict between a solicitor’s duty of confidentiality and other professional duties is identified</w:t>
            </w:r>
          </w:p>
          <w:p w14:paraId="13EC2A35" w14:textId="77777777" w:rsidR="00325327" w:rsidRPr="00AD6AC0" w:rsidRDefault="00325327" w:rsidP="00434654">
            <w:pPr>
              <w:rPr>
                <w:rFonts w:ascii="Inter" w:hAnsi="Inter" w:cs="Arial"/>
                <w:sz w:val="24"/>
                <w:szCs w:val="24"/>
              </w:rPr>
            </w:pPr>
          </w:p>
        </w:tc>
        <w:tc>
          <w:tcPr>
            <w:tcW w:w="4649" w:type="dxa"/>
          </w:tcPr>
          <w:p w14:paraId="661BE827" w14:textId="77777777" w:rsidR="00325327" w:rsidRPr="00AD6AC0" w:rsidRDefault="00325327" w:rsidP="00121E0D">
            <w:pPr>
              <w:pStyle w:val="ListParagraph"/>
              <w:numPr>
                <w:ilvl w:val="0"/>
                <w:numId w:val="78"/>
              </w:numPr>
              <w:spacing w:after="273" w:line="248" w:lineRule="auto"/>
              <w:contextualSpacing/>
              <w:rPr>
                <w:rFonts w:ascii="Inter" w:hAnsi="Inter" w:cs="Arial"/>
                <w:bCs/>
                <w:sz w:val="24"/>
                <w:szCs w:val="24"/>
              </w:rPr>
            </w:pPr>
            <w:r w:rsidRPr="00AD6AC0">
              <w:rPr>
                <w:rFonts w:ascii="Inter" w:hAnsi="Inter" w:cs="Arial"/>
                <w:bCs/>
                <w:sz w:val="24"/>
                <w:szCs w:val="24"/>
              </w:rPr>
              <w:t>Proposes an appropriate course of action where a conflict arises.</w:t>
            </w:r>
          </w:p>
          <w:p w14:paraId="57A60326" w14:textId="77777777" w:rsidR="00325327" w:rsidRPr="00AD6AC0" w:rsidRDefault="00325327" w:rsidP="00121E0D">
            <w:pPr>
              <w:pStyle w:val="ListParagraph"/>
              <w:numPr>
                <w:ilvl w:val="0"/>
                <w:numId w:val="78"/>
              </w:numPr>
              <w:spacing w:after="273" w:line="248" w:lineRule="auto"/>
              <w:contextualSpacing/>
              <w:rPr>
                <w:rFonts w:ascii="Inter" w:hAnsi="Inter" w:cs="Arial"/>
                <w:bCs/>
                <w:sz w:val="24"/>
                <w:szCs w:val="24"/>
              </w:rPr>
            </w:pPr>
            <w:r w:rsidRPr="00AD6AC0">
              <w:rPr>
                <w:rFonts w:ascii="Inter" w:hAnsi="Inter" w:cs="Arial"/>
                <w:sz w:val="24"/>
                <w:szCs w:val="24"/>
              </w:rPr>
              <w:t>Communicates an actual or potential breach of confidentiality to clients appropriately.</w:t>
            </w:r>
          </w:p>
          <w:p w14:paraId="16D3A0A0" w14:textId="77777777" w:rsidR="00325327" w:rsidRPr="00AD6AC0" w:rsidRDefault="00325327" w:rsidP="00121E0D">
            <w:pPr>
              <w:pStyle w:val="ListParagraph"/>
              <w:numPr>
                <w:ilvl w:val="0"/>
                <w:numId w:val="78"/>
              </w:numPr>
              <w:spacing w:after="273" w:line="248" w:lineRule="auto"/>
              <w:contextualSpacing/>
              <w:rPr>
                <w:rFonts w:ascii="Inter" w:hAnsi="Inter" w:cs="Arial"/>
                <w:bCs/>
                <w:sz w:val="24"/>
                <w:szCs w:val="24"/>
              </w:rPr>
            </w:pPr>
            <w:r w:rsidRPr="00AD6AC0">
              <w:rPr>
                <w:rFonts w:ascii="Inter" w:hAnsi="Inter" w:cs="Arial"/>
                <w:sz w:val="24"/>
                <w:szCs w:val="24"/>
              </w:rPr>
              <w:t>Demonstrates awareness of the consequences of breaching the duty of confidentiality</w:t>
            </w:r>
          </w:p>
        </w:tc>
        <w:tc>
          <w:tcPr>
            <w:tcW w:w="4650" w:type="dxa"/>
            <w:vMerge/>
          </w:tcPr>
          <w:p w14:paraId="4FC5C91B" w14:textId="77777777" w:rsidR="00325327" w:rsidRPr="00AD6AC0" w:rsidRDefault="00325327" w:rsidP="00434654">
            <w:pPr>
              <w:spacing w:after="160" w:line="259" w:lineRule="auto"/>
              <w:rPr>
                <w:rFonts w:ascii="Inter" w:hAnsi="Inter" w:cs="Arial"/>
                <w:color w:val="0D0D0D" w:themeColor="text1" w:themeTint="F2"/>
                <w:sz w:val="24"/>
                <w:szCs w:val="24"/>
              </w:rPr>
            </w:pPr>
          </w:p>
        </w:tc>
      </w:tr>
    </w:tbl>
    <w:p w14:paraId="632498A2" w14:textId="77777777" w:rsidR="00A2074B" w:rsidRPr="00AD6AC0" w:rsidRDefault="00A2074B" w:rsidP="00D0700D">
      <w:pPr>
        <w:pStyle w:val="Heading2"/>
        <w:rPr>
          <w:rFonts w:ascii="Inter" w:hAnsi="Inter" w:cs="Arial"/>
          <w:sz w:val="24"/>
          <w:szCs w:val="24"/>
        </w:rPr>
        <w:sectPr w:rsidR="00A2074B" w:rsidRPr="00AD6AC0" w:rsidSect="00DC3026">
          <w:pgSz w:w="15840" w:h="12240" w:orient="landscape" w:code="1"/>
          <w:pgMar w:top="1797" w:right="1440" w:bottom="567" w:left="1440" w:header="720" w:footer="720" w:gutter="0"/>
          <w:cols w:space="720"/>
          <w:docGrid w:linePitch="272"/>
        </w:sectPr>
      </w:pPr>
    </w:p>
    <w:p w14:paraId="0E0075D7" w14:textId="77777777" w:rsidR="00CB08EA" w:rsidRPr="000D1303" w:rsidRDefault="009C7E50" w:rsidP="00D0700D">
      <w:pPr>
        <w:pStyle w:val="Heading2"/>
        <w:rPr>
          <w:rFonts w:ascii="Noto Sans" w:eastAsiaTheme="majorEastAsia" w:hAnsi="Noto Sans" w:cs="Noto Sans"/>
          <w:color w:val="4472C4" w:themeColor="accent1"/>
          <w:kern w:val="2"/>
          <w:sz w:val="32"/>
          <w:szCs w:val="32"/>
          <w14:ligatures w14:val="standardContextual"/>
        </w:rPr>
      </w:pPr>
      <w:r w:rsidRPr="000D1303">
        <w:rPr>
          <w:rFonts w:ascii="Noto Sans" w:eastAsiaTheme="majorEastAsia" w:hAnsi="Noto Sans" w:cs="Noto Sans"/>
          <w:color w:val="4472C4" w:themeColor="accent1"/>
          <w:kern w:val="2"/>
          <w:sz w:val="32"/>
          <w:szCs w:val="32"/>
          <w14:ligatures w14:val="standardContextual"/>
        </w:rPr>
        <w:lastRenderedPageBreak/>
        <w:t>APPENDIX</w:t>
      </w:r>
      <w:r w:rsidR="007753F2" w:rsidRPr="000D1303">
        <w:rPr>
          <w:rFonts w:ascii="Noto Sans" w:eastAsiaTheme="majorEastAsia" w:hAnsi="Noto Sans" w:cs="Noto Sans"/>
          <w:color w:val="4472C4" w:themeColor="accent1"/>
          <w:kern w:val="2"/>
          <w:sz w:val="32"/>
          <w:szCs w:val="32"/>
          <w14:ligatures w14:val="standardContextual"/>
        </w:rPr>
        <w:t xml:space="preserve"> </w:t>
      </w:r>
      <w:r w:rsidR="008D694D" w:rsidRPr="000D1303">
        <w:rPr>
          <w:rFonts w:ascii="Noto Sans" w:eastAsiaTheme="majorEastAsia" w:hAnsi="Noto Sans" w:cs="Noto Sans"/>
          <w:color w:val="4472C4" w:themeColor="accent1"/>
          <w:kern w:val="2"/>
          <w:sz w:val="32"/>
          <w:szCs w:val="32"/>
          <w14:ligatures w14:val="standardContextual"/>
        </w:rPr>
        <w:t>B</w:t>
      </w:r>
      <w:r w:rsidR="00CC0E09" w:rsidRPr="000D1303">
        <w:rPr>
          <w:rFonts w:ascii="Noto Sans" w:eastAsiaTheme="majorEastAsia" w:hAnsi="Noto Sans" w:cs="Noto Sans"/>
          <w:color w:val="4472C4" w:themeColor="accent1"/>
          <w:kern w:val="2"/>
          <w:sz w:val="32"/>
          <w:szCs w:val="32"/>
          <w14:ligatures w14:val="standardContextual"/>
        </w:rPr>
        <w:t xml:space="preserve"> </w:t>
      </w:r>
      <w:r w:rsidR="008D694D" w:rsidRPr="000D1303">
        <w:rPr>
          <w:rFonts w:ascii="Noto Sans" w:eastAsiaTheme="majorEastAsia" w:hAnsi="Noto Sans" w:cs="Noto Sans"/>
          <w:color w:val="4472C4" w:themeColor="accent1"/>
          <w:kern w:val="2"/>
          <w:sz w:val="32"/>
          <w:szCs w:val="32"/>
          <w14:ligatures w14:val="standardContextual"/>
        </w:rPr>
        <w:t xml:space="preserve">– </w:t>
      </w:r>
      <w:r w:rsidR="00CB08EA" w:rsidRPr="000D1303">
        <w:rPr>
          <w:rFonts w:ascii="Noto Sans" w:eastAsiaTheme="majorEastAsia" w:hAnsi="Noto Sans" w:cs="Noto Sans"/>
          <w:color w:val="4472C4" w:themeColor="accent1"/>
          <w:kern w:val="2"/>
          <w:sz w:val="32"/>
          <w:szCs w:val="32"/>
          <w14:ligatures w14:val="standardContextual"/>
        </w:rPr>
        <w:t>Educational</w:t>
      </w:r>
      <w:r w:rsidR="008D694D" w:rsidRPr="000D1303">
        <w:rPr>
          <w:rFonts w:ascii="Noto Sans" w:eastAsiaTheme="majorEastAsia" w:hAnsi="Noto Sans" w:cs="Noto Sans"/>
          <w:color w:val="4472C4" w:themeColor="accent1"/>
          <w:kern w:val="2"/>
          <w:sz w:val="32"/>
          <w:szCs w:val="32"/>
          <w14:ligatures w14:val="standardContextual"/>
        </w:rPr>
        <w:t xml:space="preserve"> </w:t>
      </w:r>
      <w:r w:rsidR="00CB08EA" w:rsidRPr="000D1303">
        <w:rPr>
          <w:rFonts w:ascii="Noto Sans" w:eastAsiaTheme="majorEastAsia" w:hAnsi="Noto Sans" w:cs="Noto Sans"/>
          <w:color w:val="4472C4" w:themeColor="accent1"/>
          <w:kern w:val="2"/>
          <w:sz w:val="32"/>
          <w:szCs w:val="32"/>
          <w14:ligatures w14:val="standardContextual"/>
        </w:rPr>
        <w:t>Practice Guidelines</w:t>
      </w:r>
      <w:r w:rsidRPr="000D1303">
        <w:rPr>
          <w:rFonts w:ascii="Noto Sans" w:eastAsiaTheme="majorEastAsia" w:hAnsi="Noto Sans" w:cs="Noto Sans"/>
          <w:color w:val="4472C4" w:themeColor="accent1"/>
          <w:kern w:val="2"/>
          <w:sz w:val="32"/>
          <w:szCs w:val="32"/>
          <w14:ligatures w14:val="standardContextual"/>
        </w:rPr>
        <w:footnoteReference w:id="1"/>
      </w:r>
    </w:p>
    <w:p w14:paraId="42B57DAA" w14:textId="77777777" w:rsidR="006B228E" w:rsidRPr="00AD6AC0" w:rsidRDefault="006B228E" w:rsidP="006B228E">
      <w:pPr>
        <w:pStyle w:val="Heading2"/>
        <w:rPr>
          <w:rFonts w:ascii="Inter" w:hAnsi="Inter" w:cs="Arial"/>
          <w:b/>
          <w:color w:val="000000"/>
          <w:sz w:val="24"/>
          <w:szCs w:val="24"/>
          <w:u w:val="single"/>
        </w:rPr>
      </w:pPr>
      <w:r w:rsidRPr="00AD6AC0">
        <w:rPr>
          <w:rFonts w:ascii="Inter" w:hAnsi="Inter" w:cs="Arial"/>
          <w:b/>
          <w:color w:val="000000"/>
          <w:sz w:val="24"/>
          <w:szCs w:val="24"/>
          <w:u w:val="single"/>
        </w:rPr>
        <w:t>INTRODUCTION</w:t>
      </w:r>
    </w:p>
    <w:p w14:paraId="47A2C450" w14:textId="77777777" w:rsidR="006B228E" w:rsidRPr="00AD6AC0" w:rsidRDefault="006B228E" w:rsidP="006B228E">
      <w:pPr>
        <w:rPr>
          <w:rFonts w:ascii="Inter" w:hAnsi="Inter" w:cs="Arial"/>
          <w:sz w:val="24"/>
          <w:szCs w:val="24"/>
        </w:rPr>
      </w:pPr>
    </w:p>
    <w:p w14:paraId="4A521DEF" w14:textId="4DEEA4C1" w:rsidR="006B228E" w:rsidRPr="00AD6AC0" w:rsidRDefault="006B228E" w:rsidP="006B228E">
      <w:pPr>
        <w:autoSpaceDE w:val="0"/>
        <w:autoSpaceDN w:val="0"/>
        <w:adjustRightInd w:val="0"/>
        <w:rPr>
          <w:rFonts w:ascii="Inter" w:hAnsi="Inter" w:cs="Arial"/>
          <w:sz w:val="24"/>
          <w:szCs w:val="24"/>
        </w:rPr>
      </w:pPr>
      <w:r w:rsidRPr="00AD6AC0">
        <w:rPr>
          <w:rFonts w:ascii="Inter" w:hAnsi="Inter" w:cs="Arial"/>
          <w:sz w:val="24"/>
          <w:szCs w:val="24"/>
        </w:rPr>
        <w:t>These guidelines summarise the Society</w:t>
      </w:r>
      <w:r w:rsidR="00F8224B" w:rsidRPr="00AD6AC0">
        <w:rPr>
          <w:rFonts w:ascii="Inter" w:hAnsi="Inter" w:cs="Arial"/>
          <w:sz w:val="24"/>
          <w:szCs w:val="24"/>
        </w:rPr>
        <w:t>’s</w:t>
      </w:r>
      <w:r w:rsidRPr="00AD6AC0">
        <w:rPr>
          <w:rFonts w:ascii="Inter" w:hAnsi="Inter" w:cs="Arial"/>
          <w:sz w:val="24"/>
          <w:szCs w:val="24"/>
        </w:rPr>
        <w:t xml:space="preserve"> suggested approaches to learning, teaching and assessment in PEAT 1.</w:t>
      </w:r>
    </w:p>
    <w:p w14:paraId="4B5330BE" w14:textId="77777777" w:rsidR="001966A6" w:rsidRPr="00AD6AC0" w:rsidRDefault="001966A6" w:rsidP="006B228E">
      <w:pPr>
        <w:autoSpaceDE w:val="0"/>
        <w:autoSpaceDN w:val="0"/>
        <w:adjustRightInd w:val="0"/>
        <w:rPr>
          <w:rFonts w:ascii="Inter" w:hAnsi="Inter" w:cs="Arial"/>
          <w:sz w:val="24"/>
          <w:szCs w:val="24"/>
        </w:rPr>
      </w:pPr>
    </w:p>
    <w:p w14:paraId="5181B779" w14:textId="24B393BA" w:rsidR="006B228E" w:rsidRPr="00AD6AC0" w:rsidRDefault="006B228E" w:rsidP="006B228E">
      <w:pPr>
        <w:autoSpaceDE w:val="0"/>
        <w:autoSpaceDN w:val="0"/>
        <w:adjustRightInd w:val="0"/>
        <w:rPr>
          <w:rFonts w:ascii="Inter" w:hAnsi="Inter" w:cs="Arial"/>
          <w:sz w:val="24"/>
          <w:szCs w:val="24"/>
        </w:rPr>
      </w:pPr>
      <w:r w:rsidRPr="00AD6AC0">
        <w:rPr>
          <w:rFonts w:ascii="Inter" w:hAnsi="Inter" w:cs="Arial"/>
          <w:sz w:val="24"/>
          <w:szCs w:val="24"/>
        </w:rPr>
        <w:t xml:space="preserve">Throughout this document, PEAT 1 and 2 programmes are likely to be described together, because both programmes are really two parts of the same whole. Where PEAT 1 is a programme of study and performance that introduces students to the complexities of legal practice and prepares them for traineeship, PEAT 2 is a second programme that also involves performance and study, this time predominantly in an office setting.  </w:t>
      </w:r>
    </w:p>
    <w:p w14:paraId="78687D9D" w14:textId="77777777" w:rsidR="001966A6" w:rsidRPr="00AD6AC0" w:rsidRDefault="001966A6" w:rsidP="006B228E">
      <w:pPr>
        <w:autoSpaceDE w:val="0"/>
        <w:autoSpaceDN w:val="0"/>
        <w:adjustRightInd w:val="0"/>
        <w:rPr>
          <w:rFonts w:ascii="Inter" w:hAnsi="Inter" w:cs="Arial"/>
          <w:sz w:val="24"/>
          <w:szCs w:val="24"/>
        </w:rPr>
      </w:pPr>
    </w:p>
    <w:p w14:paraId="5BA7D603" w14:textId="55DA320E" w:rsidR="006B228E" w:rsidRPr="00AD6AC0" w:rsidRDefault="006B228E" w:rsidP="006B228E">
      <w:pPr>
        <w:autoSpaceDE w:val="0"/>
        <w:autoSpaceDN w:val="0"/>
        <w:adjustRightInd w:val="0"/>
        <w:rPr>
          <w:rFonts w:ascii="Inter" w:hAnsi="Inter" w:cs="Arial"/>
          <w:sz w:val="24"/>
          <w:szCs w:val="24"/>
        </w:rPr>
      </w:pPr>
      <w:r w:rsidRPr="00AD6AC0">
        <w:rPr>
          <w:rFonts w:ascii="Inter" w:hAnsi="Inter" w:cs="Arial"/>
          <w:sz w:val="24"/>
          <w:szCs w:val="24"/>
        </w:rPr>
        <w:t xml:space="preserve">PEAT 1 remains what the Diploma in Legal Practice was always intended to be, namely a bridging course between academic study and professional practice. Comments in the 2003 Westwood Report (2003), the Diploma Conference (2004) and the Consultation pointed out that both Diploma and </w:t>
      </w:r>
      <w:r w:rsidR="00826CF7" w:rsidRPr="00AD6AC0">
        <w:rPr>
          <w:rFonts w:ascii="Inter" w:hAnsi="Inter" w:cs="Arial"/>
          <w:sz w:val="24"/>
          <w:szCs w:val="24"/>
        </w:rPr>
        <w:t>Professional Competence Course (</w:t>
      </w:r>
      <w:r w:rsidRPr="00AD6AC0">
        <w:rPr>
          <w:rFonts w:ascii="Inter" w:hAnsi="Inter" w:cs="Arial"/>
          <w:sz w:val="24"/>
          <w:szCs w:val="24"/>
        </w:rPr>
        <w:t>PCC</w:t>
      </w:r>
      <w:r w:rsidR="00826CF7" w:rsidRPr="00AD6AC0">
        <w:rPr>
          <w:rFonts w:ascii="Inter" w:hAnsi="Inter" w:cs="Arial"/>
          <w:sz w:val="24"/>
          <w:szCs w:val="24"/>
        </w:rPr>
        <w:t>)</w:t>
      </w:r>
      <w:r w:rsidRPr="00AD6AC0">
        <w:rPr>
          <w:rFonts w:ascii="Inter" w:hAnsi="Inter" w:cs="Arial"/>
          <w:sz w:val="24"/>
          <w:szCs w:val="24"/>
        </w:rPr>
        <w:t xml:space="preserve"> could be significantly improved in the ways that they prepared students and trainees for practice. The Diploma also needed to improve in the methods it used to bridge back to the academic stage: students felt that they were leaving behind intellectual study, instead of carrying that with them into traineeship and beyond.  </w:t>
      </w:r>
    </w:p>
    <w:p w14:paraId="50CA132C" w14:textId="77777777" w:rsidR="001966A6" w:rsidRPr="00AD6AC0" w:rsidRDefault="001966A6" w:rsidP="006B228E">
      <w:pPr>
        <w:autoSpaceDE w:val="0"/>
        <w:autoSpaceDN w:val="0"/>
        <w:adjustRightInd w:val="0"/>
        <w:rPr>
          <w:rFonts w:ascii="Inter" w:hAnsi="Inter" w:cs="Arial"/>
          <w:sz w:val="24"/>
          <w:szCs w:val="24"/>
        </w:rPr>
      </w:pPr>
    </w:p>
    <w:p w14:paraId="734E4FE7" w14:textId="4FD95A34" w:rsidR="006B228E" w:rsidRPr="00AD6AC0" w:rsidRDefault="006B228E" w:rsidP="006B228E">
      <w:pPr>
        <w:autoSpaceDE w:val="0"/>
        <w:autoSpaceDN w:val="0"/>
        <w:adjustRightInd w:val="0"/>
        <w:rPr>
          <w:rFonts w:ascii="Inter" w:hAnsi="Inter" w:cs="Arial"/>
          <w:sz w:val="24"/>
          <w:szCs w:val="24"/>
        </w:rPr>
      </w:pPr>
      <w:r w:rsidRPr="00AD6AC0">
        <w:rPr>
          <w:rFonts w:ascii="Inter" w:hAnsi="Inter" w:cs="Arial"/>
          <w:sz w:val="24"/>
          <w:szCs w:val="24"/>
        </w:rPr>
        <w:t xml:space="preserve">The main resulting changes </w:t>
      </w:r>
      <w:r w:rsidR="00530C2F" w:rsidRPr="00AD6AC0">
        <w:rPr>
          <w:rFonts w:ascii="Inter" w:hAnsi="Inter" w:cs="Arial"/>
          <w:sz w:val="24"/>
          <w:szCs w:val="24"/>
        </w:rPr>
        <w:t>were</w:t>
      </w:r>
      <w:r w:rsidRPr="00AD6AC0">
        <w:rPr>
          <w:rFonts w:ascii="Inter" w:hAnsi="Inter" w:cs="Arial"/>
          <w:sz w:val="24"/>
          <w:szCs w:val="24"/>
        </w:rPr>
        <w:t>:</w:t>
      </w:r>
    </w:p>
    <w:p w14:paraId="1E5C57B7" w14:textId="77777777" w:rsidR="001966A6" w:rsidRPr="00AD6AC0" w:rsidRDefault="001966A6" w:rsidP="006B228E">
      <w:pPr>
        <w:autoSpaceDE w:val="0"/>
        <w:autoSpaceDN w:val="0"/>
        <w:adjustRightInd w:val="0"/>
        <w:rPr>
          <w:rFonts w:ascii="Inter" w:hAnsi="Inter" w:cs="Arial"/>
          <w:sz w:val="24"/>
          <w:szCs w:val="24"/>
        </w:rPr>
      </w:pPr>
    </w:p>
    <w:p w14:paraId="579DD8A0" w14:textId="6DA863D9" w:rsidR="006B228E" w:rsidRPr="00AD6AC0" w:rsidRDefault="006B228E" w:rsidP="00121E0D">
      <w:pPr>
        <w:numPr>
          <w:ilvl w:val="0"/>
          <w:numId w:val="44"/>
        </w:numPr>
        <w:autoSpaceDE w:val="0"/>
        <w:autoSpaceDN w:val="0"/>
        <w:adjustRightInd w:val="0"/>
        <w:spacing w:after="200" w:line="276" w:lineRule="auto"/>
        <w:rPr>
          <w:rFonts w:ascii="Inter" w:hAnsi="Inter" w:cs="Arial"/>
          <w:sz w:val="24"/>
          <w:szCs w:val="24"/>
        </w:rPr>
      </w:pPr>
      <w:r w:rsidRPr="00AD6AC0">
        <w:rPr>
          <w:rFonts w:ascii="Inter" w:hAnsi="Inter" w:cs="Arial"/>
          <w:sz w:val="24"/>
          <w:szCs w:val="24"/>
        </w:rPr>
        <w:t>a strong emphasis on integration between PEAT</w:t>
      </w:r>
      <w:r w:rsidR="00083F55" w:rsidRPr="00AD6AC0">
        <w:rPr>
          <w:rFonts w:ascii="Inter" w:hAnsi="Inter" w:cs="Arial"/>
          <w:sz w:val="24"/>
          <w:szCs w:val="24"/>
        </w:rPr>
        <w:t xml:space="preserve"> </w:t>
      </w:r>
      <w:r w:rsidRPr="00AD6AC0">
        <w:rPr>
          <w:rFonts w:ascii="Inter" w:hAnsi="Inter" w:cs="Arial"/>
          <w:sz w:val="24"/>
          <w:szCs w:val="24"/>
        </w:rPr>
        <w:t xml:space="preserve">1 and PEAT 2 stages. </w:t>
      </w:r>
    </w:p>
    <w:p w14:paraId="5D8C6776" w14:textId="77777777" w:rsidR="006B228E" w:rsidRPr="00AD6AC0" w:rsidRDefault="006B228E" w:rsidP="00121E0D">
      <w:pPr>
        <w:numPr>
          <w:ilvl w:val="0"/>
          <w:numId w:val="44"/>
        </w:numPr>
        <w:autoSpaceDE w:val="0"/>
        <w:autoSpaceDN w:val="0"/>
        <w:adjustRightInd w:val="0"/>
        <w:spacing w:after="200" w:line="276" w:lineRule="auto"/>
        <w:rPr>
          <w:rFonts w:ascii="Inter" w:hAnsi="Inter" w:cs="Arial"/>
          <w:sz w:val="24"/>
          <w:szCs w:val="24"/>
        </w:rPr>
      </w:pPr>
      <w:r w:rsidRPr="00AD6AC0">
        <w:rPr>
          <w:rFonts w:ascii="Inter" w:hAnsi="Inter" w:cs="Arial"/>
          <w:sz w:val="24"/>
          <w:szCs w:val="24"/>
        </w:rPr>
        <w:t>the introduction of Core Outcomes which relate to PEAT 1 and</w:t>
      </w:r>
      <w:r w:rsidR="00D67D0D" w:rsidRPr="00AD6AC0">
        <w:rPr>
          <w:rFonts w:ascii="Inter" w:hAnsi="Inter" w:cs="Arial"/>
          <w:sz w:val="24"/>
          <w:szCs w:val="24"/>
        </w:rPr>
        <w:t xml:space="preserve"> link to</w:t>
      </w:r>
      <w:r w:rsidRPr="00AD6AC0">
        <w:rPr>
          <w:rFonts w:ascii="Inter" w:hAnsi="Inter" w:cs="Arial"/>
          <w:sz w:val="24"/>
          <w:szCs w:val="24"/>
        </w:rPr>
        <w:t xml:space="preserve"> PEAT 2</w:t>
      </w:r>
      <w:r w:rsidR="00D67D0D" w:rsidRPr="00AD6AC0">
        <w:rPr>
          <w:rFonts w:ascii="Inter" w:hAnsi="Inter" w:cs="Arial"/>
          <w:sz w:val="24"/>
          <w:szCs w:val="24"/>
        </w:rPr>
        <w:t xml:space="preserve"> Outcomes</w:t>
      </w:r>
      <w:r w:rsidRPr="00AD6AC0">
        <w:rPr>
          <w:rFonts w:ascii="Inter" w:hAnsi="Inter" w:cs="Arial"/>
          <w:sz w:val="24"/>
          <w:szCs w:val="24"/>
        </w:rPr>
        <w:t>, in the areas of professionalism, professional communication, and professional ethics and standards -</w:t>
      </w:r>
      <w:r w:rsidR="00A674EC" w:rsidRPr="00AD6AC0">
        <w:rPr>
          <w:rFonts w:ascii="Inter" w:hAnsi="Inter" w:cs="Arial"/>
          <w:sz w:val="24"/>
          <w:szCs w:val="24"/>
        </w:rPr>
        <w:t xml:space="preserve"> </w:t>
      </w:r>
      <w:r w:rsidRPr="00AD6AC0">
        <w:rPr>
          <w:rFonts w:ascii="Inter" w:hAnsi="Inter" w:cs="Arial"/>
          <w:sz w:val="24"/>
          <w:szCs w:val="24"/>
        </w:rPr>
        <w:t>bringing</w:t>
      </w:r>
      <w:r w:rsidR="00A674EC" w:rsidRPr="00AD6AC0">
        <w:rPr>
          <w:rFonts w:ascii="Inter" w:hAnsi="Inter" w:cs="Arial"/>
          <w:sz w:val="24"/>
          <w:szCs w:val="24"/>
        </w:rPr>
        <w:t xml:space="preserve"> </w:t>
      </w:r>
      <w:r w:rsidRPr="00AD6AC0">
        <w:rPr>
          <w:rFonts w:ascii="Inter" w:hAnsi="Inter" w:cs="Arial"/>
          <w:sz w:val="24"/>
          <w:szCs w:val="24"/>
        </w:rPr>
        <w:t>with them the overriding theme of professionalism in legal practice which must be commenced in PEAT 1 and reinforced in PEAT 2</w:t>
      </w:r>
      <w:r w:rsidR="00D67D0D" w:rsidRPr="00AD6AC0">
        <w:rPr>
          <w:rFonts w:ascii="Inter" w:hAnsi="Inter" w:cs="Arial"/>
          <w:sz w:val="24"/>
          <w:szCs w:val="24"/>
        </w:rPr>
        <w:t>.</w:t>
      </w:r>
    </w:p>
    <w:p w14:paraId="6E6A04F0" w14:textId="77777777" w:rsidR="006B228E" w:rsidRPr="00AD6AC0" w:rsidRDefault="006B228E" w:rsidP="00121E0D">
      <w:pPr>
        <w:numPr>
          <w:ilvl w:val="0"/>
          <w:numId w:val="44"/>
        </w:numPr>
        <w:autoSpaceDE w:val="0"/>
        <w:autoSpaceDN w:val="0"/>
        <w:adjustRightInd w:val="0"/>
        <w:spacing w:after="200" w:line="276" w:lineRule="auto"/>
        <w:rPr>
          <w:rFonts w:ascii="Inter" w:hAnsi="Inter" w:cs="Arial"/>
          <w:sz w:val="24"/>
          <w:szCs w:val="24"/>
        </w:rPr>
      </w:pPr>
      <w:r w:rsidRPr="00AD6AC0">
        <w:rPr>
          <w:rFonts w:ascii="Inter" w:hAnsi="Inter" w:cs="Arial"/>
          <w:sz w:val="24"/>
          <w:szCs w:val="24"/>
        </w:rPr>
        <w:t xml:space="preserve">the introduction of up to half of PEAT 1 (60 SCQF credits) being dedicated to the teaching of </w:t>
      </w:r>
      <w:r w:rsidR="007D209F" w:rsidRPr="00AD6AC0">
        <w:rPr>
          <w:rFonts w:ascii="Inter" w:hAnsi="Inter" w:cs="Arial"/>
          <w:sz w:val="24"/>
          <w:szCs w:val="24"/>
        </w:rPr>
        <w:t>Electives. As indicated in these guidel</w:t>
      </w:r>
      <w:r w:rsidRPr="00AD6AC0">
        <w:rPr>
          <w:rFonts w:ascii="Inter" w:hAnsi="Inter" w:cs="Arial"/>
          <w:sz w:val="24"/>
          <w:szCs w:val="24"/>
        </w:rPr>
        <w:t>ines, it is unlikely that a Programme will receive accreditation with fewer than 40 SCQF credits being dedicated to the teaching of Electives.</w:t>
      </w:r>
    </w:p>
    <w:p w14:paraId="7B28D8A5" w14:textId="26AEFDE5" w:rsidR="009C7E50" w:rsidRPr="00AD6AC0" w:rsidRDefault="006B228E" w:rsidP="006B228E">
      <w:pPr>
        <w:autoSpaceDE w:val="0"/>
        <w:autoSpaceDN w:val="0"/>
        <w:adjustRightInd w:val="0"/>
        <w:rPr>
          <w:rFonts w:ascii="Inter" w:hAnsi="Inter" w:cs="Arial"/>
          <w:sz w:val="24"/>
          <w:szCs w:val="24"/>
        </w:rPr>
      </w:pPr>
      <w:r w:rsidRPr="00AD6AC0">
        <w:rPr>
          <w:rFonts w:ascii="Inter" w:hAnsi="Inter" w:cs="Arial"/>
          <w:sz w:val="24"/>
          <w:szCs w:val="24"/>
        </w:rPr>
        <w:lastRenderedPageBreak/>
        <w:t xml:space="preserve">The design of PEAT 2 </w:t>
      </w:r>
      <w:r w:rsidR="00530C2F" w:rsidRPr="00AD6AC0">
        <w:rPr>
          <w:rFonts w:ascii="Inter" w:hAnsi="Inter" w:cs="Arial"/>
          <w:sz w:val="24"/>
          <w:szCs w:val="24"/>
        </w:rPr>
        <w:t>was</w:t>
      </w:r>
      <w:r w:rsidRPr="00AD6AC0">
        <w:rPr>
          <w:rFonts w:ascii="Inter" w:hAnsi="Inter" w:cs="Arial"/>
          <w:sz w:val="24"/>
          <w:szCs w:val="24"/>
        </w:rPr>
        <w:t xml:space="preserve"> improved in a similar way. </w:t>
      </w:r>
      <w:r w:rsidR="00530C2F" w:rsidRPr="00AD6AC0">
        <w:rPr>
          <w:rFonts w:ascii="Inter" w:hAnsi="Inter" w:cs="Arial"/>
          <w:sz w:val="24"/>
          <w:szCs w:val="24"/>
        </w:rPr>
        <w:t xml:space="preserve">It introduced </w:t>
      </w:r>
      <w:r w:rsidRPr="00AD6AC0">
        <w:rPr>
          <w:rFonts w:ascii="Inter" w:hAnsi="Inter" w:cs="Arial"/>
          <w:sz w:val="24"/>
          <w:szCs w:val="24"/>
        </w:rPr>
        <w:t xml:space="preserve">a set of </w:t>
      </w:r>
      <w:r w:rsidR="007D209F" w:rsidRPr="00AD6AC0">
        <w:rPr>
          <w:rFonts w:ascii="Inter" w:hAnsi="Inter" w:cs="Arial"/>
          <w:sz w:val="24"/>
          <w:szCs w:val="24"/>
        </w:rPr>
        <w:t>o</w:t>
      </w:r>
      <w:r w:rsidRPr="00AD6AC0">
        <w:rPr>
          <w:rFonts w:ascii="Inter" w:hAnsi="Inter" w:cs="Arial"/>
          <w:sz w:val="24"/>
          <w:szCs w:val="24"/>
        </w:rPr>
        <w:t>utcomes for the programme where none existed before</w:t>
      </w:r>
      <w:r w:rsidR="007D209F" w:rsidRPr="00AD6AC0">
        <w:rPr>
          <w:rFonts w:ascii="Inter" w:hAnsi="Inter" w:cs="Arial"/>
          <w:sz w:val="24"/>
          <w:szCs w:val="24"/>
        </w:rPr>
        <w:t xml:space="preserve"> (the</w:t>
      </w:r>
      <w:r w:rsidR="00BC5248" w:rsidRPr="00AD6AC0">
        <w:rPr>
          <w:rFonts w:ascii="Inter" w:hAnsi="Inter" w:cs="Arial"/>
          <w:sz w:val="24"/>
          <w:szCs w:val="24"/>
        </w:rPr>
        <w:t xml:space="preserve"> former</w:t>
      </w:r>
      <w:r w:rsidR="007D209F" w:rsidRPr="00AD6AC0">
        <w:rPr>
          <w:rFonts w:ascii="Inter" w:hAnsi="Inter" w:cs="Arial"/>
          <w:sz w:val="24"/>
          <w:szCs w:val="24"/>
        </w:rPr>
        <w:t xml:space="preserve"> PCC </w:t>
      </w:r>
      <w:r w:rsidR="00BC5248" w:rsidRPr="00AD6AC0">
        <w:rPr>
          <w:rFonts w:ascii="Inter" w:hAnsi="Inter" w:cs="Arial"/>
          <w:sz w:val="24"/>
          <w:szCs w:val="24"/>
        </w:rPr>
        <w:t>required to be undertaken throughout the traineeship</w:t>
      </w:r>
      <w:r w:rsidR="00826CF7" w:rsidRPr="00AD6AC0">
        <w:rPr>
          <w:rFonts w:ascii="Inter" w:hAnsi="Inter" w:cs="Arial"/>
          <w:sz w:val="24"/>
          <w:szCs w:val="24"/>
        </w:rPr>
        <w:t xml:space="preserve"> and</w:t>
      </w:r>
      <w:r w:rsidR="00BC5248" w:rsidRPr="00AD6AC0">
        <w:rPr>
          <w:rFonts w:ascii="Inter" w:hAnsi="Inter" w:cs="Arial"/>
          <w:sz w:val="24"/>
          <w:szCs w:val="24"/>
        </w:rPr>
        <w:t xml:space="preserve"> </w:t>
      </w:r>
      <w:r w:rsidR="007D209F" w:rsidRPr="00AD6AC0">
        <w:rPr>
          <w:rFonts w:ascii="Inter" w:hAnsi="Inter" w:cs="Arial"/>
          <w:sz w:val="24"/>
          <w:szCs w:val="24"/>
        </w:rPr>
        <w:t>had o</w:t>
      </w:r>
      <w:r w:rsidRPr="00AD6AC0">
        <w:rPr>
          <w:rFonts w:ascii="Inter" w:hAnsi="Inter" w:cs="Arial"/>
          <w:sz w:val="24"/>
          <w:szCs w:val="24"/>
        </w:rPr>
        <w:t xml:space="preserve">utcomes, but not the traineeship itself); legal service providers who are also </w:t>
      </w:r>
      <w:r w:rsidR="00D67D0D" w:rsidRPr="00AD6AC0">
        <w:rPr>
          <w:rFonts w:ascii="Inter" w:hAnsi="Inter" w:cs="Arial"/>
          <w:sz w:val="24"/>
          <w:szCs w:val="24"/>
        </w:rPr>
        <w:t>Training Organisations</w:t>
      </w:r>
      <w:r w:rsidRPr="00AD6AC0">
        <w:rPr>
          <w:rFonts w:ascii="Inter" w:hAnsi="Inter" w:cs="Arial"/>
          <w:sz w:val="24"/>
          <w:szCs w:val="24"/>
        </w:rPr>
        <w:t xml:space="preserve"> </w:t>
      </w:r>
      <w:r w:rsidR="00530C2F" w:rsidRPr="00AD6AC0">
        <w:rPr>
          <w:rFonts w:ascii="Inter" w:hAnsi="Inter" w:cs="Arial"/>
          <w:sz w:val="24"/>
          <w:szCs w:val="24"/>
        </w:rPr>
        <w:t>require</w:t>
      </w:r>
      <w:r w:rsidRPr="00AD6AC0">
        <w:rPr>
          <w:rFonts w:ascii="Inter" w:hAnsi="Inter" w:cs="Arial"/>
          <w:sz w:val="24"/>
          <w:szCs w:val="24"/>
        </w:rPr>
        <w:t xml:space="preserve"> to train to at least a threshold standard; the quality of training </w:t>
      </w:r>
      <w:r w:rsidR="00530C2F" w:rsidRPr="00AD6AC0">
        <w:rPr>
          <w:rFonts w:ascii="Inter" w:hAnsi="Inter" w:cs="Arial"/>
          <w:sz w:val="24"/>
          <w:szCs w:val="24"/>
        </w:rPr>
        <w:t>is</w:t>
      </w:r>
      <w:r w:rsidRPr="00AD6AC0">
        <w:rPr>
          <w:rFonts w:ascii="Inter" w:hAnsi="Inter" w:cs="Arial"/>
          <w:sz w:val="24"/>
          <w:szCs w:val="24"/>
        </w:rPr>
        <w:t xml:space="preserve"> monitored and there is, through the introduction of T</w:t>
      </w:r>
      <w:r w:rsidR="00BC5248" w:rsidRPr="00AD6AC0">
        <w:rPr>
          <w:rFonts w:ascii="Inter" w:hAnsi="Inter" w:cs="Arial"/>
          <w:sz w:val="24"/>
          <w:szCs w:val="24"/>
        </w:rPr>
        <w:t xml:space="preserve">rainee </w:t>
      </w:r>
      <w:r w:rsidRPr="00AD6AC0">
        <w:rPr>
          <w:rFonts w:ascii="Inter" w:hAnsi="Inter" w:cs="Arial"/>
          <w:sz w:val="24"/>
          <w:szCs w:val="24"/>
        </w:rPr>
        <w:t>CPD</w:t>
      </w:r>
      <w:r w:rsidR="00BC5248" w:rsidRPr="00AD6AC0">
        <w:rPr>
          <w:rFonts w:ascii="Inter" w:hAnsi="Inter" w:cs="Arial"/>
          <w:sz w:val="24"/>
          <w:szCs w:val="24"/>
        </w:rPr>
        <w:t xml:space="preserve"> (now </w:t>
      </w:r>
      <w:r w:rsidR="00421C21" w:rsidRPr="00AD6AC0">
        <w:rPr>
          <w:rFonts w:ascii="Inter" w:hAnsi="Inter" w:cs="Arial"/>
          <w:sz w:val="24"/>
          <w:szCs w:val="24"/>
        </w:rPr>
        <w:t>referred</w:t>
      </w:r>
      <w:r w:rsidR="00BC5248" w:rsidRPr="00AD6AC0">
        <w:rPr>
          <w:rFonts w:ascii="Inter" w:hAnsi="Inter" w:cs="Arial"/>
          <w:sz w:val="24"/>
          <w:szCs w:val="24"/>
        </w:rPr>
        <w:t xml:space="preserve"> to as Required CPD)</w:t>
      </w:r>
      <w:r w:rsidRPr="00AD6AC0">
        <w:rPr>
          <w:rFonts w:ascii="Inter" w:hAnsi="Inter" w:cs="Arial"/>
          <w:sz w:val="24"/>
          <w:szCs w:val="24"/>
        </w:rPr>
        <w:t>, significantly more training flexibility built into the system for trainees and legal service providers than exist</w:t>
      </w:r>
      <w:r w:rsidR="008C0EEF" w:rsidRPr="00AD6AC0">
        <w:rPr>
          <w:rFonts w:ascii="Inter" w:hAnsi="Inter" w:cs="Arial"/>
          <w:sz w:val="24"/>
          <w:szCs w:val="24"/>
        </w:rPr>
        <w:t>ed</w:t>
      </w:r>
      <w:r w:rsidRPr="00AD6AC0">
        <w:rPr>
          <w:rFonts w:ascii="Inter" w:hAnsi="Inter" w:cs="Arial"/>
          <w:sz w:val="24"/>
          <w:szCs w:val="24"/>
        </w:rPr>
        <w:t xml:space="preserve"> with the PCC.  </w:t>
      </w:r>
    </w:p>
    <w:p w14:paraId="40A6216D" w14:textId="19EC033F" w:rsidR="009C7E50" w:rsidRPr="00AD6AC0" w:rsidRDefault="00055570" w:rsidP="00510BBB">
      <w:pPr>
        <w:tabs>
          <w:tab w:val="left" w:pos="5194"/>
        </w:tabs>
        <w:autoSpaceDE w:val="0"/>
        <w:autoSpaceDN w:val="0"/>
        <w:adjustRightInd w:val="0"/>
        <w:rPr>
          <w:rFonts w:ascii="Inter" w:hAnsi="Inter" w:cs="Arial"/>
          <w:sz w:val="24"/>
          <w:szCs w:val="24"/>
        </w:rPr>
      </w:pPr>
      <w:r w:rsidRPr="00AD6AC0">
        <w:rPr>
          <w:rFonts w:ascii="Inter" w:hAnsi="Inter" w:cs="Arial"/>
          <w:sz w:val="24"/>
          <w:szCs w:val="24"/>
        </w:rPr>
        <w:tab/>
      </w:r>
    </w:p>
    <w:p w14:paraId="405D1D4D" w14:textId="0DBEF6D5" w:rsidR="006B228E" w:rsidRPr="00AD6AC0" w:rsidRDefault="006B228E" w:rsidP="00BC5248">
      <w:pPr>
        <w:rPr>
          <w:rFonts w:ascii="Inter" w:hAnsi="Inter" w:cs="Arial"/>
          <w:sz w:val="24"/>
          <w:szCs w:val="24"/>
        </w:rPr>
      </w:pPr>
      <w:r w:rsidRPr="00AD6AC0">
        <w:rPr>
          <w:rFonts w:ascii="Inter" w:hAnsi="Inter" w:cs="Arial"/>
          <w:sz w:val="24"/>
          <w:szCs w:val="24"/>
        </w:rPr>
        <w:t>The Core Outcomes which apply to PEAT 1 and</w:t>
      </w:r>
      <w:r w:rsidR="00D67D0D" w:rsidRPr="00AD6AC0">
        <w:rPr>
          <w:rFonts w:ascii="Inter" w:hAnsi="Inter" w:cs="Arial"/>
          <w:sz w:val="24"/>
          <w:szCs w:val="24"/>
        </w:rPr>
        <w:t xml:space="preserve"> link with</w:t>
      </w:r>
      <w:r w:rsidRPr="00AD6AC0">
        <w:rPr>
          <w:rFonts w:ascii="Inter" w:hAnsi="Inter" w:cs="Arial"/>
          <w:sz w:val="24"/>
          <w:szCs w:val="24"/>
        </w:rPr>
        <w:t xml:space="preserve"> PEAT 2</w:t>
      </w:r>
      <w:r w:rsidR="00D67D0D" w:rsidRPr="00AD6AC0">
        <w:rPr>
          <w:rFonts w:ascii="Inter" w:hAnsi="Inter" w:cs="Arial"/>
          <w:sz w:val="24"/>
          <w:szCs w:val="24"/>
        </w:rPr>
        <w:t xml:space="preserve"> Outcomes</w:t>
      </w:r>
      <w:r w:rsidRPr="00AD6AC0">
        <w:rPr>
          <w:rFonts w:ascii="Inter" w:hAnsi="Inter" w:cs="Arial"/>
          <w:sz w:val="24"/>
          <w:szCs w:val="24"/>
        </w:rPr>
        <w:t xml:space="preserve"> comprise a description of the:</w:t>
      </w:r>
    </w:p>
    <w:p w14:paraId="721010A2" w14:textId="77777777" w:rsidR="00BC5248" w:rsidRPr="00AD6AC0" w:rsidRDefault="00BC5248" w:rsidP="002D6159">
      <w:pPr>
        <w:rPr>
          <w:rFonts w:ascii="Inter" w:hAnsi="Inter" w:cs="Arial"/>
          <w:sz w:val="24"/>
          <w:szCs w:val="24"/>
        </w:rPr>
      </w:pPr>
    </w:p>
    <w:p w14:paraId="4F39F07C" w14:textId="77777777" w:rsidR="006B228E" w:rsidRPr="00AD6AC0" w:rsidRDefault="006B228E" w:rsidP="00121E0D">
      <w:pPr>
        <w:numPr>
          <w:ilvl w:val="0"/>
          <w:numId w:val="31"/>
        </w:numPr>
        <w:rPr>
          <w:rFonts w:ascii="Inter" w:hAnsi="Inter" w:cs="Arial"/>
          <w:sz w:val="24"/>
          <w:szCs w:val="24"/>
        </w:rPr>
      </w:pPr>
      <w:r w:rsidRPr="00AD6AC0">
        <w:rPr>
          <w:rFonts w:ascii="Inter" w:hAnsi="Inter" w:cs="Arial"/>
          <w:b/>
          <w:bCs/>
          <w:sz w:val="24"/>
          <w:szCs w:val="24"/>
        </w:rPr>
        <w:t>skill or action</w:t>
      </w:r>
      <w:r w:rsidRPr="00AD6AC0">
        <w:rPr>
          <w:rFonts w:ascii="Inter" w:hAnsi="Inter" w:cs="Arial"/>
          <w:sz w:val="24"/>
          <w:szCs w:val="24"/>
        </w:rPr>
        <w:t xml:space="preserve"> learners should be able to perform by the end of programmes of study</w:t>
      </w:r>
    </w:p>
    <w:p w14:paraId="7CCB92E5" w14:textId="77777777" w:rsidR="006B228E" w:rsidRPr="00AD6AC0" w:rsidRDefault="006B228E" w:rsidP="00121E0D">
      <w:pPr>
        <w:numPr>
          <w:ilvl w:val="0"/>
          <w:numId w:val="31"/>
        </w:numPr>
        <w:rPr>
          <w:rFonts w:ascii="Inter" w:hAnsi="Inter" w:cs="Arial"/>
          <w:sz w:val="24"/>
          <w:szCs w:val="24"/>
        </w:rPr>
      </w:pPr>
      <w:r w:rsidRPr="00AD6AC0">
        <w:rPr>
          <w:rFonts w:ascii="Inter" w:hAnsi="Inter" w:cs="Arial"/>
          <w:b/>
          <w:bCs/>
          <w:sz w:val="24"/>
          <w:szCs w:val="24"/>
        </w:rPr>
        <w:t>knowledge</w:t>
      </w:r>
      <w:r w:rsidRPr="00AD6AC0">
        <w:rPr>
          <w:rFonts w:ascii="Inter" w:hAnsi="Inter" w:cs="Arial"/>
          <w:sz w:val="24"/>
          <w:szCs w:val="24"/>
        </w:rPr>
        <w:t xml:space="preserve"> they will possess; and</w:t>
      </w:r>
    </w:p>
    <w:p w14:paraId="28CF50D5" w14:textId="263B3709" w:rsidR="006B228E" w:rsidRPr="00AD6AC0" w:rsidRDefault="006B228E" w:rsidP="00121E0D">
      <w:pPr>
        <w:numPr>
          <w:ilvl w:val="0"/>
          <w:numId w:val="31"/>
        </w:numPr>
        <w:rPr>
          <w:rFonts w:ascii="Inter" w:hAnsi="Inter" w:cs="Arial"/>
          <w:sz w:val="24"/>
          <w:szCs w:val="24"/>
        </w:rPr>
      </w:pPr>
      <w:r w:rsidRPr="00AD6AC0">
        <w:rPr>
          <w:rFonts w:ascii="Inter" w:hAnsi="Inter" w:cs="Arial"/>
          <w:b/>
          <w:sz w:val="24"/>
          <w:szCs w:val="24"/>
        </w:rPr>
        <w:t>values</w:t>
      </w:r>
      <w:r w:rsidR="00444FBF" w:rsidRPr="00AD6AC0">
        <w:rPr>
          <w:rFonts w:ascii="Inter" w:hAnsi="Inter" w:cs="Arial"/>
          <w:b/>
          <w:sz w:val="24"/>
          <w:szCs w:val="24"/>
        </w:rPr>
        <w:t xml:space="preserve"> &amp; context</w:t>
      </w:r>
      <w:r w:rsidRPr="00AD6AC0">
        <w:rPr>
          <w:rFonts w:ascii="Inter" w:hAnsi="Inter" w:cs="Arial"/>
          <w:sz w:val="24"/>
          <w:szCs w:val="24"/>
        </w:rPr>
        <w:t xml:space="preserve"> they will learn more about, and practice on the programmes.</w:t>
      </w:r>
    </w:p>
    <w:p w14:paraId="345CB5C0" w14:textId="77777777" w:rsidR="001966A6" w:rsidRPr="00AD6AC0" w:rsidRDefault="001966A6" w:rsidP="001966A6">
      <w:pPr>
        <w:ind w:left="603"/>
        <w:rPr>
          <w:rFonts w:ascii="Inter" w:hAnsi="Inter" w:cs="Arial"/>
          <w:sz w:val="24"/>
          <w:szCs w:val="24"/>
        </w:rPr>
      </w:pPr>
    </w:p>
    <w:p w14:paraId="63B54D55" w14:textId="77777777" w:rsidR="006B228E" w:rsidRPr="00AD6AC0" w:rsidRDefault="006B228E" w:rsidP="00E969E3">
      <w:pPr>
        <w:rPr>
          <w:rFonts w:ascii="Inter" w:hAnsi="Inter" w:cs="Arial"/>
          <w:sz w:val="24"/>
          <w:szCs w:val="24"/>
        </w:rPr>
      </w:pPr>
      <w:r w:rsidRPr="00AD6AC0">
        <w:rPr>
          <w:rFonts w:ascii="Inter" w:hAnsi="Inter" w:cs="Arial"/>
          <w:sz w:val="24"/>
          <w:szCs w:val="24"/>
        </w:rPr>
        <w:t>The Core Outcomes also contain:</w:t>
      </w:r>
    </w:p>
    <w:p w14:paraId="3D6493C4" w14:textId="77777777" w:rsidR="001966A6" w:rsidRPr="00AD6AC0" w:rsidRDefault="001966A6" w:rsidP="00E969E3">
      <w:pPr>
        <w:rPr>
          <w:rFonts w:ascii="Inter" w:hAnsi="Inter" w:cs="Arial"/>
          <w:sz w:val="24"/>
          <w:szCs w:val="24"/>
        </w:rPr>
      </w:pPr>
    </w:p>
    <w:p w14:paraId="56859088" w14:textId="29C6EC8F" w:rsidR="006B228E" w:rsidRPr="00AD6AC0" w:rsidRDefault="006B228E" w:rsidP="00121E0D">
      <w:pPr>
        <w:numPr>
          <w:ilvl w:val="0"/>
          <w:numId w:val="31"/>
        </w:numPr>
        <w:rPr>
          <w:rFonts w:ascii="Inter" w:hAnsi="Inter" w:cs="Arial"/>
          <w:sz w:val="24"/>
          <w:szCs w:val="24"/>
        </w:rPr>
      </w:pPr>
      <w:r w:rsidRPr="00AD6AC0">
        <w:rPr>
          <w:rFonts w:ascii="Inter" w:hAnsi="Inter" w:cs="Arial"/>
          <w:sz w:val="24"/>
          <w:szCs w:val="24"/>
        </w:rPr>
        <w:t xml:space="preserve">the </w:t>
      </w:r>
      <w:r w:rsidRPr="00AD6AC0">
        <w:rPr>
          <w:rFonts w:ascii="Inter" w:hAnsi="Inter" w:cs="Arial"/>
          <w:b/>
          <w:bCs/>
          <w:sz w:val="24"/>
          <w:szCs w:val="24"/>
        </w:rPr>
        <w:t xml:space="preserve">standard </w:t>
      </w:r>
      <w:r w:rsidRPr="00AD6AC0">
        <w:rPr>
          <w:rFonts w:ascii="Inter" w:hAnsi="Inter" w:cs="Arial"/>
          <w:sz w:val="24"/>
          <w:szCs w:val="24"/>
        </w:rPr>
        <w:t>to which they should be performed, often expressed with</w:t>
      </w:r>
    </w:p>
    <w:p w14:paraId="5D069270" w14:textId="77777777" w:rsidR="006B228E" w:rsidRPr="00AD6AC0" w:rsidRDefault="006B228E" w:rsidP="00121E0D">
      <w:pPr>
        <w:numPr>
          <w:ilvl w:val="0"/>
          <w:numId w:val="31"/>
        </w:numPr>
        <w:rPr>
          <w:rFonts w:ascii="Inter" w:hAnsi="Inter" w:cs="Arial"/>
          <w:sz w:val="24"/>
          <w:szCs w:val="24"/>
        </w:rPr>
      </w:pPr>
      <w:r w:rsidRPr="00AD6AC0">
        <w:rPr>
          <w:rFonts w:ascii="Inter" w:hAnsi="Inter" w:cs="Arial"/>
          <w:sz w:val="24"/>
          <w:szCs w:val="24"/>
        </w:rPr>
        <w:t xml:space="preserve">any relevant </w:t>
      </w:r>
      <w:r w:rsidRPr="00AD6AC0">
        <w:rPr>
          <w:rFonts w:ascii="Inter" w:hAnsi="Inter" w:cs="Arial"/>
          <w:b/>
          <w:bCs/>
          <w:sz w:val="24"/>
          <w:szCs w:val="24"/>
        </w:rPr>
        <w:t>conditions</w:t>
      </w:r>
      <w:r w:rsidRPr="00AD6AC0">
        <w:rPr>
          <w:rFonts w:ascii="Inter" w:hAnsi="Inter" w:cs="Arial"/>
          <w:sz w:val="24"/>
          <w:szCs w:val="24"/>
        </w:rPr>
        <w:t xml:space="preserve"> to the performance</w:t>
      </w:r>
    </w:p>
    <w:p w14:paraId="602CB524" w14:textId="77777777" w:rsidR="006B228E" w:rsidRPr="00AD6AC0" w:rsidRDefault="006B228E" w:rsidP="00121E0D">
      <w:pPr>
        <w:numPr>
          <w:ilvl w:val="0"/>
          <w:numId w:val="31"/>
        </w:numPr>
        <w:rPr>
          <w:rFonts w:ascii="Inter" w:hAnsi="Inter" w:cs="Arial"/>
          <w:sz w:val="24"/>
          <w:szCs w:val="24"/>
        </w:rPr>
      </w:pPr>
      <w:r w:rsidRPr="00AD6AC0">
        <w:rPr>
          <w:rFonts w:ascii="Inter" w:hAnsi="Inter" w:cs="Arial"/>
          <w:sz w:val="24"/>
          <w:szCs w:val="24"/>
        </w:rPr>
        <w:t xml:space="preserve">a brief indication of the </w:t>
      </w:r>
      <w:r w:rsidRPr="00AD6AC0">
        <w:rPr>
          <w:rFonts w:ascii="Inter" w:hAnsi="Inter" w:cs="Arial"/>
          <w:b/>
          <w:bCs/>
          <w:sz w:val="24"/>
          <w:szCs w:val="24"/>
        </w:rPr>
        <w:t>assessment method/performance indicator</w:t>
      </w:r>
      <w:r w:rsidRPr="00AD6AC0">
        <w:rPr>
          <w:rFonts w:ascii="Inter" w:hAnsi="Inter" w:cs="Arial"/>
          <w:sz w:val="24"/>
          <w:szCs w:val="24"/>
        </w:rPr>
        <w:t>.</w:t>
      </w:r>
    </w:p>
    <w:p w14:paraId="2E2E19D8" w14:textId="77777777" w:rsidR="001966A6" w:rsidRPr="00AD6AC0" w:rsidRDefault="001966A6" w:rsidP="00E969E3">
      <w:pPr>
        <w:pStyle w:val="BodyText3"/>
        <w:jc w:val="left"/>
        <w:rPr>
          <w:rFonts w:ascii="Inter" w:hAnsi="Inter" w:cs="Arial"/>
          <w:sz w:val="24"/>
          <w:szCs w:val="24"/>
        </w:rPr>
      </w:pPr>
    </w:p>
    <w:p w14:paraId="5F0F46A0" w14:textId="5C1A273B" w:rsidR="00A74A19" w:rsidRPr="00AD6AC0" w:rsidRDefault="006B228E" w:rsidP="00A74A19">
      <w:pPr>
        <w:pStyle w:val="BodyText3"/>
        <w:jc w:val="left"/>
        <w:rPr>
          <w:rFonts w:ascii="Inter" w:hAnsi="Inter" w:cs="Arial"/>
          <w:sz w:val="24"/>
          <w:szCs w:val="24"/>
        </w:rPr>
      </w:pPr>
      <w:r w:rsidRPr="00AD6AC0">
        <w:rPr>
          <w:rFonts w:ascii="Inter" w:hAnsi="Inter" w:cs="Arial"/>
          <w:sz w:val="24"/>
          <w:szCs w:val="24"/>
        </w:rPr>
        <w:t xml:space="preserve">In addition to </w:t>
      </w:r>
      <w:r w:rsidRPr="00AD6AC0">
        <w:rPr>
          <w:rFonts w:ascii="Inter" w:hAnsi="Inter" w:cs="Arial"/>
          <w:b/>
          <w:sz w:val="24"/>
          <w:szCs w:val="24"/>
        </w:rPr>
        <w:t>Core Outcomes</w:t>
      </w:r>
      <w:r w:rsidRPr="00AD6AC0">
        <w:rPr>
          <w:rFonts w:ascii="Inter" w:hAnsi="Inter" w:cs="Arial"/>
          <w:sz w:val="24"/>
          <w:szCs w:val="24"/>
        </w:rPr>
        <w:t xml:space="preserve">, there are </w:t>
      </w:r>
      <w:r w:rsidRPr="00AD6AC0">
        <w:rPr>
          <w:rFonts w:ascii="Inter" w:hAnsi="Inter" w:cs="Arial"/>
          <w:b/>
          <w:sz w:val="24"/>
          <w:szCs w:val="24"/>
        </w:rPr>
        <w:t>Mandatory Outcomes</w:t>
      </w:r>
      <w:r w:rsidRPr="00AD6AC0">
        <w:rPr>
          <w:rFonts w:ascii="Inter" w:hAnsi="Inter" w:cs="Arial"/>
          <w:sz w:val="24"/>
          <w:szCs w:val="24"/>
        </w:rPr>
        <w:t>, which are relevant only to PEAT 1. The Mandatory Outcomes contain the reserved areas of practice and one other, namely Business, Financial &amp; Practice Awareness. Tax law is also mandatory and should be taught pervasively</w:t>
      </w:r>
      <w:r w:rsidR="007D209F" w:rsidRPr="00AD6AC0">
        <w:rPr>
          <w:rFonts w:ascii="Inter" w:hAnsi="Inter" w:cs="Arial"/>
          <w:sz w:val="24"/>
          <w:szCs w:val="24"/>
        </w:rPr>
        <w:t>.</w:t>
      </w:r>
    </w:p>
    <w:p w14:paraId="147373AE" w14:textId="77777777" w:rsidR="00A74A19" w:rsidRPr="00AD6AC0" w:rsidRDefault="00A74A19" w:rsidP="00A74A19">
      <w:pPr>
        <w:pStyle w:val="BodyText3"/>
        <w:jc w:val="left"/>
        <w:rPr>
          <w:rFonts w:ascii="Inter" w:hAnsi="Inter" w:cs="Arial"/>
          <w:sz w:val="24"/>
          <w:szCs w:val="24"/>
        </w:rPr>
      </w:pPr>
    </w:p>
    <w:p w14:paraId="2063198F" w14:textId="68154E8D" w:rsidR="006B228E" w:rsidRPr="00AD6AC0" w:rsidRDefault="00A74A19" w:rsidP="00A74A19">
      <w:pPr>
        <w:pStyle w:val="BodyText3"/>
        <w:jc w:val="left"/>
        <w:rPr>
          <w:rFonts w:ascii="Inter" w:hAnsi="Inter" w:cs="Arial"/>
          <w:sz w:val="24"/>
          <w:szCs w:val="24"/>
        </w:rPr>
      </w:pPr>
      <w:bookmarkStart w:id="6" w:name="_Hlk41467152"/>
      <w:r w:rsidRPr="00AD6AC0">
        <w:rPr>
          <w:rFonts w:ascii="Inter" w:hAnsi="Inter" w:cs="Arial"/>
          <w:b/>
          <w:color w:val="000000"/>
          <w:sz w:val="24"/>
          <w:szCs w:val="24"/>
          <w:u w:val="single"/>
        </w:rPr>
        <w:t xml:space="preserve"> </w:t>
      </w:r>
      <w:r w:rsidR="006B228E" w:rsidRPr="00AD6AC0">
        <w:rPr>
          <w:rFonts w:ascii="Inter" w:hAnsi="Inter" w:cs="Arial"/>
          <w:b/>
          <w:color w:val="000000"/>
          <w:sz w:val="24"/>
          <w:szCs w:val="24"/>
          <w:u w:val="single"/>
        </w:rPr>
        <w:t>OVERVIEW OF CORE AND MANDATORY OUTCOMES</w:t>
      </w:r>
    </w:p>
    <w:p w14:paraId="14D8395A" w14:textId="77777777" w:rsidR="006B228E" w:rsidRPr="00AD6AC0" w:rsidRDefault="006B228E" w:rsidP="006B228E">
      <w:pPr>
        <w:rPr>
          <w:rFonts w:ascii="Inter" w:hAnsi="Inter"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30"/>
      </w:tblGrid>
      <w:tr w:rsidR="006B228E" w:rsidRPr="00AD6AC0" w14:paraId="5CD2E331" w14:textId="77777777">
        <w:tc>
          <w:tcPr>
            <w:tcW w:w="8820" w:type="dxa"/>
            <w:shd w:val="clear" w:color="auto" w:fill="000000"/>
          </w:tcPr>
          <w:p w14:paraId="461CE03A" w14:textId="77777777" w:rsidR="006B228E" w:rsidRPr="00AD6AC0" w:rsidRDefault="006B228E" w:rsidP="006B228E">
            <w:pPr>
              <w:pStyle w:val="Header"/>
              <w:tabs>
                <w:tab w:val="clear" w:pos="4153"/>
                <w:tab w:val="clear" w:pos="8306"/>
              </w:tabs>
              <w:spacing w:before="40" w:after="40"/>
              <w:rPr>
                <w:rFonts w:ascii="Inter" w:hAnsi="Inter" w:cs="Arial"/>
                <w:b/>
                <w:bCs/>
                <w:color w:val="FFFFFF"/>
                <w:sz w:val="24"/>
                <w:szCs w:val="24"/>
              </w:rPr>
            </w:pPr>
            <w:r w:rsidRPr="00AD6AC0">
              <w:rPr>
                <w:rFonts w:ascii="Inter" w:hAnsi="Inter" w:cs="Arial"/>
                <w:b/>
                <w:bCs/>
                <w:color w:val="FFFFFF"/>
                <w:sz w:val="24"/>
                <w:szCs w:val="24"/>
              </w:rPr>
              <w:t xml:space="preserve">CORE OUTCOMES </w:t>
            </w:r>
          </w:p>
        </w:tc>
      </w:tr>
      <w:tr w:rsidR="006B228E" w:rsidRPr="00AD6AC0" w14:paraId="615F6813" w14:textId="77777777">
        <w:tc>
          <w:tcPr>
            <w:tcW w:w="8820" w:type="dxa"/>
            <w:shd w:val="clear" w:color="auto" w:fill="BFBFBF"/>
          </w:tcPr>
          <w:p w14:paraId="2162ABA4" w14:textId="77777777" w:rsidR="006B228E" w:rsidRPr="00AD6AC0" w:rsidRDefault="006B228E" w:rsidP="006B228E">
            <w:pPr>
              <w:rPr>
                <w:rFonts w:ascii="Inter" w:hAnsi="Inter" w:cs="Arial"/>
                <w:sz w:val="24"/>
                <w:szCs w:val="24"/>
              </w:rPr>
            </w:pPr>
            <w:r w:rsidRPr="00AD6AC0">
              <w:rPr>
                <w:rFonts w:ascii="Inter" w:hAnsi="Inter" w:cs="Arial"/>
                <w:sz w:val="24"/>
                <w:szCs w:val="24"/>
              </w:rPr>
              <w:t>1.</w:t>
            </w:r>
            <w:r w:rsidRPr="00AD6AC0">
              <w:rPr>
                <w:rFonts w:ascii="Inter" w:hAnsi="Inter" w:cs="Arial"/>
                <w:sz w:val="24"/>
                <w:szCs w:val="24"/>
              </w:rPr>
              <w:tab/>
              <w:t>Professionalism</w:t>
            </w:r>
          </w:p>
        </w:tc>
      </w:tr>
      <w:tr w:rsidR="006B228E" w:rsidRPr="00AD6AC0" w14:paraId="43F32EEA" w14:textId="77777777">
        <w:tc>
          <w:tcPr>
            <w:tcW w:w="8820" w:type="dxa"/>
            <w:shd w:val="clear" w:color="auto" w:fill="BFBFBF"/>
          </w:tcPr>
          <w:p w14:paraId="24289545" w14:textId="77777777" w:rsidR="006B228E" w:rsidRPr="00AD6AC0" w:rsidRDefault="006B228E" w:rsidP="006B228E">
            <w:pPr>
              <w:rPr>
                <w:rFonts w:ascii="Inter" w:hAnsi="Inter" w:cs="Arial"/>
                <w:sz w:val="24"/>
                <w:szCs w:val="24"/>
              </w:rPr>
            </w:pPr>
            <w:r w:rsidRPr="00AD6AC0">
              <w:rPr>
                <w:rFonts w:ascii="Inter" w:hAnsi="Inter" w:cs="Arial"/>
                <w:sz w:val="24"/>
                <w:szCs w:val="24"/>
              </w:rPr>
              <w:t>2.</w:t>
            </w:r>
            <w:r w:rsidRPr="00AD6AC0">
              <w:rPr>
                <w:rFonts w:ascii="Inter" w:hAnsi="Inter" w:cs="Arial"/>
                <w:sz w:val="24"/>
                <w:szCs w:val="24"/>
              </w:rPr>
              <w:tab/>
              <w:t>Professional Communication</w:t>
            </w:r>
          </w:p>
        </w:tc>
      </w:tr>
      <w:tr w:rsidR="006B228E" w:rsidRPr="00AD6AC0" w14:paraId="4CFCF917" w14:textId="77777777">
        <w:tc>
          <w:tcPr>
            <w:tcW w:w="8820" w:type="dxa"/>
          </w:tcPr>
          <w:p w14:paraId="635B9F59" w14:textId="77777777" w:rsidR="006B228E" w:rsidRPr="00AD6AC0" w:rsidRDefault="006B228E" w:rsidP="006B228E">
            <w:pPr>
              <w:rPr>
                <w:rFonts w:ascii="Inter" w:hAnsi="Inter" w:cs="Arial"/>
                <w:sz w:val="24"/>
                <w:szCs w:val="24"/>
              </w:rPr>
            </w:pPr>
            <w:r w:rsidRPr="00AD6AC0">
              <w:rPr>
                <w:rFonts w:ascii="Inter" w:hAnsi="Inter" w:cs="Arial"/>
                <w:sz w:val="24"/>
                <w:szCs w:val="24"/>
              </w:rPr>
              <w:tab/>
              <w:t>2 (i)</w:t>
            </w:r>
            <w:r w:rsidRPr="00AD6AC0">
              <w:rPr>
                <w:rFonts w:ascii="Inter" w:hAnsi="Inter" w:cs="Arial"/>
                <w:sz w:val="24"/>
                <w:szCs w:val="24"/>
              </w:rPr>
              <w:tab/>
              <w:t>Professional relationships and team working</w:t>
            </w:r>
          </w:p>
        </w:tc>
      </w:tr>
      <w:tr w:rsidR="006B228E" w:rsidRPr="00AD6AC0" w14:paraId="5985A3C8" w14:textId="77777777">
        <w:tc>
          <w:tcPr>
            <w:tcW w:w="8820" w:type="dxa"/>
          </w:tcPr>
          <w:p w14:paraId="1FECC671" w14:textId="77777777" w:rsidR="006B228E" w:rsidRPr="00AD6AC0" w:rsidRDefault="006B228E" w:rsidP="006B228E">
            <w:pPr>
              <w:rPr>
                <w:rFonts w:ascii="Inter" w:hAnsi="Inter" w:cs="Arial"/>
                <w:sz w:val="24"/>
                <w:szCs w:val="24"/>
              </w:rPr>
            </w:pPr>
            <w:r w:rsidRPr="00AD6AC0">
              <w:rPr>
                <w:rFonts w:ascii="Inter" w:hAnsi="Inter" w:cs="Arial"/>
                <w:sz w:val="24"/>
                <w:szCs w:val="24"/>
              </w:rPr>
              <w:tab/>
              <w:t>2 (ii)</w:t>
            </w:r>
            <w:r w:rsidRPr="00AD6AC0">
              <w:rPr>
                <w:rFonts w:ascii="Inter" w:hAnsi="Inter" w:cs="Arial"/>
                <w:sz w:val="24"/>
                <w:szCs w:val="24"/>
              </w:rPr>
              <w:tab/>
              <w:t>Transactional research</w:t>
            </w:r>
          </w:p>
        </w:tc>
      </w:tr>
      <w:tr w:rsidR="006B228E" w:rsidRPr="00AD6AC0" w14:paraId="67CFFFC5" w14:textId="77777777">
        <w:tc>
          <w:tcPr>
            <w:tcW w:w="8820" w:type="dxa"/>
          </w:tcPr>
          <w:p w14:paraId="76E91B7A" w14:textId="77777777" w:rsidR="006B228E" w:rsidRPr="00AD6AC0" w:rsidRDefault="006B228E" w:rsidP="006B228E">
            <w:pPr>
              <w:rPr>
                <w:rFonts w:ascii="Inter" w:hAnsi="Inter" w:cs="Arial"/>
                <w:sz w:val="24"/>
                <w:szCs w:val="24"/>
              </w:rPr>
            </w:pPr>
            <w:r w:rsidRPr="00AD6AC0">
              <w:rPr>
                <w:rFonts w:ascii="Inter" w:hAnsi="Inter" w:cs="Arial"/>
                <w:sz w:val="24"/>
                <w:szCs w:val="24"/>
              </w:rPr>
              <w:tab/>
              <w:t>2 (iii)</w:t>
            </w:r>
            <w:r w:rsidRPr="00AD6AC0">
              <w:rPr>
                <w:rFonts w:ascii="Inter" w:hAnsi="Inter" w:cs="Arial"/>
                <w:sz w:val="24"/>
                <w:szCs w:val="24"/>
              </w:rPr>
              <w:tab/>
              <w:t>Interviewing</w:t>
            </w:r>
          </w:p>
        </w:tc>
      </w:tr>
      <w:tr w:rsidR="006B228E" w:rsidRPr="00AD6AC0" w14:paraId="1763937D" w14:textId="77777777">
        <w:tc>
          <w:tcPr>
            <w:tcW w:w="8820" w:type="dxa"/>
          </w:tcPr>
          <w:p w14:paraId="31940A80" w14:textId="77777777" w:rsidR="006B228E" w:rsidRPr="00AD6AC0" w:rsidRDefault="006B228E" w:rsidP="006B228E">
            <w:pPr>
              <w:rPr>
                <w:rFonts w:ascii="Inter" w:hAnsi="Inter" w:cs="Arial"/>
                <w:sz w:val="24"/>
                <w:szCs w:val="24"/>
              </w:rPr>
            </w:pPr>
            <w:r w:rsidRPr="00AD6AC0">
              <w:rPr>
                <w:rFonts w:ascii="Inter" w:hAnsi="Inter" w:cs="Arial"/>
                <w:sz w:val="24"/>
                <w:szCs w:val="24"/>
              </w:rPr>
              <w:tab/>
              <w:t>2 (iv)</w:t>
            </w:r>
            <w:r w:rsidRPr="00AD6AC0">
              <w:rPr>
                <w:rFonts w:ascii="Inter" w:hAnsi="Inter" w:cs="Arial"/>
                <w:sz w:val="24"/>
                <w:szCs w:val="24"/>
              </w:rPr>
              <w:tab/>
              <w:t>Negotiation</w:t>
            </w:r>
          </w:p>
        </w:tc>
      </w:tr>
      <w:tr w:rsidR="006B228E" w:rsidRPr="00AD6AC0" w14:paraId="2FDC5D88" w14:textId="77777777">
        <w:tc>
          <w:tcPr>
            <w:tcW w:w="8820" w:type="dxa"/>
          </w:tcPr>
          <w:p w14:paraId="621DE4B8" w14:textId="77777777" w:rsidR="006B228E" w:rsidRPr="00AD6AC0" w:rsidRDefault="006B228E" w:rsidP="006B228E">
            <w:pPr>
              <w:rPr>
                <w:rFonts w:ascii="Inter" w:hAnsi="Inter" w:cs="Arial"/>
                <w:sz w:val="24"/>
                <w:szCs w:val="24"/>
              </w:rPr>
            </w:pPr>
            <w:r w:rsidRPr="00AD6AC0">
              <w:rPr>
                <w:rFonts w:ascii="Inter" w:hAnsi="Inter" w:cs="Arial"/>
                <w:sz w:val="24"/>
                <w:szCs w:val="24"/>
              </w:rPr>
              <w:tab/>
              <w:t>2 (v)</w:t>
            </w:r>
            <w:r w:rsidRPr="00AD6AC0">
              <w:rPr>
                <w:rFonts w:ascii="Inter" w:hAnsi="Inter" w:cs="Arial"/>
                <w:sz w:val="24"/>
                <w:szCs w:val="24"/>
              </w:rPr>
              <w:tab/>
              <w:t>Writing and Drafting</w:t>
            </w:r>
          </w:p>
        </w:tc>
      </w:tr>
      <w:tr w:rsidR="006B228E" w:rsidRPr="00AD6AC0" w14:paraId="0AFAC92F" w14:textId="77777777">
        <w:tc>
          <w:tcPr>
            <w:tcW w:w="8820" w:type="dxa"/>
          </w:tcPr>
          <w:p w14:paraId="33FCF975" w14:textId="77777777" w:rsidR="006B228E" w:rsidRPr="00AD6AC0" w:rsidRDefault="006B228E" w:rsidP="006B228E">
            <w:pPr>
              <w:rPr>
                <w:rFonts w:ascii="Inter" w:hAnsi="Inter" w:cs="Arial"/>
                <w:sz w:val="24"/>
                <w:szCs w:val="24"/>
              </w:rPr>
            </w:pPr>
            <w:r w:rsidRPr="00AD6AC0">
              <w:rPr>
                <w:rFonts w:ascii="Inter" w:hAnsi="Inter" w:cs="Arial"/>
                <w:sz w:val="24"/>
                <w:szCs w:val="24"/>
              </w:rPr>
              <w:tab/>
              <w:t>2 (vi)</w:t>
            </w:r>
            <w:r w:rsidRPr="00AD6AC0">
              <w:rPr>
                <w:rFonts w:ascii="Inter" w:hAnsi="Inter" w:cs="Arial"/>
                <w:sz w:val="24"/>
                <w:szCs w:val="24"/>
              </w:rPr>
              <w:tab/>
              <w:t>Use of technology</w:t>
            </w:r>
          </w:p>
        </w:tc>
      </w:tr>
      <w:tr w:rsidR="006B228E" w:rsidRPr="00AD6AC0" w14:paraId="1E6F6BA2" w14:textId="77777777">
        <w:tc>
          <w:tcPr>
            <w:tcW w:w="8820" w:type="dxa"/>
          </w:tcPr>
          <w:p w14:paraId="5204D515" w14:textId="77777777" w:rsidR="006B228E" w:rsidRPr="00AD6AC0" w:rsidRDefault="006B228E" w:rsidP="006B228E">
            <w:pPr>
              <w:rPr>
                <w:rFonts w:ascii="Inter" w:hAnsi="Inter" w:cs="Arial"/>
                <w:sz w:val="24"/>
                <w:szCs w:val="24"/>
              </w:rPr>
            </w:pPr>
            <w:r w:rsidRPr="00AD6AC0">
              <w:rPr>
                <w:rFonts w:ascii="Inter" w:hAnsi="Inter" w:cs="Arial"/>
                <w:sz w:val="24"/>
                <w:szCs w:val="24"/>
              </w:rPr>
              <w:tab/>
              <w:t>2 (vii)</w:t>
            </w:r>
            <w:r w:rsidRPr="00AD6AC0">
              <w:rPr>
                <w:rFonts w:ascii="Inter" w:hAnsi="Inter" w:cs="Arial"/>
                <w:sz w:val="24"/>
                <w:szCs w:val="24"/>
              </w:rPr>
              <w:tab/>
              <w:t>Advocacy</w:t>
            </w:r>
          </w:p>
        </w:tc>
      </w:tr>
      <w:tr w:rsidR="006B228E" w:rsidRPr="00AD6AC0" w14:paraId="760384CC" w14:textId="77777777">
        <w:tc>
          <w:tcPr>
            <w:tcW w:w="8820" w:type="dxa"/>
            <w:shd w:val="clear" w:color="auto" w:fill="BFBFBF"/>
          </w:tcPr>
          <w:p w14:paraId="3380F9FF" w14:textId="77777777" w:rsidR="006B228E" w:rsidRPr="00AD6AC0" w:rsidRDefault="006B228E" w:rsidP="006B228E">
            <w:pPr>
              <w:rPr>
                <w:rFonts w:ascii="Inter" w:hAnsi="Inter" w:cs="Arial"/>
                <w:sz w:val="24"/>
                <w:szCs w:val="24"/>
              </w:rPr>
            </w:pPr>
            <w:r w:rsidRPr="00AD6AC0">
              <w:rPr>
                <w:rFonts w:ascii="Inter" w:hAnsi="Inter" w:cs="Arial"/>
                <w:sz w:val="24"/>
                <w:szCs w:val="24"/>
              </w:rPr>
              <w:t>3.</w:t>
            </w:r>
            <w:r w:rsidRPr="00AD6AC0">
              <w:rPr>
                <w:rFonts w:ascii="Inter" w:hAnsi="Inter" w:cs="Arial"/>
                <w:sz w:val="24"/>
                <w:szCs w:val="24"/>
              </w:rPr>
              <w:tab/>
              <w:t>Professional Ethics and Standards*</w:t>
            </w:r>
          </w:p>
        </w:tc>
      </w:tr>
      <w:tr w:rsidR="006B228E" w:rsidRPr="00AD6AC0" w14:paraId="2FAFB2B9" w14:textId="77777777">
        <w:tc>
          <w:tcPr>
            <w:tcW w:w="8820" w:type="dxa"/>
          </w:tcPr>
          <w:p w14:paraId="000A8C29" w14:textId="77777777" w:rsidR="006B228E" w:rsidRPr="00AD6AC0" w:rsidRDefault="006B228E" w:rsidP="006B228E">
            <w:pPr>
              <w:rPr>
                <w:rFonts w:ascii="Inter" w:hAnsi="Inter" w:cs="Arial"/>
                <w:sz w:val="24"/>
                <w:szCs w:val="24"/>
              </w:rPr>
            </w:pPr>
            <w:r w:rsidRPr="00AD6AC0">
              <w:rPr>
                <w:rFonts w:ascii="Inter" w:hAnsi="Inter" w:cs="Arial"/>
                <w:sz w:val="24"/>
                <w:szCs w:val="24"/>
              </w:rPr>
              <w:tab/>
              <w:t>3 (i)</w:t>
            </w:r>
            <w:r w:rsidRPr="00AD6AC0">
              <w:rPr>
                <w:rFonts w:ascii="Inter" w:hAnsi="Inter" w:cs="Arial"/>
                <w:sz w:val="24"/>
                <w:szCs w:val="24"/>
              </w:rPr>
              <w:tab/>
              <w:t>Regulatory framework and professional standards</w:t>
            </w:r>
          </w:p>
        </w:tc>
      </w:tr>
      <w:tr w:rsidR="006B228E" w:rsidRPr="00AD6AC0" w14:paraId="72C74281" w14:textId="77777777">
        <w:tc>
          <w:tcPr>
            <w:tcW w:w="8820" w:type="dxa"/>
          </w:tcPr>
          <w:p w14:paraId="02683509" w14:textId="77777777" w:rsidR="006B228E" w:rsidRPr="00AD6AC0" w:rsidRDefault="006B228E" w:rsidP="006B228E">
            <w:pPr>
              <w:rPr>
                <w:rFonts w:ascii="Inter" w:hAnsi="Inter" w:cs="Arial"/>
                <w:sz w:val="24"/>
                <w:szCs w:val="24"/>
              </w:rPr>
            </w:pPr>
            <w:r w:rsidRPr="00AD6AC0">
              <w:rPr>
                <w:rFonts w:ascii="Inter" w:hAnsi="Inter" w:cs="Arial"/>
                <w:sz w:val="24"/>
                <w:szCs w:val="24"/>
              </w:rPr>
              <w:tab/>
              <w:t>3 (ii)</w:t>
            </w:r>
            <w:r w:rsidRPr="00AD6AC0">
              <w:rPr>
                <w:rFonts w:ascii="Inter" w:hAnsi="Inter" w:cs="Arial"/>
                <w:sz w:val="24"/>
                <w:szCs w:val="24"/>
              </w:rPr>
              <w:tab/>
              <w:t>Duties to the Court</w:t>
            </w:r>
          </w:p>
        </w:tc>
      </w:tr>
      <w:tr w:rsidR="006B228E" w:rsidRPr="00AD6AC0" w14:paraId="37F5A651" w14:textId="77777777">
        <w:tc>
          <w:tcPr>
            <w:tcW w:w="8820" w:type="dxa"/>
          </w:tcPr>
          <w:p w14:paraId="614F3D75" w14:textId="77777777" w:rsidR="006B228E" w:rsidRPr="00AD6AC0" w:rsidRDefault="007D209F" w:rsidP="006B228E">
            <w:pPr>
              <w:rPr>
                <w:rFonts w:ascii="Inter" w:hAnsi="Inter" w:cs="Arial"/>
                <w:sz w:val="24"/>
                <w:szCs w:val="24"/>
              </w:rPr>
            </w:pPr>
            <w:r w:rsidRPr="00AD6AC0">
              <w:rPr>
                <w:rFonts w:ascii="Inter" w:hAnsi="Inter" w:cs="Arial"/>
                <w:sz w:val="24"/>
                <w:szCs w:val="24"/>
              </w:rPr>
              <w:lastRenderedPageBreak/>
              <w:tab/>
              <w:t>3 (iii)</w:t>
            </w:r>
            <w:r w:rsidRPr="00AD6AC0">
              <w:rPr>
                <w:rFonts w:ascii="Inter" w:hAnsi="Inter" w:cs="Arial"/>
                <w:sz w:val="24"/>
                <w:szCs w:val="24"/>
              </w:rPr>
              <w:tab/>
              <w:t>Duties</w:t>
            </w:r>
            <w:r w:rsidR="006B228E" w:rsidRPr="00AD6AC0">
              <w:rPr>
                <w:rFonts w:ascii="Inter" w:hAnsi="Inter" w:cs="Arial"/>
                <w:sz w:val="24"/>
                <w:szCs w:val="24"/>
              </w:rPr>
              <w:t xml:space="preserve"> to the profession</w:t>
            </w:r>
          </w:p>
        </w:tc>
      </w:tr>
      <w:tr w:rsidR="006B228E" w:rsidRPr="00AD6AC0" w14:paraId="4F2BD59B" w14:textId="77777777" w:rsidTr="00455FE9">
        <w:trPr>
          <w:trHeight w:val="224"/>
        </w:trPr>
        <w:tc>
          <w:tcPr>
            <w:tcW w:w="8820" w:type="dxa"/>
          </w:tcPr>
          <w:p w14:paraId="65FA5215" w14:textId="77777777" w:rsidR="006B228E" w:rsidRPr="00AD6AC0" w:rsidRDefault="006B228E" w:rsidP="006B228E">
            <w:pPr>
              <w:rPr>
                <w:rFonts w:ascii="Inter" w:hAnsi="Inter" w:cs="Arial"/>
                <w:sz w:val="24"/>
                <w:szCs w:val="24"/>
              </w:rPr>
            </w:pPr>
            <w:r w:rsidRPr="00AD6AC0">
              <w:rPr>
                <w:rFonts w:ascii="Inter" w:hAnsi="Inter" w:cs="Arial"/>
                <w:sz w:val="24"/>
                <w:szCs w:val="24"/>
              </w:rPr>
              <w:tab/>
              <w:t>3 (iv)</w:t>
            </w:r>
            <w:r w:rsidRPr="00AD6AC0">
              <w:rPr>
                <w:rFonts w:ascii="Inter" w:hAnsi="Inter" w:cs="Arial"/>
                <w:sz w:val="24"/>
                <w:szCs w:val="24"/>
              </w:rPr>
              <w:tab/>
              <w:t>The client-solicitor relationship</w:t>
            </w:r>
          </w:p>
        </w:tc>
      </w:tr>
      <w:tr w:rsidR="006B228E" w:rsidRPr="00AD6AC0" w14:paraId="440A5661" w14:textId="77777777">
        <w:tc>
          <w:tcPr>
            <w:tcW w:w="8820" w:type="dxa"/>
          </w:tcPr>
          <w:p w14:paraId="5FAE7D50" w14:textId="77777777" w:rsidR="006B228E" w:rsidRPr="00AD6AC0" w:rsidRDefault="006B228E" w:rsidP="006B228E">
            <w:pPr>
              <w:rPr>
                <w:rFonts w:ascii="Inter" w:hAnsi="Inter" w:cs="Arial"/>
                <w:sz w:val="24"/>
                <w:szCs w:val="24"/>
              </w:rPr>
            </w:pPr>
            <w:r w:rsidRPr="00AD6AC0">
              <w:rPr>
                <w:rFonts w:ascii="Inter" w:hAnsi="Inter" w:cs="Arial"/>
                <w:sz w:val="24"/>
                <w:szCs w:val="24"/>
              </w:rPr>
              <w:tab/>
              <w:t>3 (v)</w:t>
            </w:r>
            <w:r w:rsidRPr="00AD6AC0">
              <w:rPr>
                <w:rFonts w:ascii="Inter" w:hAnsi="Inter" w:cs="Arial"/>
                <w:sz w:val="24"/>
                <w:szCs w:val="24"/>
              </w:rPr>
              <w:tab/>
              <w:t>Conflict of interest</w:t>
            </w:r>
          </w:p>
        </w:tc>
      </w:tr>
      <w:tr w:rsidR="006B228E" w:rsidRPr="00AD6AC0" w14:paraId="3DEB5B72" w14:textId="77777777">
        <w:tc>
          <w:tcPr>
            <w:tcW w:w="8820" w:type="dxa"/>
          </w:tcPr>
          <w:p w14:paraId="5BA0ABCA" w14:textId="77777777" w:rsidR="006B228E" w:rsidRPr="00AD6AC0" w:rsidRDefault="006B228E" w:rsidP="006B228E">
            <w:pPr>
              <w:rPr>
                <w:rFonts w:ascii="Inter" w:hAnsi="Inter" w:cs="Arial"/>
                <w:sz w:val="24"/>
                <w:szCs w:val="24"/>
              </w:rPr>
            </w:pPr>
            <w:r w:rsidRPr="00AD6AC0">
              <w:rPr>
                <w:rFonts w:ascii="Inter" w:hAnsi="Inter" w:cs="Arial"/>
                <w:sz w:val="24"/>
                <w:szCs w:val="24"/>
              </w:rPr>
              <w:tab/>
              <w:t xml:space="preserve">3 (vi) </w:t>
            </w:r>
            <w:r w:rsidRPr="00AD6AC0">
              <w:rPr>
                <w:rFonts w:ascii="Inter" w:hAnsi="Inter" w:cs="Arial"/>
                <w:sz w:val="24"/>
                <w:szCs w:val="24"/>
              </w:rPr>
              <w:tab/>
              <w:t>Confidentiality</w:t>
            </w:r>
          </w:p>
        </w:tc>
      </w:tr>
    </w:tbl>
    <w:p w14:paraId="091FEFF2" w14:textId="77777777" w:rsidR="006B228E" w:rsidRPr="00AD6AC0" w:rsidRDefault="006B228E" w:rsidP="006B228E">
      <w:pPr>
        <w:rPr>
          <w:rFonts w:ascii="Inter" w:hAnsi="Inter" w:cs="Arial"/>
          <w:sz w:val="24"/>
          <w:szCs w:val="24"/>
        </w:rPr>
      </w:pPr>
    </w:p>
    <w:p w14:paraId="2944CDFD" w14:textId="6098D2AA" w:rsidR="006B228E" w:rsidRPr="00AD6AC0" w:rsidRDefault="006B228E" w:rsidP="00E969E3">
      <w:pPr>
        <w:pStyle w:val="BodyText3"/>
        <w:jc w:val="left"/>
        <w:rPr>
          <w:rFonts w:ascii="Inter" w:hAnsi="Inter" w:cs="Arial"/>
          <w:b/>
          <w:i/>
          <w:sz w:val="24"/>
          <w:szCs w:val="24"/>
        </w:rPr>
      </w:pPr>
      <w:r w:rsidRPr="00AD6AC0">
        <w:rPr>
          <w:rFonts w:ascii="Inter" w:hAnsi="Inter" w:cs="Arial"/>
          <w:b/>
          <w:sz w:val="24"/>
          <w:szCs w:val="24"/>
        </w:rPr>
        <w:t>*</w:t>
      </w:r>
      <w:r w:rsidRPr="00AD6AC0">
        <w:rPr>
          <w:rFonts w:ascii="Inter" w:hAnsi="Inter" w:cs="Arial"/>
          <w:b/>
          <w:i/>
          <w:sz w:val="24"/>
          <w:szCs w:val="24"/>
        </w:rPr>
        <w:t xml:space="preserve">Note also that the outcomes and standards for Professional Ethics and Standards </w:t>
      </w:r>
      <w:r w:rsidR="00375642" w:rsidRPr="00AD6AC0">
        <w:rPr>
          <w:rFonts w:ascii="Inter" w:hAnsi="Inter" w:cs="Arial"/>
          <w:b/>
          <w:i/>
          <w:sz w:val="24"/>
          <w:szCs w:val="24"/>
        </w:rPr>
        <w:t>are</w:t>
      </w:r>
      <w:r w:rsidRPr="00AD6AC0">
        <w:rPr>
          <w:rFonts w:ascii="Inter" w:hAnsi="Inter" w:cs="Arial"/>
          <w:b/>
          <w:i/>
          <w:sz w:val="24"/>
          <w:szCs w:val="24"/>
        </w:rPr>
        <w:t xml:space="preserve"> drafted in line with the </w:t>
      </w:r>
      <w:r w:rsidR="00375642" w:rsidRPr="00AD6AC0">
        <w:rPr>
          <w:rFonts w:ascii="Inter" w:hAnsi="Inter" w:cs="Arial"/>
          <w:b/>
          <w:i/>
          <w:sz w:val="24"/>
          <w:szCs w:val="24"/>
        </w:rPr>
        <w:t xml:space="preserve">Rule B.1 of the Law </w:t>
      </w:r>
      <w:r w:rsidR="00BE7F37" w:rsidRPr="00AD6AC0">
        <w:rPr>
          <w:rFonts w:ascii="Inter" w:hAnsi="Inter" w:cs="Arial"/>
          <w:b/>
          <w:i/>
          <w:sz w:val="24"/>
          <w:szCs w:val="24"/>
        </w:rPr>
        <w:t>Society</w:t>
      </w:r>
      <w:r w:rsidR="00375642" w:rsidRPr="00AD6AC0">
        <w:rPr>
          <w:rFonts w:ascii="Inter" w:hAnsi="Inter" w:cs="Arial"/>
          <w:b/>
          <w:i/>
          <w:sz w:val="24"/>
          <w:szCs w:val="24"/>
        </w:rPr>
        <w:t xml:space="preserve"> of Scotland </w:t>
      </w:r>
      <w:r w:rsidR="00BE7F37" w:rsidRPr="00AD6AC0">
        <w:rPr>
          <w:rFonts w:ascii="Inter" w:hAnsi="Inter" w:cs="Arial"/>
          <w:b/>
          <w:i/>
          <w:sz w:val="24"/>
          <w:szCs w:val="24"/>
        </w:rPr>
        <w:t>Practice</w:t>
      </w:r>
      <w:r w:rsidR="00375642" w:rsidRPr="00AD6AC0">
        <w:rPr>
          <w:rFonts w:ascii="Inter" w:hAnsi="Inter" w:cs="Arial"/>
          <w:b/>
          <w:i/>
          <w:sz w:val="24"/>
          <w:szCs w:val="24"/>
        </w:rPr>
        <w:t xml:space="preserve"> Rules 2011</w:t>
      </w:r>
      <w:r w:rsidRPr="00AD6AC0">
        <w:rPr>
          <w:rFonts w:ascii="Inter" w:hAnsi="Inter" w:cs="Arial"/>
          <w:b/>
          <w:i/>
          <w:sz w:val="24"/>
          <w:szCs w:val="24"/>
        </w:rPr>
        <w:t xml:space="preserve">. The Society reserves the right to issue new versions as it sees fit, in line with amendments to solicitors’ Standards. Notice will be given to </w:t>
      </w:r>
      <w:r w:rsidR="000718DA" w:rsidRPr="00AD6AC0">
        <w:rPr>
          <w:rFonts w:ascii="Inter" w:hAnsi="Inter" w:cs="Arial"/>
          <w:b/>
          <w:i/>
          <w:sz w:val="24"/>
          <w:szCs w:val="24"/>
        </w:rPr>
        <w:t>P</w:t>
      </w:r>
      <w:r w:rsidRPr="00AD6AC0">
        <w:rPr>
          <w:rFonts w:ascii="Inter" w:hAnsi="Inter" w:cs="Arial"/>
          <w:b/>
          <w:i/>
          <w:sz w:val="24"/>
          <w:szCs w:val="24"/>
        </w:rPr>
        <w:t>roviders in this case, as referred to in Appendix A.</w:t>
      </w:r>
    </w:p>
    <w:p w14:paraId="4F9F29CB" w14:textId="77777777" w:rsidR="006B228E" w:rsidRPr="00AD6AC0" w:rsidRDefault="006B228E" w:rsidP="006B228E">
      <w:pPr>
        <w:rPr>
          <w:rFonts w:ascii="Inter" w:hAnsi="Inter"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6B228E" w:rsidRPr="00AD6AC0" w14:paraId="015E594A" w14:textId="77777777">
        <w:tc>
          <w:tcPr>
            <w:tcW w:w="8820" w:type="dxa"/>
            <w:shd w:val="clear" w:color="auto" w:fill="000000"/>
          </w:tcPr>
          <w:p w14:paraId="28132425" w14:textId="77777777" w:rsidR="006B228E" w:rsidRPr="00AD6AC0" w:rsidRDefault="006B228E" w:rsidP="006B228E">
            <w:pPr>
              <w:rPr>
                <w:rFonts w:ascii="Inter" w:hAnsi="Inter" w:cs="Arial"/>
                <w:b/>
                <w:sz w:val="24"/>
                <w:szCs w:val="24"/>
              </w:rPr>
            </w:pPr>
            <w:r w:rsidRPr="00AD6AC0">
              <w:rPr>
                <w:rFonts w:ascii="Inter" w:hAnsi="Inter" w:cs="Arial"/>
                <w:b/>
                <w:sz w:val="24"/>
                <w:szCs w:val="24"/>
              </w:rPr>
              <w:t>MANDATORY OUTCOMES (PEAT 1 only)*</w:t>
            </w:r>
            <w:r w:rsidR="00D67D0D" w:rsidRPr="00AD6AC0">
              <w:rPr>
                <w:rFonts w:ascii="Inter" w:hAnsi="Inter" w:cs="Arial"/>
                <w:b/>
                <w:sz w:val="24"/>
                <w:szCs w:val="24"/>
              </w:rPr>
              <w:t>*</w:t>
            </w:r>
          </w:p>
        </w:tc>
      </w:tr>
      <w:tr w:rsidR="006B228E" w:rsidRPr="00AD6AC0" w14:paraId="1DD14F18"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820" w:type="dxa"/>
            <w:shd w:val="clear" w:color="auto" w:fill="BFBFBF"/>
          </w:tcPr>
          <w:p w14:paraId="1B94280E" w14:textId="77777777" w:rsidR="006B228E" w:rsidRPr="00AD6AC0" w:rsidRDefault="006B228E" w:rsidP="006B228E">
            <w:pPr>
              <w:rPr>
                <w:rFonts w:ascii="Inter" w:hAnsi="Inter" w:cs="Arial"/>
                <w:sz w:val="24"/>
                <w:szCs w:val="24"/>
              </w:rPr>
            </w:pPr>
            <w:r w:rsidRPr="00AD6AC0">
              <w:rPr>
                <w:rFonts w:ascii="Inter" w:hAnsi="Inter" w:cs="Arial"/>
                <w:sz w:val="24"/>
                <w:szCs w:val="24"/>
              </w:rPr>
              <w:t>4.</w:t>
            </w:r>
            <w:r w:rsidRPr="00AD6AC0">
              <w:rPr>
                <w:rFonts w:ascii="Inter" w:hAnsi="Inter" w:cs="Arial"/>
                <w:sz w:val="24"/>
                <w:szCs w:val="24"/>
              </w:rPr>
              <w:tab/>
              <w:t>Business, Financial &amp; Practice Awareness**</w:t>
            </w:r>
            <w:r w:rsidR="00D67D0D" w:rsidRPr="00AD6AC0">
              <w:rPr>
                <w:rFonts w:ascii="Inter" w:hAnsi="Inter" w:cs="Arial"/>
                <w:sz w:val="24"/>
                <w:szCs w:val="24"/>
              </w:rPr>
              <w:t>*</w:t>
            </w:r>
          </w:p>
        </w:tc>
      </w:tr>
      <w:tr w:rsidR="006B228E" w:rsidRPr="00AD6AC0" w14:paraId="41B34C1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820" w:type="dxa"/>
          </w:tcPr>
          <w:p w14:paraId="01D41EEE" w14:textId="77777777" w:rsidR="006B228E" w:rsidRPr="00AD6AC0" w:rsidRDefault="006B228E" w:rsidP="006B228E">
            <w:pPr>
              <w:rPr>
                <w:rFonts w:ascii="Inter" w:hAnsi="Inter" w:cs="Arial"/>
                <w:sz w:val="24"/>
                <w:szCs w:val="24"/>
              </w:rPr>
            </w:pPr>
            <w:r w:rsidRPr="00AD6AC0">
              <w:rPr>
                <w:rFonts w:ascii="Inter" w:hAnsi="Inter" w:cs="Arial"/>
                <w:sz w:val="24"/>
                <w:szCs w:val="24"/>
              </w:rPr>
              <w:tab/>
              <w:t>4 (i)</w:t>
            </w:r>
            <w:r w:rsidRPr="00AD6AC0">
              <w:rPr>
                <w:rFonts w:ascii="Inter" w:hAnsi="Inter" w:cs="Arial"/>
                <w:sz w:val="24"/>
                <w:szCs w:val="24"/>
              </w:rPr>
              <w:tab/>
              <w:t>Business awareness</w:t>
            </w:r>
          </w:p>
        </w:tc>
      </w:tr>
      <w:tr w:rsidR="006B228E" w:rsidRPr="00AD6AC0" w14:paraId="61A50C6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820" w:type="dxa"/>
          </w:tcPr>
          <w:p w14:paraId="167A01D5" w14:textId="77777777" w:rsidR="006B228E" w:rsidRPr="00AD6AC0" w:rsidRDefault="006B228E" w:rsidP="006B228E">
            <w:pPr>
              <w:rPr>
                <w:rFonts w:ascii="Inter" w:hAnsi="Inter" w:cs="Arial"/>
                <w:sz w:val="24"/>
                <w:szCs w:val="24"/>
              </w:rPr>
            </w:pPr>
            <w:r w:rsidRPr="00AD6AC0">
              <w:rPr>
                <w:rFonts w:ascii="Inter" w:hAnsi="Inter" w:cs="Arial"/>
                <w:sz w:val="24"/>
                <w:szCs w:val="24"/>
              </w:rPr>
              <w:tab/>
              <w:t>4 (ii)</w:t>
            </w:r>
            <w:r w:rsidRPr="00AD6AC0">
              <w:rPr>
                <w:rFonts w:ascii="Inter" w:hAnsi="Inter" w:cs="Arial"/>
                <w:sz w:val="24"/>
                <w:szCs w:val="24"/>
              </w:rPr>
              <w:tab/>
              <w:t>Financial awareness</w:t>
            </w:r>
          </w:p>
        </w:tc>
      </w:tr>
      <w:tr w:rsidR="006B228E" w:rsidRPr="00AD6AC0" w14:paraId="307D64A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820" w:type="dxa"/>
          </w:tcPr>
          <w:p w14:paraId="13DA15A7" w14:textId="77777777" w:rsidR="006B228E" w:rsidRPr="00AD6AC0" w:rsidRDefault="006B228E" w:rsidP="006B228E">
            <w:pPr>
              <w:rPr>
                <w:rFonts w:ascii="Inter" w:hAnsi="Inter" w:cs="Arial"/>
                <w:sz w:val="24"/>
                <w:szCs w:val="24"/>
              </w:rPr>
            </w:pPr>
            <w:r w:rsidRPr="00AD6AC0">
              <w:rPr>
                <w:rFonts w:ascii="Inter" w:hAnsi="Inter" w:cs="Arial"/>
                <w:sz w:val="24"/>
                <w:szCs w:val="24"/>
              </w:rPr>
              <w:tab/>
              <w:t>4 (iii)</w:t>
            </w:r>
            <w:r w:rsidRPr="00AD6AC0">
              <w:rPr>
                <w:rFonts w:ascii="Inter" w:hAnsi="Inter" w:cs="Arial"/>
                <w:sz w:val="24"/>
                <w:szCs w:val="24"/>
              </w:rPr>
              <w:tab/>
              <w:t>Practice awareness</w:t>
            </w:r>
          </w:p>
        </w:tc>
      </w:tr>
      <w:tr w:rsidR="006B228E" w:rsidRPr="00AD6AC0" w14:paraId="6314F609" w14:textId="77777777">
        <w:tc>
          <w:tcPr>
            <w:tcW w:w="8820" w:type="dxa"/>
            <w:shd w:val="clear" w:color="auto" w:fill="C0C0C0"/>
          </w:tcPr>
          <w:p w14:paraId="558B7BB0" w14:textId="77777777" w:rsidR="006B228E" w:rsidRPr="00AD6AC0" w:rsidRDefault="006B228E" w:rsidP="006B228E">
            <w:pPr>
              <w:rPr>
                <w:rFonts w:ascii="Inter" w:hAnsi="Inter" w:cs="Arial"/>
                <w:sz w:val="24"/>
                <w:szCs w:val="24"/>
              </w:rPr>
            </w:pPr>
            <w:r w:rsidRPr="00AD6AC0">
              <w:rPr>
                <w:rFonts w:ascii="Inter" w:hAnsi="Inter" w:cs="Arial"/>
                <w:sz w:val="24"/>
                <w:szCs w:val="24"/>
              </w:rPr>
              <w:t>5.</w:t>
            </w:r>
            <w:r w:rsidRPr="00AD6AC0">
              <w:rPr>
                <w:rFonts w:ascii="Inter" w:hAnsi="Inter" w:cs="Arial"/>
                <w:sz w:val="24"/>
                <w:szCs w:val="24"/>
              </w:rPr>
              <w:tab/>
              <w:t>Private Client</w:t>
            </w:r>
          </w:p>
        </w:tc>
      </w:tr>
      <w:tr w:rsidR="006B228E" w:rsidRPr="00AD6AC0" w14:paraId="5F4272C4" w14:textId="77777777">
        <w:tc>
          <w:tcPr>
            <w:tcW w:w="8820" w:type="dxa"/>
            <w:shd w:val="clear" w:color="auto" w:fill="C0C0C0"/>
          </w:tcPr>
          <w:p w14:paraId="362FB513" w14:textId="77777777" w:rsidR="006B228E" w:rsidRPr="00AD6AC0" w:rsidRDefault="006B228E" w:rsidP="006B228E">
            <w:pPr>
              <w:rPr>
                <w:rFonts w:ascii="Inter" w:hAnsi="Inter" w:cs="Arial"/>
                <w:sz w:val="24"/>
                <w:szCs w:val="24"/>
              </w:rPr>
            </w:pPr>
            <w:r w:rsidRPr="00AD6AC0">
              <w:rPr>
                <w:rFonts w:ascii="Inter" w:hAnsi="Inter" w:cs="Arial"/>
                <w:sz w:val="24"/>
                <w:szCs w:val="24"/>
              </w:rPr>
              <w:t>6.</w:t>
            </w:r>
            <w:r w:rsidRPr="00AD6AC0">
              <w:rPr>
                <w:rFonts w:ascii="Inter" w:hAnsi="Inter" w:cs="Arial"/>
                <w:sz w:val="24"/>
                <w:szCs w:val="24"/>
              </w:rPr>
              <w:tab/>
              <w:t>Conveyancing</w:t>
            </w:r>
          </w:p>
        </w:tc>
      </w:tr>
      <w:tr w:rsidR="006B228E" w:rsidRPr="00AD6AC0" w14:paraId="27A3527A" w14:textId="77777777">
        <w:tc>
          <w:tcPr>
            <w:tcW w:w="8820" w:type="dxa"/>
            <w:shd w:val="clear" w:color="auto" w:fill="C0C0C0"/>
          </w:tcPr>
          <w:p w14:paraId="1339B361" w14:textId="77777777" w:rsidR="006B228E" w:rsidRPr="00AD6AC0" w:rsidRDefault="006B228E" w:rsidP="006B228E">
            <w:pPr>
              <w:rPr>
                <w:rFonts w:ascii="Inter" w:hAnsi="Inter" w:cs="Arial"/>
                <w:sz w:val="24"/>
                <w:szCs w:val="24"/>
              </w:rPr>
            </w:pPr>
            <w:r w:rsidRPr="00AD6AC0">
              <w:rPr>
                <w:rFonts w:ascii="Inter" w:hAnsi="Inter" w:cs="Arial"/>
                <w:sz w:val="24"/>
                <w:szCs w:val="24"/>
              </w:rPr>
              <w:t>7.</w:t>
            </w:r>
            <w:r w:rsidRPr="00AD6AC0">
              <w:rPr>
                <w:rFonts w:ascii="Inter" w:hAnsi="Inter" w:cs="Arial"/>
                <w:sz w:val="24"/>
                <w:szCs w:val="24"/>
              </w:rPr>
              <w:tab/>
              <w:t>Litigation</w:t>
            </w:r>
          </w:p>
        </w:tc>
      </w:tr>
      <w:tr w:rsidR="006B228E" w:rsidRPr="00AD6AC0" w14:paraId="72BB4F04" w14:textId="77777777">
        <w:tc>
          <w:tcPr>
            <w:tcW w:w="8820" w:type="dxa"/>
          </w:tcPr>
          <w:p w14:paraId="3F9FDBAD" w14:textId="77777777" w:rsidR="006B228E" w:rsidRPr="00AD6AC0" w:rsidRDefault="006B228E" w:rsidP="006B228E">
            <w:pPr>
              <w:rPr>
                <w:rFonts w:ascii="Inter" w:hAnsi="Inter" w:cs="Arial"/>
                <w:sz w:val="24"/>
                <w:szCs w:val="24"/>
              </w:rPr>
            </w:pPr>
            <w:r w:rsidRPr="00AD6AC0">
              <w:rPr>
                <w:rFonts w:ascii="Inter" w:hAnsi="Inter" w:cs="Arial"/>
                <w:sz w:val="24"/>
                <w:szCs w:val="24"/>
              </w:rPr>
              <w:tab/>
              <w:t>7 (i)</w:t>
            </w:r>
            <w:r w:rsidRPr="00AD6AC0">
              <w:rPr>
                <w:rFonts w:ascii="Inter" w:hAnsi="Inter" w:cs="Arial"/>
                <w:sz w:val="24"/>
                <w:szCs w:val="24"/>
              </w:rPr>
              <w:tab/>
              <w:t>Civil Litigation - Court of Session and Sheriff Court</w:t>
            </w:r>
          </w:p>
        </w:tc>
      </w:tr>
      <w:tr w:rsidR="006B228E" w:rsidRPr="00AD6AC0" w14:paraId="1697700F" w14:textId="77777777">
        <w:tc>
          <w:tcPr>
            <w:tcW w:w="8820" w:type="dxa"/>
          </w:tcPr>
          <w:p w14:paraId="6D169678" w14:textId="59DC604F" w:rsidR="006B228E" w:rsidRPr="00AD6AC0" w:rsidRDefault="006B228E" w:rsidP="006B228E">
            <w:pPr>
              <w:rPr>
                <w:rFonts w:ascii="Inter" w:hAnsi="Inter" w:cs="Arial"/>
                <w:sz w:val="24"/>
                <w:szCs w:val="24"/>
              </w:rPr>
            </w:pPr>
            <w:r w:rsidRPr="00AD6AC0">
              <w:rPr>
                <w:rFonts w:ascii="Inter" w:hAnsi="Inter" w:cs="Arial"/>
                <w:sz w:val="24"/>
                <w:szCs w:val="24"/>
              </w:rPr>
              <w:tab/>
              <w:t>7 (i</w:t>
            </w:r>
            <w:r w:rsidR="007E5E1A" w:rsidRPr="00AD6AC0">
              <w:rPr>
                <w:rFonts w:ascii="Inter" w:hAnsi="Inter" w:cs="Arial"/>
                <w:sz w:val="24"/>
                <w:szCs w:val="24"/>
              </w:rPr>
              <w:t>i</w:t>
            </w:r>
            <w:r w:rsidRPr="00AD6AC0">
              <w:rPr>
                <w:rFonts w:ascii="Inter" w:hAnsi="Inter" w:cs="Arial"/>
                <w:sz w:val="24"/>
                <w:szCs w:val="24"/>
              </w:rPr>
              <w:t>)</w:t>
            </w:r>
            <w:r w:rsidRPr="00AD6AC0">
              <w:rPr>
                <w:rFonts w:ascii="Inter" w:hAnsi="Inter" w:cs="Arial"/>
                <w:sz w:val="24"/>
                <w:szCs w:val="24"/>
              </w:rPr>
              <w:tab/>
              <w:t>Criminal - High Court and Sheriff Court – Stage 1</w:t>
            </w:r>
          </w:p>
        </w:tc>
      </w:tr>
      <w:tr w:rsidR="006B228E" w:rsidRPr="00AD6AC0" w14:paraId="4323E421" w14:textId="77777777">
        <w:tc>
          <w:tcPr>
            <w:tcW w:w="8820" w:type="dxa"/>
          </w:tcPr>
          <w:p w14:paraId="4AB2A9AB" w14:textId="7667A0DF" w:rsidR="006B228E" w:rsidRPr="00AD6AC0" w:rsidRDefault="006B228E" w:rsidP="006B228E">
            <w:pPr>
              <w:rPr>
                <w:rFonts w:ascii="Inter" w:hAnsi="Inter" w:cs="Arial"/>
                <w:sz w:val="24"/>
                <w:szCs w:val="24"/>
              </w:rPr>
            </w:pPr>
            <w:r w:rsidRPr="00AD6AC0">
              <w:rPr>
                <w:rFonts w:ascii="Inter" w:hAnsi="Inter" w:cs="Arial"/>
                <w:sz w:val="24"/>
                <w:szCs w:val="24"/>
              </w:rPr>
              <w:tab/>
              <w:t>7 (</w:t>
            </w:r>
            <w:r w:rsidR="007E5E1A" w:rsidRPr="00AD6AC0">
              <w:rPr>
                <w:rFonts w:ascii="Inter" w:hAnsi="Inter" w:cs="Arial"/>
                <w:sz w:val="24"/>
                <w:szCs w:val="24"/>
              </w:rPr>
              <w:t>iii</w:t>
            </w:r>
            <w:r w:rsidRPr="00AD6AC0">
              <w:rPr>
                <w:rFonts w:ascii="Inter" w:hAnsi="Inter" w:cs="Arial"/>
                <w:sz w:val="24"/>
                <w:szCs w:val="24"/>
              </w:rPr>
              <w:t>)</w:t>
            </w:r>
            <w:r w:rsidRPr="00AD6AC0">
              <w:rPr>
                <w:rFonts w:ascii="Inter" w:hAnsi="Inter" w:cs="Arial"/>
                <w:sz w:val="24"/>
                <w:szCs w:val="24"/>
              </w:rPr>
              <w:tab/>
              <w:t>Criminal - High Court and Sheriff Court – Stage 2</w:t>
            </w:r>
          </w:p>
        </w:tc>
      </w:tr>
      <w:bookmarkEnd w:id="6"/>
    </w:tbl>
    <w:p w14:paraId="52F3AC1D" w14:textId="77777777" w:rsidR="006B228E" w:rsidRPr="00AD6AC0" w:rsidRDefault="006B228E" w:rsidP="006B228E">
      <w:pPr>
        <w:pStyle w:val="BalloonText"/>
        <w:rPr>
          <w:rFonts w:ascii="Inter" w:hAnsi="Inter" w:cs="Arial"/>
          <w:b/>
          <w:i/>
          <w:sz w:val="24"/>
          <w:szCs w:val="24"/>
        </w:rPr>
      </w:pPr>
    </w:p>
    <w:p w14:paraId="691EC47A" w14:textId="321F7200" w:rsidR="006B228E" w:rsidRPr="00AD6AC0" w:rsidRDefault="00D67D0D" w:rsidP="00276396">
      <w:pPr>
        <w:pStyle w:val="BodyText3"/>
        <w:jc w:val="left"/>
        <w:rPr>
          <w:rFonts w:ascii="Inter" w:hAnsi="Inter" w:cs="Arial"/>
          <w:b/>
          <w:i/>
          <w:sz w:val="24"/>
          <w:szCs w:val="24"/>
        </w:rPr>
      </w:pPr>
      <w:r w:rsidRPr="00AD6AC0">
        <w:rPr>
          <w:rFonts w:ascii="Inter" w:hAnsi="Inter" w:cs="Arial"/>
          <w:b/>
          <w:i/>
          <w:sz w:val="24"/>
          <w:szCs w:val="24"/>
        </w:rPr>
        <w:t>*</w:t>
      </w:r>
      <w:r w:rsidR="006B228E" w:rsidRPr="00AD6AC0">
        <w:rPr>
          <w:rFonts w:ascii="Inter" w:hAnsi="Inter" w:cs="Arial"/>
          <w:b/>
          <w:i/>
          <w:sz w:val="24"/>
          <w:szCs w:val="24"/>
        </w:rPr>
        <w:t xml:space="preserve">*Note that Tax Law requires to be taught pervasively across the Mandatory Outcomes. In addition, as regards EU and Human Rights (HR) legislation and their effects on legal practice, it is assumed that students will understand the implications of such legislation as regards areas of practice studied in PEAT 1; and that such implications will form part of the resources to be made available to students. These include such matters as relevance of Convention rights, relevant EU and HR case law, whether parties may bring proceedings and under which conditions, and the range of remedies a party may invoke. </w:t>
      </w:r>
    </w:p>
    <w:p w14:paraId="09E8FD49" w14:textId="553B1BEC" w:rsidR="006B228E" w:rsidRPr="00AD6AC0" w:rsidRDefault="006B228E" w:rsidP="00276396">
      <w:pPr>
        <w:pStyle w:val="BodyText3"/>
        <w:jc w:val="left"/>
        <w:rPr>
          <w:rFonts w:ascii="Inter" w:hAnsi="Inter" w:cs="Arial"/>
          <w:b/>
          <w:i/>
          <w:sz w:val="24"/>
          <w:szCs w:val="24"/>
        </w:rPr>
      </w:pPr>
    </w:p>
    <w:p w14:paraId="1E5862BB" w14:textId="77777777" w:rsidR="00A74A19" w:rsidRPr="00AD6AC0" w:rsidRDefault="006B228E" w:rsidP="00A74A19">
      <w:pPr>
        <w:pStyle w:val="BodyText3"/>
        <w:jc w:val="left"/>
        <w:rPr>
          <w:rFonts w:ascii="Inter" w:hAnsi="Inter" w:cs="Arial"/>
          <w:b/>
          <w:i/>
          <w:sz w:val="24"/>
          <w:szCs w:val="24"/>
        </w:rPr>
      </w:pPr>
      <w:r w:rsidRPr="00AD6AC0">
        <w:rPr>
          <w:rFonts w:ascii="Inter" w:hAnsi="Inter" w:cs="Arial"/>
          <w:b/>
          <w:i/>
          <w:sz w:val="24"/>
          <w:szCs w:val="24"/>
        </w:rPr>
        <w:t>**</w:t>
      </w:r>
      <w:r w:rsidR="00D67D0D" w:rsidRPr="00AD6AC0">
        <w:rPr>
          <w:rFonts w:ascii="Inter" w:hAnsi="Inter" w:cs="Arial"/>
          <w:b/>
          <w:i/>
          <w:sz w:val="24"/>
          <w:szCs w:val="24"/>
        </w:rPr>
        <w:t>*</w:t>
      </w:r>
      <w:r w:rsidRPr="00AD6AC0">
        <w:rPr>
          <w:rFonts w:ascii="Inter" w:hAnsi="Inter" w:cs="Arial"/>
          <w:b/>
          <w:i/>
          <w:sz w:val="24"/>
          <w:szCs w:val="24"/>
        </w:rPr>
        <w:t xml:space="preserve"> In addition, it is considered appropriate to carry forward certain elements of the Mandatory Outcome in Business, Financial and Practice Awareness to PEAT 2. There is a section in the PEAT 2 Outcomes</w:t>
      </w:r>
      <w:r w:rsidR="00A74A19" w:rsidRPr="00AD6AC0">
        <w:rPr>
          <w:rFonts w:ascii="Inter" w:hAnsi="Inter" w:cs="Arial"/>
          <w:b/>
          <w:i/>
          <w:sz w:val="24"/>
          <w:szCs w:val="24"/>
        </w:rPr>
        <w:t xml:space="preserve"> </w:t>
      </w:r>
      <w:r w:rsidRPr="00AD6AC0">
        <w:rPr>
          <w:rFonts w:ascii="Inter" w:hAnsi="Inter" w:cs="Arial"/>
          <w:b/>
          <w:i/>
          <w:sz w:val="24"/>
          <w:szCs w:val="24"/>
        </w:rPr>
        <w:t>on this, entitled ‘Business, Financial, Commercial and Practice Awareness’ but the linkage with PEAT 1 is not applicable in the same way as in the areas of ‘Professionalism,</w:t>
      </w:r>
      <w:r w:rsidR="00D67D0D" w:rsidRPr="00AD6AC0">
        <w:rPr>
          <w:rFonts w:ascii="Inter" w:hAnsi="Inter" w:cs="Arial"/>
          <w:b/>
          <w:i/>
          <w:sz w:val="24"/>
          <w:szCs w:val="24"/>
        </w:rPr>
        <w:t xml:space="preserve"> Professional Communication and</w:t>
      </w:r>
      <w:r w:rsidRPr="00AD6AC0">
        <w:rPr>
          <w:rFonts w:ascii="Inter" w:hAnsi="Inter" w:cs="Arial"/>
          <w:b/>
          <w:i/>
          <w:sz w:val="24"/>
          <w:szCs w:val="24"/>
        </w:rPr>
        <w:t xml:space="preserve"> Professional Ethics and Standard</w:t>
      </w:r>
      <w:r w:rsidR="00D67D0D" w:rsidRPr="00AD6AC0">
        <w:rPr>
          <w:rFonts w:ascii="Inter" w:hAnsi="Inter" w:cs="Arial"/>
          <w:b/>
          <w:i/>
          <w:sz w:val="24"/>
          <w:szCs w:val="24"/>
        </w:rPr>
        <w:t>s’.</w:t>
      </w:r>
    </w:p>
    <w:p w14:paraId="39754E47" w14:textId="77777777" w:rsidR="00A74A19" w:rsidRPr="00AD6AC0" w:rsidRDefault="00A74A19" w:rsidP="00A74A19">
      <w:pPr>
        <w:pStyle w:val="BodyText3"/>
        <w:jc w:val="left"/>
        <w:rPr>
          <w:rFonts w:ascii="Inter" w:hAnsi="Inter" w:cs="Arial"/>
          <w:b/>
          <w:i/>
          <w:sz w:val="24"/>
          <w:szCs w:val="24"/>
        </w:rPr>
      </w:pPr>
    </w:p>
    <w:p w14:paraId="00545F9A" w14:textId="70E29181" w:rsidR="006B228E" w:rsidRPr="00AD6AC0" w:rsidRDefault="006B228E" w:rsidP="00A74A19">
      <w:pPr>
        <w:pStyle w:val="BodyText3"/>
        <w:jc w:val="left"/>
        <w:rPr>
          <w:rFonts w:ascii="Inter" w:hAnsi="Inter" w:cs="Arial"/>
          <w:b/>
          <w:color w:val="000000"/>
          <w:sz w:val="24"/>
          <w:szCs w:val="24"/>
          <w:u w:val="single"/>
        </w:rPr>
      </w:pPr>
      <w:r w:rsidRPr="00AD6AC0">
        <w:rPr>
          <w:rFonts w:ascii="Inter" w:hAnsi="Inter" w:cs="Arial"/>
          <w:b/>
          <w:color w:val="000000"/>
          <w:sz w:val="24"/>
          <w:szCs w:val="24"/>
          <w:u w:val="single"/>
        </w:rPr>
        <w:t>CURRICULUM DESIGN AND OUTCOMES</w:t>
      </w:r>
    </w:p>
    <w:p w14:paraId="3FE43D29" w14:textId="77777777" w:rsidR="006B228E" w:rsidRPr="00AD6AC0" w:rsidRDefault="006B228E" w:rsidP="006B228E">
      <w:pPr>
        <w:autoSpaceDE w:val="0"/>
        <w:autoSpaceDN w:val="0"/>
        <w:adjustRightInd w:val="0"/>
        <w:rPr>
          <w:rFonts w:ascii="Inter" w:hAnsi="Inter" w:cs="Arial"/>
          <w:sz w:val="24"/>
          <w:szCs w:val="24"/>
        </w:rPr>
      </w:pPr>
    </w:p>
    <w:p w14:paraId="320B19CD" w14:textId="71FC0025" w:rsidR="006B228E" w:rsidRPr="00AD6AC0" w:rsidRDefault="006B228E" w:rsidP="006B228E">
      <w:pPr>
        <w:autoSpaceDE w:val="0"/>
        <w:autoSpaceDN w:val="0"/>
        <w:adjustRightInd w:val="0"/>
        <w:rPr>
          <w:rFonts w:ascii="Inter" w:hAnsi="Inter" w:cs="Arial"/>
          <w:sz w:val="24"/>
          <w:szCs w:val="24"/>
        </w:rPr>
      </w:pPr>
      <w:r w:rsidRPr="00AD6AC0">
        <w:rPr>
          <w:rFonts w:ascii="Inter" w:hAnsi="Inter" w:cs="Arial"/>
          <w:sz w:val="24"/>
          <w:szCs w:val="24"/>
        </w:rPr>
        <w:t>The Mandatory/Core Outcomes, described in Appendix A</w:t>
      </w:r>
      <w:r w:rsidRPr="00AD6AC0">
        <w:rPr>
          <w:rFonts w:ascii="Inter" w:hAnsi="Inter" w:cs="Arial"/>
          <w:i/>
          <w:sz w:val="24"/>
          <w:szCs w:val="24"/>
        </w:rPr>
        <w:t xml:space="preserve">, </w:t>
      </w:r>
      <w:r w:rsidRPr="00AD6AC0">
        <w:rPr>
          <w:rFonts w:ascii="Inter" w:hAnsi="Inter" w:cs="Arial"/>
          <w:sz w:val="24"/>
          <w:szCs w:val="24"/>
        </w:rPr>
        <w:t xml:space="preserve">provide a sound basis for a contemporary professional education environment, </w:t>
      </w:r>
      <w:r w:rsidRPr="00AD6AC0">
        <w:rPr>
          <w:rFonts w:ascii="Inter" w:hAnsi="Inter" w:cs="Arial"/>
          <w:b/>
          <w:sz w:val="24"/>
          <w:szCs w:val="24"/>
        </w:rPr>
        <w:t xml:space="preserve">one that is flexible for </w:t>
      </w:r>
      <w:r w:rsidR="000718DA" w:rsidRPr="00AD6AC0">
        <w:rPr>
          <w:rFonts w:ascii="Inter" w:hAnsi="Inter" w:cs="Arial"/>
          <w:b/>
          <w:sz w:val="24"/>
          <w:szCs w:val="24"/>
        </w:rPr>
        <w:t>P</w:t>
      </w:r>
      <w:r w:rsidRPr="00AD6AC0">
        <w:rPr>
          <w:rFonts w:ascii="Inter" w:hAnsi="Inter" w:cs="Arial"/>
          <w:b/>
          <w:sz w:val="24"/>
          <w:szCs w:val="24"/>
        </w:rPr>
        <w:t xml:space="preserve">roviders while capable of ensuring good practice and quality of standards across </w:t>
      </w:r>
      <w:r w:rsidR="000718DA" w:rsidRPr="00AD6AC0">
        <w:rPr>
          <w:rFonts w:ascii="Inter" w:hAnsi="Inter" w:cs="Arial"/>
          <w:b/>
          <w:sz w:val="24"/>
          <w:szCs w:val="24"/>
        </w:rPr>
        <w:t>P</w:t>
      </w:r>
      <w:r w:rsidRPr="00AD6AC0">
        <w:rPr>
          <w:rFonts w:ascii="Inter" w:hAnsi="Inter" w:cs="Arial"/>
          <w:b/>
          <w:sz w:val="24"/>
          <w:szCs w:val="24"/>
        </w:rPr>
        <w:t>roviders.</w:t>
      </w:r>
      <w:r w:rsidRPr="00AD6AC0">
        <w:rPr>
          <w:rFonts w:ascii="Inter" w:hAnsi="Inter" w:cs="Arial"/>
          <w:sz w:val="24"/>
          <w:szCs w:val="24"/>
        </w:rPr>
        <w:t xml:space="preserve">  </w:t>
      </w:r>
    </w:p>
    <w:p w14:paraId="6EE98F68" w14:textId="77777777" w:rsidR="007D209F" w:rsidRPr="00AD6AC0" w:rsidRDefault="007D209F" w:rsidP="006B228E">
      <w:pPr>
        <w:autoSpaceDE w:val="0"/>
        <w:autoSpaceDN w:val="0"/>
        <w:adjustRightInd w:val="0"/>
        <w:rPr>
          <w:rFonts w:ascii="Inter" w:hAnsi="Inter" w:cs="Arial"/>
          <w:sz w:val="24"/>
          <w:szCs w:val="24"/>
        </w:rPr>
      </w:pPr>
    </w:p>
    <w:p w14:paraId="112F82FE" w14:textId="77777777" w:rsidR="006B228E" w:rsidRPr="00AD6AC0" w:rsidRDefault="006B228E" w:rsidP="006B228E">
      <w:pPr>
        <w:autoSpaceDE w:val="0"/>
        <w:autoSpaceDN w:val="0"/>
        <w:adjustRightInd w:val="0"/>
        <w:rPr>
          <w:rFonts w:ascii="Inter" w:hAnsi="Inter" w:cs="Arial"/>
          <w:sz w:val="24"/>
          <w:szCs w:val="24"/>
        </w:rPr>
      </w:pPr>
      <w:r w:rsidRPr="00AD6AC0">
        <w:rPr>
          <w:rFonts w:ascii="Inter" w:hAnsi="Inter" w:cs="Arial"/>
          <w:sz w:val="24"/>
          <w:szCs w:val="24"/>
        </w:rPr>
        <w:t>The key features that define the PEAT 1 (and PEAT 2) programmes are as follows:</w:t>
      </w:r>
    </w:p>
    <w:p w14:paraId="66C107A3" w14:textId="77777777" w:rsidR="008768E7" w:rsidRPr="00AD6AC0" w:rsidRDefault="008768E7" w:rsidP="006B228E">
      <w:pPr>
        <w:autoSpaceDE w:val="0"/>
        <w:autoSpaceDN w:val="0"/>
        <w:adjustRightInd w:val="0"/>
        <w:rPr>
          <w:rFonts w:ascii="Inter" w:hAnsi="Inter" w:cs="Arial"/>
          <w:sz w:val="24"/>
          <w:szCs w:val="24"/>
        </w:rPr>
      </w:pPr>
    </w:p>
    <w:p w14:paraId="164EEF5B" w14:textId="77777777" w:rsidR="006B228E" w:rsidRPr="00AD6AC0" w:rsidRDefault="006B228E" w:rsidP="00121E0D">
      <w:pPr>
        <w:widowControl w:val="0"/>
        <w:numPr>
          <w:ilvl w:val="0"/>
          <w:numId w:val="32"/>
        </w:numPr>
        <w:autoSpaceDE w:val="0"/>
        <w:autoSpaceDN w:val="0"/>
        <w:adjustRightInd w:val="0"/>
        <w:rPr>
          <w:rFonts w:ascii="Inter" w:hAnsi="Inter" w:cs="Arial"/>
          <w:sz w:val="24"/>
          <w:szCs w:val="24"/>
        </w:rPr>
      </w:pPr>
      <w:r w:rsidRPr="00AD6AC0">
        <w:rPr>
          <w:rFonts w:ascii="Inter" w:hAnsi="Inter" w:cs="Arial"/>
          <w:sz w:val="24"/>
          <w:szCs w:val="24"/>
        </w:rPr>
        <w:t xml:space="preserve">The PEAT 1 curriculum consists of </w:t>
      </w:r>
      <w:r w:rsidRPr="00AD6AC0">
        <w:rPr>
          <w:rFonts w:ascii="Inter" w:hAnsi="Inter" w:cs="Arial"/>
          <w:b/>
          <w:sz w:val="24"/>
          <w:szCs w:val="24"/>
        </w:rPr>
        <w:t>Core Outcomes</w:t>
      </w:r>
      <w:r w:rsidR="008768E7" w:rsidRPr="00AD6AC0">
        <w:rPr>
          <w:rFonts w:ascii="Inter" w:hAnsi="Inter" w:cs="Arial"/>
          <w:b/>
          <w:sz w:val="24"/>
          <w:szCs w:val="24"/>
        </w:rPr>
        <w:t>,</w:t>
      </w:r>
      <w:r w:rsidRPr="00AD6AC0">
        <w:rPr>
          <w:rFonts w:ascii="Inter" w:hAnsi="Inter" w:cs="Arial"/>
          <w:b/>
          <w:sz w:val="24"/>
          <w:szCs w:val="24"/>
        </w:rPr>
        <w:t xml:space="preserve"> Mandatory Outcomes and Electives.</w:t>
      </w:r>
    </w:p>
    <w:p w14:paraId="6D412230" w14:textId="77777777" w:rsidR="006B228E" w:rsidRPr="00AD6AC0" w:rsidRDefault="006B228E" w:rsidP="006B228E">
      <w:pPr>
        <w:widowControl w:val="0"/>
        <w:autoSpaceDE w:val="0"/>
        <w:autoSpaceDN w:val="0"/>
        <w:adjustRightInd w:val="0"/>
        <w:ind w:left="360"/>
        <w:rPr>
          <w:rFonts w:ascii="Inter" w:hAnsi="Inter" w:cs="Arial"/>
          <w:sz w:val="24"/>
          <w:szCs w:val="24"/>
        </w:rPr>
      </w:pPr>
    </w:p>
    <w:p w14:paraId="76C98B1D" w14:textId="77777777" w:rsidR="006B228E" w:rsidRPr="00AD6AC0" w:rsidRDefault="006B228E" w:rsidP="00121E0D">
      <w:pPr>
        <w:widowControl w:val="0"/>
        <w:numPr>
          <w:ilvl w:val="0"/>
          <w:numId w:val="32"/>
        </w:numPr>
        <w:autoSpaceDE w:val="0"/>
        <w:autoSpaceDN w:val="0"/>
        <w:adjustRightInd w:val="0"/>
        <w:rPr>
          <w:rFonts w:ascii="Inter" w:hAnsi="Inter" w:cs="Arial"/>
          <w:sz w:val="24"/>
          <w:szCs w:val="24"/>
        </w:rPr>
      </w:pPr>
      <w:r w:rsidRPr="00AD6AC0">
        <w:rPr>
          <w:rFonts w:ascii="Inter" w:hAnsi="Inter" w:cs="Arial"/>
          <w:sz w:val="24"/>
          <w:szCs w:val="24"/>
        </w:rPr>
        <w:t xml:space="preserve">The </w:t>
      </w:r>
      <w:r w:rsidRPr="00AD6AC0">
        <w:rPr>
          <w:rFonts w:ascii="Inter" w:hAnsi="Inter" w:cs="Arial"/>
          <w:b/>
          <w:sz w:val="24"/>
          <w:szCs w:val="24"/>
        </w:rPr>
        <w:t>Core Outcomes</w:t>
      </w:r>
      <w:r w:rsidRPr="00AD6AC0">
        <w:rPr>
          <w:rFonts w:ascii="Inter" w:hAnsi="Inter" w:cs="Arial"/>
          <w:sz w:val="24"/>
          <w:szCs w:val="24"/>
        </w:rPr>
        <w:t xml:space="preserve"> are in the areas of Professionalism, Professional Communication, and Professional Ethics and Standards.  These apply to PEAT 2 also, with the additional area of ‘Business, Financial, Commercial, and Practice Awareness’</w:t>
      </w:r>
      <w:r w:rsidR="006E6C6D" w:rsidRPr="00AD6AC0">
        <w:rPr>
          <w:rFonts w:ascii="Inter" w:hAnsi="Inter" w:cs="Arial"/>
          <w:sz w:val="24"/>
          <w:szCs w:val="24"/>
        </w:rPr>
        <w:t>.</w:t>
      </w:r>
    </w:p>
    <w:p w14:paraId="2CEAC528" w14:textId="77777777" w:rsidR="006B228E" w:rsidRPr="00AD6AC0" w:rsidRDefault="006B228E" w:rsidP="006B228E">
      <w:pPr>
        <w:widowControl w:val="0"/>
        <w:autoSpaceDE w:val="0"/>
        <w:autoSpaceDN w:val="0"/>
        <w:adjustRightInd w:val="0"/>
        <w:rPr>
          <w:rFonts w:ascii="Inter" w:hAnsi="Inter" w:cs="Arial"/>
          <w:sz w:val="24"/>
          <w:szCs w:val="24"/>
        </w:rPr>
      </w:pPr>
    </w:p>
    <w:p w14:paraId="459A5F7B" w14:textId="2F8BFAC0" w:rsidR="006B228E" w:rsidRPr="00AD6AC0" w:rsidRDefault="006B228E" w:rsidP="00121E0D">
      <w:pPr>
        <w:widowControl w:val="0"/>
        <w:numPr>
          <w:ilvl w:val="0"/>
          <w:numId w:val="32"/>
        </w:numPr>
        <w:autoSpaceDE w:val="0"/>
        <w:autoSpaceDN w:val="0"/>
        <w:adjustRightInd w:val="0"/>
        <w:rPr>
          <w:rFonts w:ascii="Inter" w:hAnsi="Inter" w:cs="Arial"/>
          <w:sz w:val="24"/>
          <w:szCs w:val="24"/>
        </w:rPr>
      </w:pPr>
      <w:r w:rsidRPr="00AD6AC0">
        <w:rPr>
          <w:rFonts w:ascii="Inter" w:hAnsi="Inter" w:cs="Arial"/>
          <w:sz w:val="24"/>
          <w:szCs w:val="24"/>
        </w:rPr>
        <w:t xml:space="preserve">The </w:t>
      </w:r>
      <w:r w:rsidRPr="00AD6AC0">
        <w:rPr>
          <w:rFonts w:ascii="Inter" w:hAnsi="Inter" w:cs="Arial"/>
          <w:b/>
          <w:sz w:val="24"/>
          <w:szCs w:val="24"/>
        </w:rPr>
        <w:t>Mandatory Outcomes are in the areas of</w:t>
      </w:r>
      <w:r w:rsidRPr="00AD6AC0">
        <w:rPr>
          <w:rFonts w:ascii="Inter" w:hAnsi="Inter" w:cs="Arial"/>
          <w:sz w:val="24"/>
          <w:szCs w:val="24"/>
        </w:rPr>
        <w:t xml:space="preserve"> Business, Financial and Practice Awareness, Litigation, Private Client, Conveyancing, with the latter three being the statutory reserved areas of prac</w:t>
      </w:r>
      <w:r w:rsidR="007753F2" w:rsidRPr="00AD6AC0">
        <w:rPr>
          <w:rFonts w:ascii="Inter" w:hAnsi="Inter" w:cs="Arial"/>
          <w:sz w:val="24"/>
          <w:szCs w:val="24"/>
        </w:rPr>
        <w:t xml:space="preserve">tice.  Tax must also be taught </w:t>
      </w:r>
      <w:r w:rsidRPr="00AD6AC0">
        <w:rPr>
          <w:rFonts w:ascii="Inter" w:hAnsi="Inter" w:cs="Arial"/>
          <w:sz w:val="24"/>
          <w:szCs w:val="24"/>
        </w:rPr>
        <w:t xml:space="preserve">within PEAT 1, not as a stand-alone subject but pervasively across the curriculum. This is specific to PEAT 1 only. </w:t>
      </w:r>
      <w:r w:rsidR="007D209F" w:rsidRPr="00AD6AC0">
        <w:rPr>
          <w:rFonts w:ascii="Inter" w:hAnsi="Inter" w:cs="Arial"/>
          <w:sz w:val="24"/>
          <w:szCs w:val="24"/>
        </w:rPr>
        <w:t>The Mandatory/Core</w:t>
      </w:r>
      <w:r w:rsidRPr="00AD6AC0">
        <w:rPr>
          <w:rFonts w:ascii="Inter" w:hAnsi="Inter" w:cs="Arial"/>
          <w:sz w:val="24"/>
          <w:szCs w:val="24"/>
        </w:rPr>
        <w:t xml:space="preserve"> Outcomes must be achieved </w:t>
      </w:r>
      <w:r w:rsidR="00455FE9" w:rsidRPr="00AD6AC0">
        <w:rPr>
          <w:rFonts w:ascii="Inter" w:hAnsi="Inter" w:cs="Arial"/>
          <w:sz w:val="24"/>
          <w:szCs w:val="24"/>
        </w:rPr>
        <w:t xml:space="preserve">within </w:t>
      </w:r>
      <w:r w:rsidRPr="00AD6AC0">
        <w:rPr>
          <w:rFonts w:ascii="Inter" w:hAnsi="Inter" w:cs="Arial"/>
          <w:sz w:val="24"/>
          <w:szCs w:val="24"/>
        </w:rPr>
        <w:t>not fewer than 60 credits, and no more than 80 credits,</w:t>
      </w:r>
      <w:r w:rsidR="008768E7" w:rsidRPr="00AD6AC0">
        <w:rPr>
          <w:rFonts w:ascii="Inter" w:hAnsi="Inter" w:cs="Arial"/>
          <w:sz w:val="24"/>
          <w:szCs w:val="24"/>
        </w:rPr>
        <w:t xml:space="preserve"> as explained in section 3.4.1</w:t>
      </w:r>
      <w:r w:rsidRPr="00AD6AC0">
        <w:rPr>
          <w:rFonts w:ascii="Inter" w:hAnsi="Inter" w:cs="Arial"/>
          <w:sz w:val="24"/>
          <w:szCs w:val="24"/>
        </w:rPr>
        <w:t xml:space="preserve"> of these Guidelines.</w:t>
      </w:r>
    </w:p>
    <w:p w14:paraId="4E4DC441" w14:textId="77777777" w:rsidR="006B228E" w:rsidRPr="00AD6AC0" w:rsidRDefault="006B228E" w:rsidP="006B228E">
      <w:pPr>
        <w:widowControl w:val="0"/>
        <w:autoSpaceDE w:val="0"/>
        <w:autoSpaceDN w:val="0"/>
        <w:adjustRightInd w:val="0"/>
        <w:rPr>
          <w:rFonts w:ascii="Inter" w:hAnsi="Inter" w:cs="Arial"/>
          <w:sz w:val="24"/>
          <w:szCs w:val="24"/>
        </w:rPr>
      </w:pPr>
    </w:p>
    <w:p w14:paraId="186ED1E6" w14:textId="6B9E8832" w:rsidR="006B228E" w:rsidRPr="00AD6AC0" w:rsidRDefault="006B228E" w:rsidP="00121E0D">
      <w:pPr>
        <w:widowControl w:val="0"/>
        <w:numPr>
          <w:ilvl w:val="0"/>
          <w:numId w:val="32"/>
        </w:numPr>
        <w:autoSpaceDE w:val="0"/>
        <w:autoSpaceDN w:val="0"/>
        <w:adjustRightInd w:val="0"/>
        <w:rPr>
          <w:rFonts w:ascii="Inter" w:hAnsi="Inter" w:cs="Arial"/>
          <w:sz w:val="24"/>
          <w:szCs w:val="24"/>
        </w:rPr>
      </w:pPr>
      <w:r w:rsidRPr="00AD6AC0">
        <w:rPr>
          <w:rFonts w:ascii="Inter" w:hAnsi="Inter" w:cs="Arial"/>
          <w:sz w:val="24"/>
          <w:szCs w:val="24"/>
        </w:rPr>
        <w:t xml:space="preserve">Both </w:t>
      </w:r>
      <w:r w:rsidRPr="00AD6AC0">
        <w:rPr>
          <w:rFonts w:ascii="Inter" w:hAnsi="Inter" w:cs="Arial"/>
          <w:b/>
          <w:sz w:val="24"/>
          <w:szCs w:val="24"/>
        </w:rPr>
        <w:t>Mandatory and Core</w:t>
      </w:r>
      <w:r w:rsidRPr="00AD6AC0">
        <w:rPr>
          <w:rFonts w:ascii="Inter" w:hAnsi="Inter" w:cs="Arial"/>
          <w:sz w:val="24"/>
          <w:szCs w:val="24"/>
        </w:rPr>
        <w:t xml:space="preserve"> </w:t>
      </w:r>
      <w:r w:rsidRPr="00AD6AC0">
        <w:rPr>
          <w:rFonts w:ascii="Inter" w:hAnsi="Inter" w:cs="Arial"/>
          <w:b/>
          <w:sz w:val="24"/>
          <w:szCs w:val="24"/>
        </w:rPr>
        <w:t>Outcomes are</w:t>
      </w:r>
      <w:r w:rsidRPr="00AD6AC0">
        <w:rPr>
          <w:rFonts w:ascii="Inter" w:hAnsi="Inter" w:cs="Arial"/>
          <w:sz w:val="24"/>
          <w:szCs w:val="24"/>
        </w:rPr>
        <w:t xml:space="preserve"> contained in Appendix A. These ensure that in terms of course content, there is a minimum standard which the Society can be assured applies across all </w:t>
      </w:r>
      <w:r w:rsidR="000718DA" w:rsidRPr="00AD6AC0">
        <w:rPr>
          <w:rFonts w:ascii="Inter" w:hAnsi="Inter" w:cs="Arial"/>
          <w:sz w:val="24"/>
          <w:szCs w:val="24"/>
        </w:rPr>
        <w:t>P</w:t>
      </w:r>
      <w:r w:rsidRPr="00AD6AC0">
        <w:rPr>
          <w:rFonts w:ascii="Inter" w:hAnsi="Inter" w:cs="Arial"/>
          <w:sz w:val="24"/>
          <w:szCs w:val="24"/>
        </w:rPr>
        <w:t xml:space="preserve">roviders of PEAT 1. However, they are not prescriptive and are not intended to drive curriculum design. Curriculum may cover the stated outcomes in more depth, as referred to in section </w:t>
      </w:r>
      <w:r w:rsidR="008768E7" w:rsidRPr="00AD6AC0">
        <w:rPr>
          <w:rFonts w:ascii="Inter" w:hAnsi="Inter" w:cs="Arial"/>
          <w:sz w:val="24"/>
          <w:szCs w:val="24"/>
        </w:rPr>
        <w:t>3.4.1 of these Guidelines.</w:t>
      </w:r>
    </w:p>
    <w:p w14:paraId="6E7727B0" w14:textId="77777777" w:rsidR="006B228E" w:rsidRPr="00AD6AC0" w:rsidRDefault="006B228E" w:rsidP="006B228E">
      <w:pPr>
        <w:widowControl w:val="0"/>
        <w:autoSpaceDE w:val="0"/>
        <w:autoSpaceDN w:val="0"/>
        <w:adjustRightInd w:val="0"/>
        <w:ind w:left="360"/>
        <w:rPr>
          <w:rFonts w:ascii="Inter" w:hAnsi="Inter" w:cs="Arial"/>
          <w:sz w:val="24"/>
          <w:szCs w:val="24"/>
        </w:rPr>
      </w:pPr>
    </w:p>
    <w:p w14:paraId="6C3A818C" w14:textId="77777777" w:rsidR="006B228E" w:rsidRPr="00AD6AC0" w:rsidRDefault="006B228E" w:rsidP="00121E0D">
      <w:pPr>
        <w:widowControl w:val="0"/>
        <w:numPr>
          <w:ilvl w:val="0"/>
          <w:numId w:val="32"/>
        </w:numPr>
        <w:autoSpaceDE w:val="0"/>
        <w:autoSpaceDN w:val="0"/>
        <w:adjustRightInd w:val="0"/>
        <w:rPr>
          <w:rFonts w:ascii="Inter" w:hAnsi="Inter" w:cs="Arial"/>
          <w:sz w:val="24"/>
          <w:szCs w:val="24"/>
        </w:rPr>
      </w:pPr>
      <w:r w:rsidRPr="00AD6AC0">
        <w:rPr>
          <w:rFonts w:ascii="Inter" w:hAnsi="Inter" w:cs="Arial"/>
          <w:sz w:val="24"/>
          <w:szCs w:val="24"/>
        </w:rPr>
        <w:t xml:space="preserve">The design model should be </w:t>
      </w:r>
      <w:r w:rsidRPr="00AD6AC0">
        <w:rPr>
          <w:rFonts w:ascii="Inter" w:hAnsi="Inter" w:cs="Arial"/>
          <w:b/>
          <w:sz w:val="24"/>
          <w:szCs w:val="24"/>
        </w:rPr>
        <w:t>holistic and spiral</w:t>
      </w:r>
      <w:r w:rsidRPr="00AD6AC0">
        <w:rPr>
          <w:rFonts w:ascii="Inter" w:hAnsi="Inter" w:cs="Arial"/>
          <w:sz w:val="24"/>
          <w:szCs w:val="24"/>
        </w:rPr>
        <w:t>.  Learners should return to knowledge or skills at successively higher levels of understanding and processing, and in different contexts, not only between PEAT 1 and PEAT 2, but within PEAT 1 and PEAT 2, leading into Continuing Professional Development for solicitors.</w:t>
      </w:r>
    </w:p>
    <w:p w14:paraId="1B88C662" w14:textId="77777777" w:rsidR="006B228E" w:rsidRPr="00AD6AC0" w:rsidRDefault="006B228E" w:rsidP="006B228E">
      <w:pPr>
        <w:widowControl w:val="0"/>
        <w:autoSpaceDE w:val="0"/>
        <w:autoSpaceDN w:val="0"/>
        <w:adjustRightInd w:val="0"/>
        <w:rPr>
          <w:rFonts w:ascii="Inter" w:hAnsi="Inter" w:cs="Arial"/>
          <w:sz w:val="24"/>
          <w:szCs w:val="24"/>
        </w:rPr>
      </w:pPr>
    </w:p>
    <w:p w14:paraId="692F4E14" w14:textId="505E58E4" w:rsidR="006B228E" w:rsidRPr="00AD6AC0" w:rsidRDefault="006B228E" w:rsidP="00121E0D">
      <w:pPr>
        <w:widowControl w:val="0"/>
        <w:numPr>
          <w:ilvl w:val="0"/>
          <w:numId w:val="32"/>
        </w:numPr>
        <w:autoSpaceDE w:val="0"/>
        <w:autoSpaceDN w:val="0"/>
        <w:adjustRightInd w:val="0"/>
        <w:rPr>
          <w:rFonts w:ascii="Inter" w:hAnsi="Inter" w:cs="Arial"/>
          <w:sz w:val="24"/>
          <w:szCs w:val="24"/>
        </w:rPr>
      </w:pPr>
      <w:r w:rsidRPr="00AD6AC0">
        <w:rPr>
          <w:rFonts w:ascii="Inter" w:hAnsi="Inter" w:cs="Arial"/>
          <w:sz w:val="24"/>
          <w:szCs w:val="24"/>
        </w:rPr>
        <w:t xml:space="preserve">Where possible, PEAT 1 </w:t>
      </w:r>
      <w:r w:rsidRPr="00AD6AC0">
        <w:rPr>
          <w:rFonts w:ascii="Inter" w:hAnsi="Inter" w:cs="Arial"/>
          <w:b/>
          <w:sz w:val="24"/>
          <w:szCs w:val="24"/>
        </w:rPr>
        <w:t>assessments will integrate knowledge, skills and values</w:t>
      </w:r>
      <w:r w:rsidR="00444FBF" w:rsidRPr="00AD6AC0">
        <w:rPr>
          <w:rFonts w:ascii="Inter" w:hAnsi="Inter" w:cs="Arial"/>
          <w:b/>
          <w:sz w:val="24"/>
          <w:szCs w:val="24"/>
        </w:rPr>
        <w:t xml:space="preserve"> and context</w:t>
      </w:r>
      <w:r w:rsidRPr="00AD6AC0">
        <w:rPr>
          <w:rFonts w:ascii="Inter" w:hAnsi="Inter" w:cs="Arial"/>
          <w:b/>
          <w:sz w:val="24"/>
          <w:szCs w:val="24"/>
        </w:rPr>
        <w:t xml:space="preserve">, </w:t>
      </w:r>
      <w:r w:rsidRPr="00AD6AC0">
        <w:rPr>
          <w:rFonts w:ascii="Inter" w:hAnsi="Inter" w:cs="Arial"/>
          <w:sz w:val="24"/>
          <w:szCs w:val="24"/>
        </w:rPr>
        <w:t xml:space="preserve">and in this regard </w:t>
      </w:r>
      <w:r w:rsidR="0079327B" w:rsidRPr="00AD6AC0">
        <w:rPr>
          <w:rFonts w:ascii="Inter" w:hAnsi="Inter" w:cs="Arial"/>
          <w:sz w:val="24"/>
          <w:szCs w:val="24"/>
        </w:rPr>
        <w:t>P</w:t>
      </w:r>
      <w:r w:rsidRPr="00AD6AC0">
        <w:rPr>
          <w:rFonts w:ascii="Inter" w:hAnsi="Inter" w:cs="Arial"/>
          <w:sz w:val="24"/>
          <w:szCs w:val="24"/>
        </w:rPr>
        <w:t xml:space="preserve">roviders should be innovative in their educational practice, following best practice in other jurisdictions and other professions. </w:t>
      </w:r>
    </w:p>
    <w:p w14:paraId="56D3431C" w14:textId="77777777" w:rsidR="006B228E" w:rsidRPr="00AD6AC0" w:rsidRDefault="006B228E" w:rsidP="006B228E">
      <w:pPr>
        <w:widowControl w:val="0"/>
        <w:autoSpaceDE w:val="0"/>
        <w:autoSpaceDN w:val="0"/>
        <w:adjustRightInd w:val="0"/>
        <w:rPr>
          <w:rFonts w:ascii="Inter" w:hAnsi="Inter" w:cs="Arial"/>
          <w:b/>
          <w:sz w:val="24"/>
          <w:szCs w:val="24"/>
        </w:rPr>
      </w:pPr>
    </w:p>
    <w:p w14:paraId="0CF2E546" w14:textId="1E2B5970" w:rsidR="007D209F" w:rsidRPr="00AD6AC0" w:rsidRDefault="006B228E" w:rsidP="00121E0D">
      <w:pPr>
        <w:widowControl w:val="0"/>
        <w:numPr>
          <w:ilvl w:val="0"/>
          <w:numId w:val="32"/>
        </w:numPr>
        <w:autoSpaceDE w:val="0"/>
        <w:autoSpaceDN w:val="0"/>
        <w:adjustRightInd w:val="0"/>
        <w:rPr>
          <w:rFonts w:ascii="Inter" w:hAnsi="Inter" w:cs="Arial"/>
          <w:sz w:val="24"/>
          <w:szCs w:val="24"/>
        </w:rPr>
      </w:pPr>
      <w:r w:rsidRPr="00AD6AC0">
        <w:rPr>
          <w:rFonts w:ascii="Inter" w:hAnsi="Inter" w:cs="Arial"/>
          <w:b/>
          <w:sz w:val="24"/>
          <w:szCs w:val="24"/>
        </w:rPr>
        <w:t>PEAT 2 follows PEAT 1.</w:t>
      </w:r>
      <w:r w:rsidRPr="00AD6AC0">
        <w:rPr>
          <w:rFonts w:ascii="Inter" w:hAnsi="Inter" w:cs="Arial"/>
          <w:sz w:val="24"/>
          <w:szCs w:val="24"/>
        </w:rPr>
        <w:t xml:space="preserve"> It lasts for 24 months full-time or an equivalent period part-time. During this period trainees will undertake 60 hours of </w:t>
      </w:r>
      <w:r w:rsidR="005C0D9C" w:rsidRPr="00AD6AC0">
        <w:rPr>
          <w:rFonts w:ascii="Inter" w:hAnsi="Inter" w:cs="Arial"/>
          <w:sz w:val="24"/>
          <w:szCs w:val="24"/>
        </w:rPr>
        <w:t>Required CPD</w:t>
      </w:r>
      <w:r w:rsidRPr="00AD6AC0">
        <w:rPr>
          <w:rFonts w:ascii="Inter" w:hAnsi="Inter" w:cs="Arial"/>
          <w:b/>
          <w:sz w:val="24"/>
          <w:szCs w:val="24"/>
        </w:rPr>
        <w:t xml:space="preserve">. </w:t>
      </w:r>
      <w:r w:rsidR="005C0D9C" w:rsidRPr="00AD6AC0">
        <w:rPr>
          <w:rFonts w:ascii="Inter" w:hAnsi="Inter" w:cs="Arial"/>
          <w:bCs/>
          <w:sz w:val="24"/>
          <w:szCs w:val="24"/>
        </w:rPr>
        <w:t xml:space="preserve">Required CPD </w:t>
      </w:r>
      <w:r w:rsidRPr="00AD6AC0">
        <w:rPr>
          <w:rFonts w:ascii="Inter" w:hAnsi="Inter" w:cs="Arial"/>
          <w:sz w:val="24"/>
          <w:szCs w:val="24"/>
        </w:rPr>
        <w:t xml:space="preserve">is intended to link both back to the PEAT 1 stage, and forward to solicitors’ </w:t>
      </w:r>
      <w:r w:rsidRPr="00AD6AC0">
        <w:rPr>
          <w:rFonts w:ascii="Inter" w:hAnsi="Inter" w:cs="Arial"/>
          <w:sz w:val="24"/>
          <w:szCs w:val="24"/>
        </w:rPr>
        <w:lastRenderedPageBreak/>
        <w:t>CPD. A student is required to have successfully completed PEAT 1 before the Society will allow progression to the PEAT 2 stage. What links PEAT 1 and PEAT 2 are the Core Outcomes and PEAT 2 Outcomes.</w:t>
      </w:r>
    </w:p>
    <w:p w14:paraId="5D525744" w14:textId="77777777" w:rsidR="008768E7" w:rsidRPr="00AD6AC0" w:rsidRDefault="008768E7" w:rsidP="008768E7">
      <w:pPr>
        <w:widowControl w:val="0"/>
        <w:autoSpaceDE w:val="0"/>
        <w:autoSpaceDN w:val="0"/>
        <w:adjustRightInd w:val="0"/>
        <w:rPr>
          <w:rFonts w:ascii="Inter" w:hAnsi="Inter" w:cs="Arial"/>
          <w:sz w:val="24"/>
          <w:szCs w:val="24"/>
        </w:rPr>
      </w:pPr>
    </w:p>
    <w:p w14:paraId="3AEAA551" w14:textId="60E8C899" w:rsidR="006B228E" w:rsidRPr="00AD6AC0" w:rsidRDefault="006B228E" w:rsidP="00121E0D">
      <w:pPr>
        <w:widowControl w:val="0"/>
        <w:numPr>
          <w:ilvl w:val="0"/>
          <w:numId w:val="32"/>
        </w:numPr>
        <w:autoSpaceDE w:val="0"/>
        <w:autoSpaceDN w:val="0"/>
        <w:adjustRightInd w:val="0"/>
        <w:rPr>
          <w:rFonts w:ascii="Inter" w:hAnsi="Inter" w:cs="Arial"/>
          <w:sz w:val="24"/>
          <w:szCs w:val="24"/>
        </w:rPr>
      </w:pPr>
      <w:r w:rsidRPr="00AD6AC0">
        <w:rPr>
          <w:rFonts w:ascii="Inter" w:hAnsi="Inter" w:cs="Arial"/>
          <w:sz w:val="24"/>
          <w:szCs w:val="24"/>
        </w:rPr>
        <w:t xml:space="preserve">Mandatory/Core Outcomes, and PEAT 2 Outcomes, should be used by training designers as </w:t>
      </w:r>
      <w:r w:rsidRPr="00AD6AC0">
        <w:rPr>
          <w:rFonts w:ascii="Inter" w:hAnsi="Inter" w:cs="Arial"/>
          <w:b/>
          <w:sz w:val="24"/>
          <w:szCs w:val="24"/>
        </w:rPr>
        <w:t>design guides to performance,</w:t>
      </w:r>
      <w:r w:rsidRPr="00AD6AC0">
        <w:rPr>
          <w:rFonts w:ascii="Inter" w:hAnsi="Inter" w:cs="Arial"/>
          <w:sz w:val="24"/>
          <w:szCs w:val="24"/>
        </w:rPr>
        <w:t xml:space="preserve"> and by students and trainees as guides to capable performance. Performance thus becomes a benchmark of competence. However, checklists, competences and outcomes lists can only determine general adequate performance. The Programme design, and Providers (and providers of PEAT 2) operating within it, should </w:t>
      </w:r>
      <w:r w:rsidRPr="00AD6AC0">
        <w:rPr>
          <w:rFonts w:ascii="Inter" w:hAnsi="Inter" w:cs="Arial"/>
          <w:b/>
          <w:sz w:val="24"/>
          <w:szCs w:val="24"/>
        </w:rPr>
        <w:t>encourage students’ and trainees’ individual voices and interests</w:t>
      </w:r>
      <w:r w:rsidRPr="00AD6AC0">
        <w:rPr>
          <w:rFonts w:ascii="Inter" w:hAnsi="Inter" w:cs="Arial"/>
          <w:sz w:val="24"/>
          <w:szCs w:val="24"/>
        </w:rPr>
        <w:t xml:space="preserve">, and the development of </w:t>
      </w:r>
      <w:r w:rsidRPr="00AD6AC0">
        <w:rPr>
          <w:rFonts w:ascii="Inter" w:hAnsi="Inter" w:cs="Arial"/>
          <w:b/>
          <w:sz w:val="24"/>
          <w:szCs w:val="24"/>
        </w:rPr>
        <w:t>personal responsibility</w:t>
      </w:r>
      <w:r w:rsidRPr="00AD6AC0">
        <w:rPr>
          <w:rFonts w:ascii="Inter" w:hAnsi="Inter" w:cs="Arial"/>
          <w:sz w:val="24"/>
          <w:szCs w:val="24"/>
        </w:rPr>
        <w:t xml:space="preserve"> for engaging with legal practice, with ethics and justice, and undertaking continuing legal education and training.  It should be noted that these guidelines should be read as a benchmark rather than as a target.</w:t>
      </w:r>
    </w:p>
    <w:p w14:paraId="56D4F78E" w14:textId="77777777" w:rsidR="006B228E" w:rsidRPr="00AD6AC0" w:rsidRDefault="006B228E" w:rsidP="006B228E">
      <w:pPr>
        <w:widowControl w:val="0"/>
        <w:autoSpaceDE w:val="0"/>
        <w:autoSpaceDN w:val="0"/>
        <w:adjustRightInd w:val="0"/>
        <w:rPr>
          <w:rFonts w:ascii="Inter" w:hAnsi="Inter" w:cs="Arial"/>
          <w:sz w:val="24"/>
          <w:szCs w:val="24"/>
        </w:rPr>
      </w:pPr>
    </w:p>
    <w:p w14:paraId="4329E857" w14:textId="6DA9E185" w:rsidR="006B228E" w:rsidRPr="00AD6AC0" w:rsidRDefault="006B228E" w:rsidP="00121E0D">
      <w:pPr>
        <w:widowControl w:val="0"/>
        <w:numPr>
          <w:ilvl w:val="0"/>
          <w:numId w:val="32"/>
        </w:numPr>
        <w:autoSpaceDE w:val="0"/>
        <w:autoSpaceDN w:val="0"/>
        <w:adjustRightInd w:val="0"/>
        <w:rPr>
          <w:rFonts w:ascii="Inter" w:hAnsi="Inter" w:cs="Arial"/>
          <w:sz w:val="24"/>
          <w:szCs w:val="24"/>
        </w:rPr>
      </w:pPr>
      <w:r w:rsidRPr="00AD6AC0">
        <w:rPr>
          <w:rStyle w:val="CommentReference"/>
          <w:rFonts w:ascii="Inter" w:hAnsi="Inter" w:cs="Arial"/>
          <w:sz w:val="24"/>
          <w:szCs w:val="24"/>
        </w:rPr>
        <w:t xml:space="preserve">Simulation and the practical application of law </w:t>
      </w:r>
      <w:r w:rsidRPr="00AD6AC0">
        <w:rPr>
          <w:rFonts w:ascii="Inter" w:hAnsi="Inter" w:cs="Arial"/>
          <w:sz w:val="24"/>
          <w:szCs w:val="24"/>
        </w:rPr>
        <w:t xml:space="preserve">should be one of the guiding principles of curricula design in PEAT 1. Content authors in PEAT 1 should design tasks that trainees would be expected to carry out in practice, and all aspects of the curricula should support this. In PEAT 2, trainees will carry out such tasks in actuality, and/or engage in even more realistic simulations of such tasks.    </w:t>
      </w:r>
    </w:p>
    <w:p w14:paraId="39C31EB5" w14:textId="77777777" w:rsidR="006B228E" w:rsidRPr="00AD6AC0" w:rsidRDefault="006B228E" w:rsidP="006B228E">
      <w:pPr>
        <w:pStyle w:val="Header"/>
        <w:tabs>
          <w:tab w:val="clear" w:pos="4153"/>
          <w:tab w:val="clear" w:pos="8306"/>
        </w:tabs>
        <w:autoSpaceDE w:val="0"/>
        <w:autoSpaceDN w:val="0"/>
        <w:adjustRightInd w:val="0"/>
        <w:rPr>
          <w:rFonts w:ascii="Inter" w:hAnsi="Inter" w:cs="Arial"/>
          <w:sz w:val="24"/>
          <w:szCs w:val="24"/>
        </w:rPr>
      </w:pPr>
    </w:p>
    <w:p w14:paraId="0D7DDC13" w14:textId="77777777" w:rsidR="006B228E" w:rsidRPr="00AD6AC0" w:rsidRDefault="006B228E" w:rsidP="006B228E">
      <w:pPr>
        <w:rPr>
          <w:rFonts w:ascii="Inter" w:hAnsi="Inter" w:cs="Arial"/>
          <w:b/>
          <w:sz w:val="24"/>
          <w:szCs w:val="24"/>
          <w:u w:val="single"/>
        </w:rPr>
      </w:pPr>
      <w:r w:rsidRPr="00AD6AC0">
        <w:rPr>
          <w:rFonts w:ascii="Inter" w:hAnsi="Inter" w:cs="Arial"/>
          <w:b/>
          <w:sz w:val="24"/>
          <w:szCs w:val="24"/>
          <w:u w:val="single"/>
        </w:rPr>
        <w:t>FLEXIBILITY OF DELIVERY</w:t>
      </w:r>
    </w:p>
    <w:p w14:paraId="307081F8" w14:textId="77777777" w:rsidR="00E969E3" w:rsidRPr="00AD6AC0" w:rsidRDefault="00E969E3" w:rsidP="006B228E">
      <w:pPr>
        <w:rPr>
          <w:rFonts w:ascii="Inter" w:hAnsi="Inter" w:cs="Arial"/>
          <w:sz w:val="24"/>
          <w:szCs w:val="24"/>
          <w:u w:val="single"/>
        </w:rPr>
      </w:pPr>
    </w:p>
    <w:p w14:paraId="6736E25B" w14:textId="72E21F15" w:rsidR="006B228E" w:rsidRPr="00AD6AC0" w:rsidRDefault="006B228E" w:rsidP="006B228E">
      <w:pPr>
        <w:rPr>
          <w:rFonts w:ascii="Inter" w:hAnsi="Inter" w:cs="Arial"/>
          <w:sz w:val="24"/>
          <w:szCs w:val="24"/>
        </w:rPr>
      </w:pPr>
      <w:r w:rsidRPr="00AD6AC0">
        <w:rPr>
          <w:rFonts w:ascii="Inter" w:hAnsi="Inter" w:cs="Arial"/>
          <w:sz w:val="24"/>
          <w:szCs w:val="24"/>
        </w:rPr>
        <w:t xml:space="preserve">PEAT 1 has been designed so that the programmes of study and performance are highly flexible. PEAT 1 can be integrated into the Scottish Exempting Degree, or PEAT 1 can be hosted as a stand-alone programme (either full-time or part-time, and </w:t>
      </w:r>
      <w:r w:rsidR="0079327B" w:rsidRPr="00AD6AC0">
        <w:rPr>
          <w:rFonts w:ascii="Inter" w:hAnsi="Inter" w:cs="Arial"/>
          <w:sz w:val="24"/>
          <w:szCs w:val="24"/>
        </w:rPr>
        <w:t>online</w:t>
      </w:r>
      <w:r w:rsidRPr="00AD6AC0">
        <w:rPr>
          <w:rFonts w:ascii="Inter" w:hAnsi="Inter" w:cs="Arial"/>
          <w:sz w:val="24"/>
          <w:szCs w:val="24"/>
        </w:rPr>
        <w:t>).</w:t>
      </w:r>
    </w:p>
    <w:p w14:paraId="418A05C5" w14:textId="77777777" w:rsidR="00A74A19" w:rsidRPr="00AD6AC0" w:rsidRDefault="00A74A19" w:rsidP="006B228E">
      <w:pPr>
        <w:pStyle w:val="Header"/>
        <w:tabs>
          <w:tab w:val="clear" w:pos="4153"/>
          <w:tab w:val="clear" w:pos="8306"/>
        </w:tabs>
        <w:rPr>
          <w:rFonts w:ascii="Inter" w:hAnsi="Inter" w:cs="Arial"/>
          <w:b/>
          <w:sz w:val="24"/>
          <w:szCs w:val="24"/>
          <w:u w:val="single"/>
        </w:rPr>
      </w:pPr>
    </w:p>
    <w:p w14:paraId="10867774" w14:textId="4C6E60F2" w:rsidR="006B228E" w:rsidRPr="00AD6AC0" w:rsidRDefault="006B228E" w:rsidP="006B228E">
      <w:pPr>
        <w:pStyle w:val="Header"/>
        <w:tabs>
          <w:tab w:val="clear" w:pos="4153"/>
          <w:tab w:val="clear" w:pos="8306"/>
        </w:tabs>
        <w:rPr>
          <w:rFonts w:ascii="Inter" w:hAnsi="Inter" w:cs="Arial"/>
          <w:b/>
          <w:sz w:val="24"/>
          <w:szCs w:val="24"/>
          <w:u w:val="single"/>
        </w:rPr>
      </w:pPr>
      <w:r w:rsidRPr="00AD6AC0">
        <w:rPr>
          <w:rFonts w:ascii="Inter" w:hAnsi="Inter" w:cs="Arial"/>
          <w:b/>
          <w:sz w:val="24"/>
          <w:szCs w:val="24"/>
          <w:u w:val="single"/>
        </w:rPr>
        <w:t>PROGRAMME: CORE OUTCOMES</w:t>
      </w:r>
    </w:p>
    <w:p w14:paraId="11A14C20" w14:textId="77777777" w:rsidR="00E969E3" w:rsidRPr="00AD6AC0" w:rsidRDefault="00E969E3" w:rsidP="006B228E">
      <w:pPr>
        <w:pStyle w:val="Header"/>
        <w:tabs>
          <w:tab w:val="clear" w:pos="4153"/>
          <w:tab w:val="clear" w:pos="8306"/>
        </w:tabs>
        <w:rPr>
          <w:rFonts w:ascii="Inter" w:hAnsi="Inter" w:cs="Arial"/>
          <w:sz w:val="24"/>
          <w:szCs w:val="24"/>
          <w:u w:val="single"/>
        </w:rPr>
      </w:pPr>
    </w:p>
    <w:p w14:paraId="73F216D4" w14:textId="77777777" w:rsidR="007D209F" w:rsidRPr="00AD6AC0" w:rsidRDefault="006B228E" w:rsidP="00276396">
      <w:pPr>
        <w:pStyle w:val="Header"/>
        <w:tabs>
          <w:tab w:val="clear" w:pos="4153"/>
          <w:tab w:val="clear" w:pos="8306"/>
        </w:tabs>
        <w:rPr>
          <w:rFonts w:ascii="Inter" w:hAnsi="Inter" w:cs="Arial"/>
          <w:sz w:val="24"/>
          <w:szCs w:val="24"/>
        </w:rPr>
      </w:pPr>
      <w:r w:rsidRPr="00AD6AC0">
        <w:rPr>
          <w:rFonts w:ascii="Inter" w:hAnsi="Inter" w:cs="Arial"/>
          <w:sz w:val="24"/>
          <w:szCs w:val="24"/>
        </w:rPr>
        <w:t>The Core Outcomes consist of the three sets of outcomes – ‘professionalism, professional communication, and professional ethics and standards’.</w:t>
      </w:r>
    </w:p>
    <w:p w14:paraId="2962AD7E" w14:textId="77777777" w:rsidR="006B228E" w:rsidRPr="00AD6AC0" w:rsidRDefault="006B228E" w:rsidP="00276396">
      <w:pPr>
        <w:pStyle w:val="Header"/>
        <w:tabs>
          <w:tab w:val="clear" w:pos="4153"/>
          <w:tab w:val="clear" w:pos="8306"/>
        </w:tabs>
        <w:rPr>
          <w:rFonts w:ascii="Inter" w:hAnsi="Inter" w:cs="Arial"/>
          <w:sz w:val="24"/>
          <w:szCs w:val="24"/>
        </w:rPr>
      </w:pPr>
      <w:r w:rsidRPr="00AD6AC0">
        <w:rPr>
          <w:rFonts w:ascii="Inter" w:hAnsi="Inter" w:cs="Arial"/>
          <w:sz w:val="24"/>
          <w:szCs w:val="24"/>
        </w:rPr>
        <w:t xml:space="preserve"> </w:t>
      </w:r>
    </w:p>
    <w:p w14:paraId="49A67298" w14:textId="77777777" w:rsidR="006B228E" w:rsidRPr="00AD6AC0" w:rsidRDefault="006B228E" w:rsidP="00121E0D">
      <w:pPr>
        <w:pStyle w:val="Heading3"/>
        <w:keepLines/>
        <w:numPr>
          <w:ilvl w:val="0"/>
          <w:numId w:val="41"/>
        </w:numPr>
        <w:spacing w:before="0" w:after="0" w:line="276" w:lineRule="auto"/>
        <w:rPr>
          <w:rFonts w:ascii="Inter" w:hAnsi="Inter" w:cs="Arial"/>
          <w:color w:val="000000"/>
          <w:sz w:val="24"/>
          <w:szCs w:val="24"/>
        </w:rPr>
      </w:pPr>
      <w:r w:rsidRPr="00AD6AC0">
        <w:rPr>
          <w:rFonts w:ascii="Inter" w:hAnsi="Inter" w:cs="Arial"/>
          <w:color w:val="000000"/>
          <w:sz w:val="24"/>
          <w:szCs w:val="24"/>
        </w:rPr>
        <w:t>Professional Ethics and Standards</w:t>
      </w:r>
    </w:p>
    <w:p w14:paraId="1187176D" w14:textId="293DABBF" w:rsidR="006B228E" w:rsidRPr="00AD6AC0" w:rsidRDefault="006B228E" w:rsidP="00276396">
      <w:pPr>
        <w:pStyle w:val="Header"/>
        <w:tabs>
          <w:tab w:val="clear" w:pos="4153"/>
          <w:tab w:val="clear" w:pos="8306"/>
        </w:tabs>
        <w:ind w:left="720"/>
        <w:rPr>
          <w:rFonts w:ascii="Inter" w:hAnsi="Inter" w:cs="Arial"/>
          <w:sz w:val="24"/>
          <w:szCs w:val="24"/>
        </w:rPr>
      </w:pPr>
      <w:r w:rsidRPr="00AD6AC0">
        <w:rPr>
          <w:rFonts w:ascii="Inter" w:hAnsi="Inter" w:cs="Arial"/>
          <w:sz w:val="24"/>
          <w:szCs w:val="24"/>
        </w:rPr>
        <w:t xml:space="preserve">This outcome is to be taught as a discrete unit of regulatory rules, on its own or as part of another unit of study. It should also feed into other courses or as part of integrative case-studies, as a pervasive subject throughout PEAT 1, as it will be pervasive through PEAT 2.  </w:t>
      </w:r>
    </w:p>
    <w:p w14:paraId="069A5AC9" w14:textId="77777777" w:rsidR="007D209F" w:rsidRPr="00AD6AC0" w:rsidRDefault="007D209F" w:rsidP="00276396">
      <w:pPr>
        <w:pStyle w:val="Header"/>
        <w:tabs>
          <w:tab w:val="clear" w:pos="4153"/>
          <w:tab w:val="clear" w:pos="8306"/>
        </w:tabs>
        <w:ind w:left="720"/>
        <w:rPr>
          <w:rFonts w:ascii="Inter" w:hAnsi="Inter" w:cs="Arial"/>
          <w:sz w:val="24"/>
          <w:szCs w:val="24"/>
        </w:rPr>
      </w:pPr>
    </w:p>
    <w:p w14:paraId="6A998E9C" w14:textId="77777777" w:rsidR="006B228E" w:rsidRPr="00AD6AC0" w:rsidRDefault="006B228E" w:rsidP="00121E0D">
      <w:pPr>
        <w:pStyle w:val="Heading3"/>
        <w:keepLines/>
        <w:numPr>
          <w:ilvl w:val="0"/>
          <w:numId w:val="41"/>
        </w:numPr>
        <w:spacing w:before="0" w:after="0" w:line="276" w:lineRule="auto"/>
        <w:rPr>
          <w:rFonts w:ascii="Inter" w:hAnsi="Inter" w:cs="Arial"/>
          <w:color w:val="000000"/>
          <w:sz w:val="24"/>
          <w:szCs w:val="24"/>
        </w:rPr>
      </w:pPr>
      <w:r w:rsidRPr="00AD6AC0">
        <w:rPr>
          <w:rFonts w:ascii="Inter" w:hAnsi="Inter" w:cs="Arial"/>
          <w:color w:val="000000"/>
          <w:sz w:val="24"/>
          <w:szCs w:val="24"/>
        </w:rPr>
        <w:lastRenderedPageBreak/>
        <w:t xml:space="preserve">Professionalism; Professional Communication; </w:t>
      </w:r>
    </w:p>
    <w:p w14:paraId="2000DC5A" w14:textId="77777777" w:rsidR="006B228E" w:rsidRPr="00AD6AC0" w:rsidRDefault="006B228E" w:rsidP="00276396">
      <w:pPr>
        <w:pStyle w:val="Header"/>
        <w:tabs>
          <w:tab w:val="clear" w:pos="4153"/>
          <w:tab w:val="clear" w:pos="8306"/>
        </w:tabs>
        <w:ind w:left="720"/>
        <w:rPr>
          <w:rFonts w:ascii="Inter" w:hAnsi="Inter" w:cs="Arial"/>
          <w:color w:val="000000"/>
          <w:sz w:val="24"/>
          <w:szCs w:val="24"/>
        </w:rPr>
      </w:pPr>
      <w:r w:rsidRPr="00AD6AC0">
        <w:rPr>
          <w:rFonts w:ascii="Inter" w:hAnsi="Inter" w:cs="Arial"/>
          <w:color w:val="000000"/>
          <w:sz w:val="24"/>
          <w:szCs w:val="24"/>
        </w:rPr>
        <w:t>These should not be separated from legal content but taught in as integrated fashion as far as possible. They could be developed in a foundation course should this be thought appropriate</w:t>
      </w:r>
      <w:r w:rsidRPr="00AD6AC0">
        <w:rPr>
          <w:rStyle w:val="CommentReference"/>
          <w:rFonts w:ascii="Inter" w:hAnsi="Inter" w:cs="Arial"/>
          <w:sz w:val="24"/>
          <w:szCs w:val="24"/>
        </w:rPr>
        <w:t xml:space="preserve">, or be integrated with the courses comprising mandatory outcomes, </w:t>
      </w:r>
      <w:r w:rsidRPr="00AD6AC0">
        <w:rPr>
          <w:rFonts w:ascii="Inter" w:hAnsi="Inter" w:cs="Arial"/>
          <w:color w:val="000000"/>
          <w:sz w:val="24"/>
          <w:szCs w:val="24"/>
        </w:rPr>
        <w:t xml:space="preserve">as they will be integrated during PEAT 2.  </w:t>
      </w:r>
    </w:p>
    <w:p w14:paraId="6EDB1FC1" w14:textId="77777777" w:rsidR="007D209F" w:rsidRPr="00AD6AC0" w:rsidRDefault="007D209F" w:rsidP="00A74A19">
      <w:pPr>
        <w:pStyle w:val="Header"/>
        <w:tabs>
          <w:tab w:val="clear" w:pos="4153"/>
          <w:tab w:val="clear" w:pos="8306"/>
        </w:tabs>
        <w:rPr>
          <w:rFonts w:ascii="Inter" w:hAnsi="Inter" w:cs="Arial"/>
          <w:color w:val="000000"/>
          <w:sz w:val="24"/>
          <w:szCs w:val="24"/>
        </w:rPr>
      </w:pPr>
    </w:p>
    <w:p w14:paraId="675E1889" w14:textId="77777777" w:rsidR="006B228E" w:rsidRPr="00AD6AC0" w:rsidRDefault="006B228E" w:rsidP="006B228E">
      <w:pPr>
        <w:pStyle w:val="Heading3"/>
        <w:rPr>
          <w:rFonts w:ascii="Inter" w:hAnsi="Inter" w:cs="Arial"/>
          <w:b/>
          <w:color w:val="000000"/>
          <w:sz w:val="24"/>
          <w:szCs w:val="24"/>
          <w:u w:val="single"/>
        </w:rPr>
      </w:pPr>
      <w:r w:rsidRPr="00AD6AC0">
        <w:rPr>
          <w:rFonts w:ascii="Inter" w:hAnsi="Inter" w:cs="Arial"/>
          <w:b/>
          <w:color w:val="000000"/>
          <w:sz w:val="24"/>
          <w:szCs w:val="24"/>
          <w:u w:val="single"/>
        </w:rPr>
        <w:t>PROGRAMME: MANDATORY OUTCOMES</w:t>
      </w:r>
    </w:p>
    <w:p w14:paraId="1FE02F7D" w14:textId="77777777" w:rsidR="006B228E" w:rsidRPr="00AD6AC0" w:rsidRDefault="006B228E" w:rsidP="006B228E">
      <w:pPr>
        <w:pStyle w:val="Header"/>
        <w:tabs>
          <w:tab w:val="clear" w:pos="4153"/>
          <w:tab w:val="clear" w:pos="8306"/>
        </w:tabs>
        <w:rPr>
          <w:rFonts w:ascii="Inter" w:hAnsi="Inter" w:cs="Arial"/>
          <w:sz w:val="24"/>
          <w:szCs w:val="24"/>
        </w:rPr>
      </w:pPr>
    </w:p>
    <w:p w14:paraId="768AA194" w14:textId="398189B0" w:rsidR="006B228E" w:rsidRPr="00AD6AC0" w:rsidRDefault="006B228E" w:rsidP="006B228E">
      <w:pPr>
        <w:pStyle w:val="Header"/>
        <w:tabs>
          <w:tab w:val="clear" w:pos="4153"/>
          <w:tab w:val="clear" w:pos="8306"/>
        </w:tabs>
        <w:rPr>
          <w:rFonts w:ascii="Inter" w:hAnsi="Inter" w:cs="Arial"/>
          <w:sz w:val="24"/>
          <w:szCs w:val="24"/>
        </w:rPr>
      </w:pPr>
      <w:r w:rsidRPr="00AD6AC0">
        <w:rPr>
          <w:rFonts w:ascii="Inter" w:hAnsi="Inter" w:cs="Arial"/>
          <w:sz w:val="24"/>
          <w:szCs w:val="24"/>
        </w:rPr>
        <w:t xml:space="preserve">Once again, integration is key to success. The four sets should, as far as possible, be integrated in at least part of the coursework, so that students work as much as possible with simulations of the situations that they may encounter as trainees and as solicitors. The total hours of the outcome sets should be planned in detail, namely teaching hours, preparation time, coursework hours, assessment preparation time, </w:t>
      </w:r>
      <w:r w:rsidR="00D00228" w:rsidRPr="00AD6AC0">
        <w:rPr>
          <w:rFonts w:ascii="Inter" w:hAnsi="Inter" w:cs="Arial"/>
          <w:sz w:val="24"/>
          <w:szCs w:val="24"/>
        </w:rPr>
        <w:t xml:space="preserve">and </w:t>
      </w:r>
      <w:r w:rsidRPr="00AD6AC0">
        <w:rPr>
          <w:rFonts w:ascii="Inter" w:hAnsi="Inter" w:cs="Arial"/>
          <w:sz w:val="24"/>
          <w:szCs w:val="24"/>
        </w:rPr>
        <w:t>tutorial/workshop preparation hours. This exercise will inform the matrix and supporting statements, which Applicants are asked to submit as part of their application for accreditation and as referred to in section 3.4.2 and Appendix D.</w:t>
      </w:r>
    </w:p>
    <w:p w14:paraId="3F659C6F" w14:textId="77777777" w:rsidR="00276396" w:rsidRPr="00AD6AC0" w:rsidRDefault="00276396" w:rsidP="006B228E">
      <w:pPr>
        <w:pStyle w:val="Header"/>
        <w:tabs>
          <w:tab w:val="clear" w:pos="4153"/>
          <w:tab w:val="clear" w:pos="8306"/>
        </w:tabs>
        <w:rPr>
          <w:rFonts w:ascii="Inter" w:hAnsi="Inter" w:cs="Arial"/>
          <w:sz w:val="24"/>
          <w:szCs w:val="24"/>
        </w:rPr>
      </w:pPr>
    </w:p>
    <w:p w14:paraId="382F16EE" w14:textId="77777777" w:rsidR="006B228E" w:rsidRPr="00AD6AC0" w:rsidRDefault="006B228E" w:rsidP="006B228E">
      <w:pPr>
        <w:pStyle w:val="Header"/>
        <w:tabs>
          <w:tab w:val="clear" w:pos="4153"/>
          <w:tab w:val="clear" w:pos="8306"/>
        </w:tabs>
        <w:rPr>
          <w:rFonts w:ascii="Inter" w:hAnsi="Inter" w:cs="Arial"/>
          <w:b/>
          <w:sz w:val="24"/>
          <w:szCs w:val="24"/>
          <w:u w:val="single"/>
        </w:rPr>
      </w:pPr>
      <w:r w:rsidRPr="00AD6AC0">
        <w:rPr>
          <w:rFonts w:ascii="Inter" w:hAnsi="Inter" w:cs="Arial"/>
          <w:b/>
          <w:sz w:val="24"/>
          <w:szCs w:val="24"/>
          <w:u w:val="single"/>
        </w:rPr>
        <w:t>REFLECTION</w:t>
      </w:r>
    </w:p>
    <w:p w14:paraId="018F82AE" w14:textId="77777777" w:rsidR="00276396" w:rsidRPr="00AD6AC0" w:rsidRDefault="00276396" w:rsidP="006B228E">
      <w:pPr>
        <w:pStyle w:val="Header"/>
        <w:tabs>
          <w:tab w:val="clear" w:pos="4153"/>
          <w:tab w:val="clear" w:pos="8306"/>
        </w:tabs>
        <w:rPr>
          <w:rFonts w:ascii="Inter" w:hAnsi="Inter" w:cs="Arial"/>
          <w:b/>
          <w:sz w:val="24"/>
          <w:szCs w:val="24"/>
          <w:u w:val="single"/>
        </w:rPr>
      </w:pPr>
    </w:p>
    <w:p w14:paraId="7994F4FF" w14:textId="77777777" w:rsidR="00276396" w:rsidRPr="00AD6AC0" w:rsidRDefault="006B228E" w:rsidP="006B228E">
      <w:pPr>
        <w:pStyle w:val="Header"/>
        <w:tabs>
          <w:tab w:val="clear" w:pos="4153"/>
          <w:tab w:val="clear" w:pos="8306"/>
        </w:tabs>
        <w:rPr>
          <w:rFonts w:ascii="Inter" w:hAnsi="Inter" w:cs="Arial"/>
          <w:sz w:val="24"/>
          <w:szCs w:val="24"/>
        </w:rPr>
      </w:pPr>
      <w:r w:rsidRPr="00AD6AC0">
        <w:rPr>
          <w:rFonts w:ascii="Inter" w:hAnsi="Inter" w:cs="Arial"/>
          <w:sz w:val="24"/>
          <w:szCs w:val="24"/>
        </w:rPr>
        <w:t>The Society recommends the introduction of structures which will allow reflection of achievement of the Core and Mandatory outcomes over the course of PEAT 1. This will assist with bridging the gap between PEAT 1 and PEAT 2, since the trainee will also be reflecting on progress through mechanisms imposed by the Society as an essential component of PEAT 2.</w:t>
      </w:r>
    </w:p>
    <w:p w14:paraId="6287C5C9" w14:textId="77777777" w:rsidR="001966A6" w:rsidRPr="00AD6AC0" w:rsidRDefault="001966A6" w:rsidP="006B228E">
      <w:pPr>
        <w:pStyle w:val="Header"/>
        <w:tabs>
          <w:tab w:val="clear" w:pos="4153"/>
          <w:tab w:val="clear" w:pos="8306"/>
        </w:tabs>
        <w:rPr>
          <w:rFonts w:ascii="Inter" w:hAnsi="Inter" w:cs="Arial"/>
          <w:sz w:val="24"/>
          <w:szCs w:val="24"/>
        </w:rPr>
      </w:pPr>
    </w:p>
    <w:p w14:paraId="0DBB8BA9" w14:textId="77777777" w:rsidR="006B228E" w:rsidRPr="00AD6AC0" w:rsidRDefault="006B228E" w:rsidP="006B228E">
      <w:pPr>
        <w:pStyle w:val="Header"/>
        <w:tabs>
          <w:tab w:val="clear" w:pos="4153"/>
          <w:tab w:val="clear" w:pos="8306"/>
        </w:tabs>
        <w:rPr>
          <w:rFonts w:ascii="Inter" w:hAnsi="Inter" w:cs="Arial"/>
          <w:sz w:val="24"/>
          <w:szCs w:val="24"/>
        </w:rPr>
      </w:pPr>
      <w:r w:rsidRPr="00AD6AC0">
        <w:rPr>
          <w:rFonts w:ascii="Inter" w:hAnsi="Inter" w:cs="Arial"/>
          <w:sz w:val="24"/>
          <w:szCs w:val="24"/>
        </w:rPr>
        <w:t>A sample teaching and coursework scaffold is set out below:</w:t>
      </w:r>
    </w:p>
    <w:p w14:paraId="6EE98B7D" w14:textId="77777777" w:rsidR="001966A6" w:rsidRPr="00AD6AC0" w:rsidRDefault="001966A6" w:rsidP="006B228E">
      <w:pPr>
        <w:pStyle w:val="Header"/>
        <w:tabs>
          <w:tab w:val="clear" w:pos="4153"/>
          <w:tab w:val="clear" w:pos="8306"/>
        </w:tabs>
        <w:rPr>
          <w:rFonts w:ascii="Inter" w:hAnsi="Inter"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6"/>
        <w:gridCol w:w="1171"/>
        <w:gridCol w:w="1171"/>
        <w:gridCol w:w="1173"/>
        <w:gridCol w:w="1173"/>
        <w:gridCol w:w="1173"/>
        <w:gridCol w:w="1173"/>
      </w:tblGrid>
      <w:tr w:rsidR="006B228E" w:rsidRPr="00AD6AC0" w14:paraId="61AF30A9" w14:textId="77777777">
        <w:tc>
          <w:tcPr>
            <w:tcW w:w="1498" w:type="dxa"/>
          </w:tcPr>
          <w:p w14:paraId="109923FD" w14:textId="77777777" w:rsidR="006B228E" w:rsidRPr="00AD6AC0" w:rsidRDefault="006B228E" w:rsidP="006B228E">
            <w:pPr>
              <w:pStyle w:val="Header"/>
              <w:tabs>
                <w:tab w:val="clear" w:pos="4153"/>
                <w:tab w:val="clear" w:pos="8306"/>
              </w:tabs>
              <w:rPr>
                <w:rFonts w:ascii="Inter" w:hAnsi="Inter" w:cs="Arial"/>
                <w:b/>
                <w:bCs/>
                <w:sz w:val="24"/>
                <w:szCs w:val="24"/>
              </w:rPr>
            </w:pPr>
            <w:r w:rsidRPr="00AD6AC0">
              <w:rPr>
                <w:rFonts w:ascii="Inter" w:hAnsi="Inter" w:cs="Arial"/>
                <w:b/>
                <w:bCs/>
                <w:sz w:val="24"/>
                <w:szCs w:val="24"/>
              </w:rPr>
              <w:t>Module</w:t>
            </w:r>
          </w:p>
        </w:tc>
        <w:tc>
          <w:tcPr>
            <w:tcW w:w="1290" w:type="dxa"/>
          </w:tcPr>
          <w:p w14:paraId="5E0651D6" w14:textId="77777777" w:rsidR="006B228E" w:rsidRPr="00AD6AC0" w:rsidRDefault="006B228E" w:rsidP="006B228E">
            <w:pPr>
              <w:pStyle w:val="Header"/>
              <w:tabs>
                <w:tab w:val="clear" w:pos="4153"/>
                <w:tab w:val="clear" w:pos="8306"/>
              </w:tabs>
              <w:rPr>
                <w:rFonts w:ascii="Inter" w:hAnsi="Inter" w:cs="Arial"/>
                <w:b/>
                <w:bCs/>
                <w:sz w:val="24"/>
                <w:szCs w:val="24"/>
              </w:rPr>
            </w:pPr>
            <w:r w:rsidRPr="00AD6AC0">
              <w:rPr>
                <w:rFonts w:ascii="Inter" w:hAnsi="Inter" w:cs="Arial"/>
                <w:b/>
                <w:bCs/>
                <w:sz w:val="24"/>
                <w:szCs w:val="24"/>
              </w:rPr>
              <w:t>Week 1</w:t>
            </w:r>
          </w:p>
        </w:tc>
        <w:tc>
          <w:tcPr>
            <w:tcW w:w="1290" w:type="dxa"/>
          </w:tcPr>
          <w:p w14:paraId="337E7009" w14:textId="77777777" w:rsidR="006B228E" w:rsidRPr="00AD6AC0" w:rsidRDefault="006B228E" w:rsidP="006B228E">
            <w:pPr>
              <w:pStyle w:val="Header"/>
              <w:tabs>
                <w:tab w:val="clear" w:pos="4153"/>
                <w:tab w:val="clear" w:pos="8306"/>
              </w:tabs>
              <w:rPr>
                <w:rFonts w:ascii="Inter" w:hAnsi="Inter" w:cs="Arial"/>
                <w:b/>
                <w:bCs/>
                <w:sz w:val="24"/>
                <w:szCs w:val="24"/>
              </w:rPr>
            </w:pPr>
            <w:r w:rsidRPr="00AD6AC0">
              <w:rPr>
                <w:rFonts w:ascii="Inter" w:hAnsi="Inter" w:cs="Arial"/>
                <w:b/>
                <w:bCs/>
                <w:sz w:val="24"/>
                <w:szCs w:val="24"/>
              </w:rPr>
              <w:t>Week 2</w:t>
            </w:r>
          </w:p>
        </w:tc>
        <w:tc>
          <w:tcPr>
            <w:tcW w:w="1291" w:type="dxa"/>
          </w:tcPr>
          <w:p w14:paraId="149CD553" w14:textId="77777777" w:rsidR="006B228E" w:rsidRPr="00AD6AC0" w:rsidRDefault="006B228E" w:rsidP="006B228E">
            <w:pPr>
              <w:pStyle w:val="Header"/>
              <w:tabs>
                <w:tab w:val="clear" w:pos="4153"/>
                <w:tab w:val="clear" w:pos="8306"/>
              </w:tabs>
              <w:rPr>
                <w:rFonts w:ascii="Inter" w:hAnsi="Inter" w:cs="Arial"/>
                <w:b/>
                <w:bCs/>
                <w:sz w:val="24"/>
                <w:szCs w:val="24"/>
              </w:rPr>
            </w:pPr>
            <w:r w:rsidRPr="00AD6AC0">
              <w:rPr>
                <w:rFonts w:ascii="Inter" w:hAnsi="Inter" w:cs="Arial"/>
                <w:b/>
                <w:bCs/>
                <w:sz w:val="24"/>
                <w:szCs w:val="24"/>
              </w:rPr>
              <w:t>Week 3</w:t>
            </w:r>
          </w:p>
        </w:tc>
        <w:tc>
          <w:tcPr>
            <w:tcW w:w="1291" w:type="dxa"/>
          </w:tcPr>
          <w:p w14:paraId="5FB092A3" w14:textId="77777777" w:rsidR="006B228E" w:rsidRPr="00AD6AC0" w:rsidRDefault="006B228E" w:rsidP="006B228E">
            <w:pPr>
              <w:pStyle w:val="Header"/>
              <w:tabs>
                <w:tab w:val="clear" w:pos="4153"/>
                <w:tab w:val="clear" w:pos="8306"/>
              </w:tabs>
              <w:rPr>
                <w:rFonts w:ascii="Inter" w:hAnsi="Inter" w:cs="Arial"/>
                <w:b/>
                <w:bCs/>
                <w:sz w:val="24"/>
                <w:szCs w:val="24"/>
              </w:rPr>
            </w:pPr>
            <w:r w:rsidRPr="00AD6AC0">
              <w:rPr>
                <w:rFonts w:ascii="Inter" w:hAnsi="Inter" w:cs="Arial"/>
                <w:b/>
                <w:bCs/>
                <w:sz w:val="24"/>
                <w:szCs w:val="24"/>
              </w:rPr>
              <w:t>Week 4</w:t>
            </w:r>
          </w:p>
        </w:tc>
        <w:tc>
          <w:tcPr>
            <w:tcW w:w="1291" w:type="dxa"/>
          </w:tcPr>
          <w:p w14:paraId="13F66DFB" w14:textId="77777777" w:rsidR="006B228E" w:rsidRPr="00AD6AC0" w:rsidRDefault="006B228E" w:rsidP="006B228E">
            <w:pPr>
              <w:pStyle w:val="Header"/>
              <w:tabs>
                <w:tab w:val="clear" w:pos="4153"/>
                <w:tab w:val="clear" w:pos="8306"/>
              </w:tabs>
              <w:rPr>
                <w:rFonts w:ascii="Inter" w:hAnsi="Inter" w:cs="Arial"/>
                <w:b/>
                <w:bCs/>
                <w:sz w:val="24"/>
                <w:szCs w:val="24"/>
              </w:rPr>
            </w:pPr>
            <w:r w:rsidRPr="00AD6AC0">
              <w:rPr>
                <w:rFonts w:ascii="Inter" w:hAnsi="Inter" w:cs="Arial"/>
                <w:b/>
                <w:bCs/>
                <w:sz w:val="24"/>
                <w:szCs w:val="24"/>
              </w:rPr>
              <w:t>Week 5</w:t>
            </w:r>
          </w:p>
        </w:tc>
        <w:tc>
          <w:tcPr>
            <w:tcW w:w="1291" w:type="dxa"/>
          </w:tcPr>
          <w:p w14:paraId="6FE5E5D6" w14:textId="77777777" w:rsidR="006B228E" w:rsidRPr="00AD6AC0" w:rsidRDefault="006B228E" w:rsidP="006B228E">
            <w:pPr>
              <w:pStyle w:val="Header"/>
              <w:tabs>
                <w:tab w:val="clear" w:pos="4153"/>
                <w:tab w:val="clear" w:pos="8306"/>
              </w:tabs>
              <w:rPr>
                <w:rFonts w:ascii="Inter" w:hAnsi="Inter" w:cs="Arial"/>
                <w:b/>
                <w:bCs/>
                <w:sz w:val="24"/>
                <w:szCs w:val="24"/>
              </w:rPr>
            </w:pPr>
            <w:r w:rsidRPr="00AD6AC0">
              <w:rPr>
                <w:rFonts w:ascii="Inter" w:hAnsi="Inter" w:cs="Arial"/>
                <w:b/>
                <w:bCs/>
                <w:sz w:val="24"/>
                <w:szCs w:val="24"/>
              </w:rPr>
              <w:t>Week 6</w:t>
            </w:r>
          </w:p>
        </w:tc>
      </w:tr>
      <w:tr w:rsidR="006B228E" w:rsidRPr="00AD6AC0" w14:paraId="6E53DC71" w14:textId="77777777">
        <w:tc>
          <w:tcPr>
            <w:tcW w:w="1498" w:type="dxa"/>
          </w:tcPr>
          <w:p w14:paraId="18EAAF38" w14:textId="3B2CA21E" w:rsidR="006B228E" w:rsidRPr="00AD6AC0" w:rsidRDefault="006B228E" w:rsidP="006B228E">
            <w:pPr>
              <w:pStyle w:val="Header"/>
              <w:tabs>
                <w:tab w:val="clear" w:pos="4153"/>
                <w:tab w:val="clear" w:pos="8306"/>
              </w:tabs>
              <w:rPr>
                <w:rFonts w:ascii="Inter" w:hAnsi="Inter" w:cs="Arial"/>
                <w:b/>
                <w:bCs/>
                <w:sz w:val="24"/>
                <w:szCs w:val="24"/>
              </w:rPr>
            </w:pPr>
            <w:r w:rsidRPr="00AD6AC0">
              <w:rPr>
                <w:rFonts w:ascii="Inter" w:hAnsi="Inter" w:cs="Arial"/>
                <w:b/>
                <w:bCs/>
                <w:sz w:val="24"/>
                <w:szCs w:val="24"/>
              </w:rPr>
              <w:t>Ethics</w:t>
            </w:r>
          </w:p>
        </w:tc>
        <w:tc>
          <w:tcPr>
            <w:tcW w:w="1290" w:type="dxa"/>
          </w:tcPr>
          <w:p w14:paraId="7E50B96D" w14:textId="77777777" w:rsidR="006B228E" w:rsidRPr="00AD6AC0" w:rsidRDefault="006B228E" w:rsidP="006B228E">
            <w:pPr>
              <w:pStyle w:val="Header"/>
              <w:tabs>
                <w:tab w:val="clear" w:pos="4153"/>
                <w:tab w:val="clear" w:pos="8306"/>
              </w:tabs>
              <w:rPr>
                <w:rFonts w:ascii="Inter" w:hAnsi="Inter" w:cs="Arial"/>
                <w:sz w:val="24"/>
                <w:szCs w:val="24"/>
              </w:rPr>
            </w:pPr>
          </w:p>
        </w:tc>
        <w:tc>
          <w:tcPr>
            <w:tcW w:w="1290" w:type="dxa"/>
          </w:tcPr>
          <w:p w14:paraId="79E692BD"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1D985E83"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796E992F"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22F798DC"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0FB00245" w14:textId="77777777" w:rsidR="006B228E" w:rsidRPr="00AD6AC0" w:rsidRDefault="006B228E" w:rsidP="006B228E">
            <w:pPr>
              <w:pStyle w:val="Header"/>
              <w:tabs>
                <w:tab w:val="clear" w:pos="4153"/>
                <w:tab w:val="clear" w:pos="8306"/>
              </w:tabs>
              <w:rPr>
                <w:rFonts w:ascii="Inter" w:hAnsi="Inter" w:cs="Arial"/>
                <w:sz w:val="24"/>
                <w:szCs w:val="24"/>
              </w:rPr>
            </w:pPr>
          </w:p>
        </w:tc>
      </w:tr>
      <w:tr w:rsidR="006B228E" w:rsidRPr="00AD6AC0" w14:paraId="5B459549" w14:textId="77777777">
        <w:tc>
          <w:tcPr>
            <w:tcW w:w="1498" w:type="dxa"/>
          </w:tcPr>
          <w:p w14:paraId="223CD0EA" w14:textId="77777777" w:rsidR="006B228E" w:rsidRPr="00AD6AC0" w:rsidRDefault="006B228E" w:rsidP="006B228E">
            <w:pPr>
              <w:pStyle w:val="Header"/>
              <w:tabs>
                <w:tab w:val="clear" w:pos="4153"/>
                <w:tab w:val="clear" w:pos="8306"/>
              </w:tabs>
              <w:rPr>
                <w:rFonts w:ascii="Inter" w:hAnsi="Inter" w:cs="Arial"/>
                <w:b/>
                <w:bCs/>
                <w:sz w:val="24"/>
                <w:szCs w:val="24"/>
              </w:rPr>
            </w:pPr>
            <w:r w:rsidRPr="00AD6AC0">
              <w:rPr>
                <w:rFonts w:ascii="Inter" w:hAnsi="Inter" w:cs="Arial"/>
                <w:b/>
                <w:bCs/>
                <w:sz w:val="24"/>
                <w:szCs w:val="24"/>
              </w:rPr>
              <w:t>Core Outcomes</w:t>
            </w:r>
          </w:p>
        </w:tc>
        <w:tc>
          <w:tcPr>
            <w:tcW w:w="1290" w:type="dxa"/>
          </w:tcPr>
          <w:p w14:paraId="12277036" w14:textId="3A543CEE" w:rsidR="006B228E" w:rsidRPr="00AD6AC0" w:rsidRDefault="00042FCA" w:rsidP="006B228E">
            <w:pPr>
              <w:pStyle w:val="Header"/>
              <w:tabs>
                <w:tab w:val="clear" w:pos="4153"/>
                <w:tab w:val="clear" w:pos="8306"/>
              </w:tabs>
              <w:rPr>
                <w:rFonts w:ascii="Inter" w:hAnsi="Inter" w:cs="Arial"/>
                <w:sz w:val="24"/>
                <w:szCs w:val="24"/>
              </w:rPr>
            </w:pPr>
            <w:r w:rsidRPr="00AD6AC0">
              <w:rPr>
                <w:rFonts w:ascii="Inter" w:hAnsi="Inter" w:cs="Arial"/>
                <w:noProof/>
                <w:sz w:val="24"/>
                <w:szCs w:val="24"/>
              </w:rPr>
              <mc:AlternateContent>
                <mc:Choice Requires="wps">
                  <w:drawing>
                    <wp:anchor distT="0" distB="0" distL="114300" distR="114300" simplePos="0" relativeHeight="251656704" behindDoc="0" locked="0" layoutInCell="0" allowOverlap="1" wp14:anchorId="789DCD70" wp14:editId="109A86A4">
                      <wp:simplePos x="0" y="0"/>
                      <wp:positionH relativeFrom="column">
                        <wp:posOffset>8254</wp:posOffset>
                      </wp:positionH>
                      <wp:positionV relativeFrom="paragraph">
                        <wp:posOffset>6350</wp:posOffset>
                      </wp:positionV>
                      <wp:extent cx="1485900" cy="125349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85900" cy="1253490"/>
                              </a:xfrm>
                              <a:custGeom>
                                <a:avLst/>
                                <a:gdLst>
                                  <a:gd name="G0" fmla="+- 8926 0 0"/>
                                  <a:gd name="G1" fmla="+- 18514 0 0"/>
                                  <a:gd name="G2" fmla="+- 7200 0 0"/>
                                  <a:gd name="G3" fmla="*/ 8926 1 2"/>
                                  <a:gd name="G4" fmla="+- G3 10800 0"/>
                                  <a:gd name="G5" fmla="+- 21600 8926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263 w 21600"/>
                                  <a:gd name="T1" fmla="*/ 0 h 21600"/>
                                  <a:gd name="T2" fmla="*/ 8926 w 21600"/>
                                  <a:gd name="T3" fmla="*/ 7200 h 21600"/>
                                  <a:gd name="T4" fmla="*/ 0 w 21600"/>
                                  <a:gd name="T5" fmla="*/ 17807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263" y="0"/>
                                    </a:moveTo>
                                    <a:lnTo>
                                      <a:pt x="8926" y="7200"/>
                                    </a:lnTo>
                                    <a:lnTo>
                                      <a:pt x="12012" y="7200"/>
                                    </a:lnTo>
                                    <a:lnTo>
                                      <a:pt x="12012" y="14014"/>
                                    </a:lnTo>
                                    <a:lnTo>
                                      <a:pt x="0" y="14014"/>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A8A94" id="AutoShape 2" o:spid="_x0000_s1026" style="position:absolute;margin-left:.65pt;margin-top:.5pt;width:117pt;height:98.7pt;rotation:18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" o:allowincell="f" path="m15263,l8926,7200r3086,l12012,14014,,14014r,7586l18514,21600r,-14400l21600,7200,15263,xe">
                      <v:stroke joinstyle="miter"/>
                      <v:path o:connecttype="custom" o:connectlocs="1049967,0;614034,417830;0,1033375;636804,1253490;1273609,870479;1485900,417830" o:connectangles="270,180,180,90,0,0" textboxrect="0,14014,18514,21600"/>
                    </v:shape>
                  </w:pict>
                </mc:Fallback>
              </mc:AlternateContent>
            </w:r>
          </w:p>
        </w:tc>
        <w:tc>
          <w:tcPr>
            <w:tcW w:w="1290" w:type="dxa"/>
          </w:tcPr>
          <w:p w14:paraId="0E087ADF"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765E79C7"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2172AD0C" w14:textId="0A58DD0B" w:rsidR="006B228E" w:rsidRPr="00AD6AC0" w:rsidRDefault="00042FCA" w:rsidP="006B228E">
            <w:pPr>
              <w:pStyle w:val="Header"/>
              <w:tabs>
                <w:tab w:val="clear" w:pos="4153"/>
                <w:tab w:val="clear" w:pos="8306"/>
              </w:tabs>
              <w:rPr>
                <w:rFonts w:ascii="Inter" w:hAnsi="Inter" w:cs="Arial"/>
                <w:sz w:val="24"/>
                <w:szCs w:val="24"/>
              </w:rPr>
            </w:pPr>
            <w:r w:rsidRPr="00AD6AC0">
              <w:rPr>
                <w:rFonts w:ascii="Inter" w:hAnsi="Inter" w:cs="Arial"/>
                <w:noProof/>
                <w:sz w:val="24"/>
                <w:szCs w:val="24"/>
              </w:rPr>
              <mc:AlternateContent>
                <mc:Choice Requires="wps">
                  <w:drawing>
                    <wp:anchor distT="0" distB="0" distL="114300" distR="114300" simplePos="0" relativeHeight="251657728" behindDoc="0" locked="0" layoutInCell="0" allowOverlap="1" wp14:anchorId="119412B1" wp14:editId="1141BC19">
                      <wp:simplePos x="0" y="0"/>
                      <wp:positionH relativeFrom="column">
                        <wp:posOffset>-739775</wp:posOffset>
                      </wp:positionH>
                      <wp:positionV relativeFrom="paragraph">
                        <wp:posOffset>19050</wp:posOffset>
                      </wp:positionV>
                      <wp:extent cx="1485900" cy="125349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85900" cy="1253490"/>
                              </a:xfrm>
                              <a:custGeom>
                                <a:avLst/>
                                <a:gdLst>
                                  <a:gd name="G0" fmla="+- 8926 0 0"/>
                                  <a:gd name="G1" fmla="+- 18514 0 0"/>
                                  <a:gd name="G2" fmla="+- 7200 0 0"/>
                                  <a:gd name="G3" fmla="*/ 8926 1 2"/>
                                  <a:gd name="G4" fmla="+- G3 10800 0"/>
                                  <a:gd name="G5" fmla="+- 21600 8926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263 w 21600"/>
                                  <a:gd name="T1" fmla="*/ 0 h 21600"/>
                                  <a:gd name="T2" fmla="*/ 8926 w 21600"/>
                                  <a:gd name="T3" fmla="*/ 7200 h 21600"/>
                                  <a:gd name="T4" fmla="*/ 0 w 21600"/>
                                  <a:gd name="T5" fmla="*/ 17807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263" y="0"/>
                                    </a:moveTo>
                                    <a:lnTo>
                                      <a:pt x="8926" y="7200"/>
                                    </a:lnTo>
                                    <a:lnTo>
                                      <a:pt x="12012" y="7200"/>
                                    </a:lnTo>
                                    <a:lnTo>
                                      <a:pt x="12012" y="14014"/>
                                    </a:lnTo>
                                    <a:lnTo>
                                      <a:pt x="0" y="14014"/>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074D4" id="AutoShape 3" o:spid="_x0000_s1026" style="position:absolute;margin-left:-58.25pt;margin-top:1.5pt;width:117pt;height:98.7pt;rotation:18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" o:allowincell="f" path="m15263,l8926,7200r3086,l12012,14014,,14014r,7586l18514,21600r,-14400l21600,7200,15263,xe">
                      <v:stroke joinstyle="miter"/>
                      <v:path o:connecttype="custom" o:connectlocs="1049967,0;614034,417830;0,1033375;636804,1253490;1273609,870479;1485900,417830" o:connectangles="270,180,180,90,0,0" textboxrect="0,14014,18514,21600"/>
                    </v:shape>
                  </w:pict>
                </mc:Fallback>
              </mc:AlternateContent>
            </w:r>
          </w:p>
        </w:tc>
        <w:tc>
          <w:tcPr>
            <w:tcW w:w="1291" w:type="dxa"/>
          </w:tcPr>
          <w:p w14:paraId="4765729C" w14:textId="79A4D347" w:rsidR="006B228E" w:rsidRPr="00AD6AC0" w:rsidRDefault="00042FCA" w:rsidP="006B228E">
            <w:pPr>
              <w:pStyle w:val="Header"/>
              <w:tabs>
                <w:tab w:val="clear" w:pos="4153"/>
                <w:tab w:val="clear" w:pos="8306"/>
              </w:tabs>
              <w:rPr>
                <w:rFonts w:ascii="Inter" w:hAnsi="Inter" w:cs="Arial"/>
                <w:sz w:val="24"/>
                <w:szCs w:val="24"/>
              </w:rPr>
            </w:pPr>
            <w:r w:rsidRPr="00AD6AC0">
              <w:rPr>
                <w:rFonts w:ascii="Inter" w:hAnsi="Inter" w:cs="Arial"/>
                <w:noProof/>
                <w:sz w:val="24"/>
                <w:szCs w:val="24"/>
              </w:rPr>
              <mc:AlternateContent>
                <mc:Choice Requires="wps">
                  <w:drawing>
                    <wp:anchor distT="0" distB="0" distL="114300" distR="114300" simplePos="0" relativeHeight="251658752" behindDoc="0" locked="0" layoutInCell="0" allowOverlap="1" wp14:anchorId="2E33BADA" wp14:editId="5D405746">
                      <wp:simplePos x="0" y="0"/>
                      <wp:positionH relativeFrom="column">
                        <wp:posOffset>17145</wp:posOffset>
                      </wp:positionH>
                      <wp:positionV relativeFrom="paragraph">
                        <wp:posOffset>11431</wp:posOffset>
                      </wp:positionV>
                      <wp:extent cx="1485900" cy="125730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485900" cy="1257300"/>
                              </a:xfrm>
                              <a:custGeom>
                                <a:avLst/>
                                <a:gdLst>
                                  <a:gd name="G0" fmla="+- 8926 0 0"/>
                                  <a:gd name="G1" fmla="+- 18514 0 0"/>
                                  <a:gd name="G2" fmla="+- 7200 0 0"/>
                                  <a:gd name="G3" fmla="*/ 8926 1 2"/>
                                  <a:gd name="G4" fmla="+- G3 10800 0"/>
                                  <a:gd name="G5" fmla="+- 21600 8926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263 w 21600"/>
                                  <a:gd name="T1" fmla="*/ 0 h 21600"/>
                                  <a:gd name="T2" fmla="*/ 8926 w 21600"/>
                                  <a:gd name="T3" fmla="*/ 7200 h 21600"/>
                                  <a:gd name="T4" fmla="*/ 0 w 21600"/>
                                  <a:gd name="T5" fmla="*/ 17807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263" y="0"/>
                                    </a:moveTo>
                                    <a:lnTo>
                                      <a:pt x="8926" y="7200"/>
                                    </a:lnTo>
                                    <a:lnTo>
                                      <a:pt x="12012" y="7200"/>
                                    </a:lnTo>
                                    <a:lnTo>
                                      <a:pt x="12012" y="14014"/>
                                    </a:lnTo>
                                    <a:lnTo>
                                      <a:pt x="0" y="14014"/>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29807" id="AutoShape 4" o:spid="_x0000_s1026" style="position:absolute;margin-left:1.35pt;margin-top:.9pt;width:117pt;height:99pt;rotation:18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" o:allowincell="f" path="m15263,l8926,7200r3086,l12012,14014,,14014r,7586l18514,21600r,-14400l21600,7200,15263,xe">
                      <v:stroke joinstyle="miter"/>
                      <v:path o:connecttype="custom" o:connectlocs="1049967,0;614034,419100;0,1036516;636804,1257300;1273609,873125;1485900,419100" o:connectangles="270,180,180,90,0,0" textboxrect="0,14014,18514,21600"/>
                    </v:shape>
                  </w:pict>
                </mc:Fallback>
              </mc:AlternateContent>
            </w:r>
          </w:p>
        </w:tc>
        <w:tc>
          <w:tcPr>
            <w:tcW w:w="1291" w:type="dxa"/>
          </w:tcPr>
          <w:p w14:paraId="19EAAEEE" w14:textId="2D70A3E8" w:rsidR="006B228E" w:rsidRPr="00AD6AC0" w:rsidRDefault="006B228E" w:rsidP="006B228E">
            <w:pPr>
              <w:pStyle w:val="Header"/>
              <w:tabs>
                <w:tab w:val="clear" w:pos="4153"/>
                <w:tab w:val="clear" w:pos="8306"/>
              </w:tabs>
              <w:rPr>
                <w:rFonts w:ascii="Inter" w:hAnsi="Inter" w:cs="Arial"/>
                <w:sz w:val="24"/>
                <w:szCs w:val="24"/>
              </w:rPr>
            </w:pPr>
          </w:p>
        </w:tc>
      </w:tr>
      <w:tr w:rsidR="006B228E" w:rsidRPr="00AD6AC0" w14:paraId="3E9776B9" w14:textId="77777777">
        <w:tc>
          <w:tcPr>
            <w:tcW w:w="1498" w:type="dxa"/>
          </w:tcPr>
          <w:p w14:paraId="177CED89" w14:textId="77777777" w:rsidR="006B228E" w:rsidRPr="00AD6AC0" w:rsidRDefault="006B228E" w:rsidP="006B228E">
            <w:pPr>
              <w:pStyle w:val="Header"/>
              <w:tabs>
                <w:tab w:val="clear" w:pos="4153"/>
                <w:tab w:val="clear" w:pos="8306"/>
              </w:tabs>
              <w:rPr>
                <w:rFonts w:ascii="Inter" w:hAnsi="Inter" w:cs="Arial"/>
                <w:b/>
                <w:bCs/>
                <w:sz w:val="24"/>
                <w:szCs w:val="24"/>
              </w:rPr>
            </w:pPr>
            <w:r w:rsidRPr="00AD6AC0">
              <w:rPr>
                <w:rFonts w:ascii="Inter" w:hAnsi="Inter" w:cs="Arial"/>
                <w:b/>
                <w:bCs/>
                <w:sz w:val="24"/>
                <w:szCs w:val="24"/>
              </w:rPr>
              <w:t>Mandatory Outcomes</w:t>
            </w:r>
          </w:p>
        </w:tc>
        <w:tc>
          <w:tcPr>
            <w:tcW w:w="1290" w:type="dxa"/>
          </w:tcPr>
          <w:p w14:paraId="2EB15658" w14:textId="77777777" w:rsidR="006B228E" w:rsidRPr="00AD6AC0" w:rsidRDefault="006B228E" w:rsidP="006B228E">
            <w:pPr>
              <w:pStyle w:val="Header"/>
              <w:tabs>
                <w:tab w:val="clear" w:pos="4153"/>
                <w:tab w:val="clear" w:pos="8306"/>
              </w:tabs>
              <w:rPr>
                <w:rFonts w:ascii="Inter" w:hAnsi="Inter" w:cs="Arial"/>
                <w:sz w:val="24"/>
                <w:szCs w:val="24"/>
              </w:rPr>
            </w:pPr>
          </w:p>
        </w:tc>
        <w:tc>
          <w:tcPr>
            <w:tcW w:w="1290" w:type="dxa"/>
          </w:tcPr>
          <w:p w14:paraId="644A42EF"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0FF6CA48"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09BADE83"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60F6FD76"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7E6688B5" w14:textId="77777777" w:rsidR="006B228E" w:rsidRPr="00AD6AC0" w:rsidRDefault="006B228E" w:rsidP="006B228E">
            <w:pPr>
              <w:pStyle w:val="Header"/>
              <w:tabs>
                <w:tab w:val="clear" w:pos="4153"/>
                <w:tab w:val="clear" w:pos="8306"/>
              </w:tabs>
              <w:rPr>
                <w:rFonts w:ascii="Inter" w:hAnsi="Inter" w:cs="Arial"/>
                <w:sz w:val="24"/>
                <w:szCs w:val="24"/>
              </w:rPr>
            </w:pPr>
          </w:p>
        </w:tc>
      </w:tr>
      <w:tr w:rsidR="006B228E" w:rsidRPr="00AD6AC0" w14:paraId="06C15C81" w14:textId="77777777">
        <w:tc>
          <w:tcPr>
            <w:tcW w:w="1498" w:type="dxa"/>
          </w:tcPr>
          <w:p w14:paraId="53B2717F" w14:textId="77777777" w:rsidR="006B228E" w:rsidRPr="00AD6AC0" w:rsidRDefault="006B228E" w:rsidP="006B228E">
            <w:pPr>
              <w:pStyle w:val="Header"/>
              <w:tabs>
                <w:tab w:val="clear" w:pos="4153"/>
                <w:tab w:val="clear" w:pos="8306"/>
              </w:tabs>
              <w:rPr>
                <w:rFonts w:ascii="Inter" w:hAnsi="Inter" w:cs="Arial"/>
                <w:sz w:val="24"/>
                <w:szCs w:val="24"/>
              </w:rPr>
            </w:pPr>
            <w:r w:rsidRPr="00AD6AC0">
              <w:rPr>
                <w:rFonts w:ascii="Inter" w:hAnsi="Inter" w:cs="Arial"/>
                <w:sz w:val="24"/>
                <w:szCs w:val="24"/>
              </w:rPr>
              <w:t>Preparation</w:t>
            </w:r>
          </w:p>
        </w:tc>
        <w:tc>
          <w:tcPr>
            <w:tcW w:w="1290" w:type="dxa"/>
          </w:tcPr>
          <w:p w14:paraId="7FB8EA40" w14:textId="77777777" w:rsidR="006B228E" w:rsidRPr="00AD6AC0" w:rsidRDefault="006B228E" w:rsidP="006B228E">
            <w:pPr>
              <w:pStyle w:val="Header"/>
              <w:tabs>
                <w:tab w:val="clear" w:pos="4153"/>
                <w:tab w:val="clear" w:pos="8306"/>
              </w:tabs>
              <w:rPr>
                <w:rFonts w:ascii="Inter" w:hAnsi="Inter" w:cs="Arial"/>
                <w:sz w:val="24"/>
                <w:szCs w:val="24"/>
              </w:rPr>
            </w:pPr>
          </w:p>
        </w:tc>
        <w:tc>
          <w:tcPr>
            <w:tcW w:w="1290" w:type="dxa"/>
          </w:tcPr>
          <w:p w14:paraId="73FFA6A3"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31A8B221"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2FC659A8"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676A4850"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73650D6F" w14:textId="77777777" w:rsidR="006B228E" w:rsidRPr="00AD6AC0" w:rsidRDefault="006B228E" w:rsidP="006B228E">
            <w:pPr>
              <w:pStyle w:val="Header"/>
              <w:tabs>
                <w:tab w:val="clear" w:pos="4153"/>
                <w:tab w:val="clear" w:pos="8306"/>
              </w:tabs>
              <w:rPr>
                <w:rFonts w:ascii="Inter" w:hAnsi="Inter" w:cs="Arial"/>
                <w:sz w:val="24"/>
                <w:szCs w:val="24"/>
              </w:rPr>
            </w:pPr>
          </w:p>
        </w:tc>
      </w:tr>
      <w:tr w:rsidR="006B228E" w:rsidRPr="00AD6AC0" w14:paraId="3A85E7B3" w14:textId="77777777">
        <w:tc>
          <w:tcPr>
            <w:tcW w:w="1498" w:type="dxa"/>
          </w:tcPr>
          <w:p w14:paraId="43067A09" w14:textId="77777777" w:rsidR="006B228E" w:rsidRPr="00AD6AC0" w:rsidRDefault="006B228E" w:rsidP="006B228E">
            <w:pPr>
              <w:pStyle w:val="Header"/>
              <w:tabs>
                <w:tab w:val="clear" w:pos="4153"/>
                <w:tab w:val="clear" w:pos="8306"/>
              </w:tabs>
              <w:rPr>
                <w:rFonts w:ascii="Inter" w:hAnsi="Inter" w:cs="Arial"/>
                <w:sz w:val="24"/>
                <w:szCs w:val="24"/>
              </w:rPr>
            </w:pPr>
            <w:r w:rsidRPr="00AD6AC0">
              <w:rPr>
                <w:rFonts w:ascii="Inter" w:hAnsi="Inter" w:cs="Arial"/>
                <w:sz w:val="24"/>
                <w:szCs w:val="24"/>
              </w:rPr>
              <w:t>Coursework</w:t>
            </w:r>
          </w:p>
        </w:tc>
        <w:tc>
          <w:tcPr>
            <w:tcW w:w="1290" w:type="dxa"/>
          </w:tcPr>
          <w:p w14:paraId="6A847572" w14:textId="77777777" w:rsidR="006B228E" w:rsidRPr="00AD6AC0" w:rsidRDefault="006B228E" w:rsidP="006B228E">
            <w:pPr>
              <w:pStyle w:val="Header"/>
              <w:tabs>
                <w:tab w:val="clear" w:pos="4153"/>
                <w:tab w:val="clear" w:pos="8306"/>
              </w:tabs>
              <w:rPr>
                <w:rFonts w:ascii="Inter" w:hAnsi="Inter" w:cs="Arial"/>
                <w:sz w:val="24"/>
                <w:szCs w:val="24"/>
              </w:rPr>
            </w:pPr>
          </w:p>
        </w:tc>
        <w:tc>
          <w:tcPr>
            <w:tcW w:w="1290" w:type="dxa"/>
          </w:tcPr>
          <w:p w14:paraId="769A8FDF"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228E48B6"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47883AC5"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50436A70"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4557207B" w14:textId="77777777" w:rsidR="006B228E" w:rsidRPr="00AD6AC0" w:rsidRDefault="006B228E" w:rsidP="006B228E">
            <w:pPr>
              <w:pStyle w:val="Header"/>
              <w:tabs>
                <w:tab w:val="clear" w:pos="4153"/>
                <w:tab w:val="clear" w:pos="8306"/>
              </w:tabs>
              <w:rPr>
                <w:rFonts w:ascii="Inter" w:hAnsi="Inter" w:cs="Arial"/>
                <w:sz w:val="24"/>
                <w:szCs w:val="24"/>
              </w:rPr>
            </w:pPr>
          </w:p>
        </w:tc>
      </w:tr>
      <w:tr w:rsidR="006B228E" w:rsidRPr="00AD6AC0" w14:paraId="471674EB" w14:textId="77777777">
        <w:tc>
          <w:tcPr>
            <w:tcW w:w="1498" w:type="dxa"/>
          </w:tcPr>
          <w:p w14:paraId="3E168FC6" w14:textId="77777777" w:rsidR="006B228E" w:rsidRPr="00AD6AC0" w:rsidRDefault="006B228E" w:rsidP="006B228E">
            <w:pPr>
              <w:pStyle w:val="Header"/>
              <w:tabs>
                <w:tab w:val="clear" w:pos="4153"/>
                <w:tab w:val="clear" w:pos="8306"/>
              </w:tabs>
              <w:rPr>
                <w:rFonts w:ascii="Inter" w:hAnsi="Inter" w:cs="Arial"/>
                <w:sz w:val="24"/>
                <w:szCs w:val="24"/>
              </w:rPr>
            </w:pPr>
            <w:r w:rsidRPr="00AD6AC0">
              <w:rPr>
                <w:rFonts w:ascii="Inter" w:hAnsi="Inter" w:cs="Arial"/>
                <w:sz w:val="24"/>
                <w:szCs w:val="24"/>
              </w:rPr>
              <w:t>Case study</w:t>
            </w:r>
          </w:p>
        </w:tc>
        <w:tc>
          <w:tcPr>
            <w:tcW w:w="1290" w:type="dxa"/>
            <w:shd w:val="clear" w:color="auto" w:fill="A6A6A6"/>
          </w:tcPr>
          <w:p w14:paraId="02967F4B" w14:textId="77777777" w:rsidR="006B228E" w:rsidRPr="00AD6AC0" w:rsidRDefault="006B228E" w:rsidP="006B228E">
            <w:pPr>
              <w:pStyle w:val="Header"/>
              <w:tabs>
                <w:tab w:val="clear" w:pos="4153"/>
                <w:tab w:val="clear" w:pos="8306"/>
              </w:tabs>
              <w:rPr>
                <w:rFonts w:ascii="Inter" w:hAnsi="Inter" w:cs="Arial"/>
                <w:sz w:val="24"/>
                <w:szCs w:val="24"/>
              </w:rPr>
            </w:pPr>
          </w:p>
          <w:p w14:paraId="629E03FC" w14:textId="77777777" w:rsidR="003E798A" w:rsidRPr="00AD6AC0" w:rsidRDefault="003E798A" w:rsidP="006B228E">
            <w:pPr>
              <w:pStyle w:val="Header"/>
              <w:tabs>
                <w:tab w:val="clear" w:pos="4153"/>
                <w:tab w:val="clear" w:pos="8306"/>
              </w:tabs>
              <w:rPr>
                <w:rFonts w:ascii="Inter" w:hAnsi="Inter" w:cs="Arial"/>
                <w:sz w:val="24"/>
                <w:szCs w:val="24"/>
              </w:rPr>
            </w:pPr>
          </w:p>
          <w:p w14:paraId="630BCD0A" w14:textId="77777777" w:rsidR="003E798A" w:rsidRPr="00AD6AC0" w:rsidRDefault="003E798A" w:rsidP="006B228E">
            <w:pPr>
              <w:pStyle w:val="Header"/>
              <w:tabs>
                <w:tab w:val="clear" w:pos="4153"/>
                <w:tab w:val="clear" w:pos="8306"/>
              </w:tabs>
              <w:rPr>
                <w:rFonts w:ascii="Inter" w:hAnsi="Inter" w:cs="Arial"/>
                <w:sz w:val="24"/>
                <w:szCs w:val="24"/>
              </w:rPr>
            </w:pPr>
          </w:p>
          <w:p w14:paraId="56C5D817" w14:textId="77777777" w:rsidR="003E798A" w:rsidRPr="00AD6AC0" w:rsidRDefault="003E798A" w:rsidP="006B228E">
            <w:pPr>
              <w:pStyle w:val="Header"/>
              <w:tabs>
                <w:tab w:val="clear" w:pos="4153"/>
                <w:tab w:val="clear" w:pos="8306"/>
              </w:tabs>
              <w:rPr>
                <w:rFonts w:ascii="Inter" w:hAnsi="Inter" w:cs="Arial"/>
                <w:sz w:val="24"/>
                <w:szCs w:val="24"/>
              </w:rPr>
            </w:pPr>
          </w:p>
        </w:tc>
        <w:tc>
          <w:tcPr>
            <w:tcW w:w="1290" w:type="dxa"/>
          </w:tcPr>
          <w:p w14:paraId="7EFFD3ED" w14:textId="77777777" w:rsidR="003E798A" w:rsidRPr="00AD6AC0" w:rsidRDefault="003E798A" w:rsidP="006B228E">
            <w:pPr>
              <w:pStyle w:val="Header"/>
              <w:tabs>
                <w:tab w:val="clear" w:pos="4153"/>
                <w:tab w:val="clear" w:pos="8306"/>
              </w:tabs>
              <w:rPr>
                <w:rFonts w:ascii="Inter" w:hAnsi="Inter" w:cs="Arial"/>
                <w:sz w:val="24"/>
                <w:szCs w:val="24"/>
              </w:rPr>
            </w:pPr>
          </w:p>
          <w:p w14:paraId="377228AE" w14:textId="77777777" w:rsidR="003E798A" w:rsidRPr="00AD6AC0" w:rsidRDefault="003E798A" w:rsidP="006B228E">
            <w:pPr>
              <w:pStyle w:val="Header"/>
              <w:tabs>
                <w:tab w:val="clear" w:pos="4153"/>
                <w:tab w:val="clear" w:pos="8306"/>
              </w:tabs>
              <w:rPr>
                <w:rFonts w:ascii="Inter" w:hAnsi="Inter" w:cs="Arial"/>
                <w:sz w:val="24"/>
                <w:szCs w:val="24"/>
              </w:rPr>
            </w:pPr>
          </w:p>
          <w:p w14:paraId="318F5F2C" w14:textId="77777777" w:rsidR="003E798A" w:rsidRPr="00AD6AC0" w:rsidRDefault="003E798A" w:rsidP="006B228E">
            <w:pPr>
              <w:pStyle w:val="Header"/>
              <w:tabs>
                <w:tab w:val="clear" w:pos="4153"/>
                <w:tab w:val="clear" w:pos="8306"/>
              </w:tabs>
              <w:rPr>
                <w:rFonts w:ascii="Inter" w:hAnsi="Inter" w:cs="Arial"/>
                <w:sz w:val="24"/>
                <w:szCs w:val="24"/>
              </w:rPr>
            </w:pPr>
          </w:p>
          <w:p w14:paraId="6442EB28" w14:textId="77777777" w:rsidR="006B228E" w:rsidRPr="00AD6AC0" w:rsidRDefault="006B228E" w:rsidP="006B228E">
            <w:pPr>
              <w:pStyle w:val="Header"/>
              <w:tabs>
                <w:tab w:val="clear" w:pos="4153"/>
                <w:tab w:val="clear" w:pos="8306"/>
              </w:tabs>
              <w:rPr>
                <w:rFonts w:ascii="Inter" w:hAnsi="Inter" w:cs="Arial"/>
                <w:sz w:val="24"/>
                <w:szCs w:val="24"/>
              </w:rPr>
            </w:pPr>
            <w:r w:rsidRPr="00AD6AC0">
              <w:rPr>
                <w:rFonts w:ascii="Inter" w:hAnsi="Inter" w:cs="Arial"/>
                <w:sz w:val="24"/>
                <w:szCs w:val="24"/>
              </w:rPr>
              <w:t>Case study 1</w:t>
            </w:r>
          </w:p>
        </w:tc>
        <w:tc>
          <w:tcPr>
            <w:tcW w:w="1291" w:type="dxa"/>
            <w:shd w:val="clear" w:color="auto" w:fill="A6A6A6"/>
          </w:tcPr>
          <w:p w14:paraId="76444501"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341831A6" w14:textId="77777777" w:rsidR="003E798A" w:rsidRPr="00AD6AC0" w:rsidRDefault="003E798A" w:rsidP="006B228E">
            <w:pPr>
              <w:pStyle w:val="Header"/>
              <w:tabs>
                <w:tab w:val="clear" w:pos="4153"/>
                <w:tab w:val="clear" w:pos="8306"/>
              </w:tabs>
              <w:rPr>
                <w:rFonts w:ascii="Inter" w:hAnsi="Inter" w:cs="Arial"/>
                <w:sz w:val="24"/>
                <w:szCs w:val="24"/>
              </w:rPr>
            </w:pPr>
          </w:p>
          <w:p w14:paraId="1F357191" w14:textId="77777777" w:rsidR="003E798A" w:rsidRPr="00AD6AC0" w:rsidRDefault="003E798A" w:rsidP="006B228E">
            <w:pPr>
              <w:pStyle w:val="Header"/>
              <w:tabs>
                <w:tab w:val="clear" w:pos="4153"/>
                <w:tab w:val="clear" w:pos="8306"/>
              </w:tabs>
              <w:rPr>
                <w:rFonts w:ascii="Inter" w:hAnsi="Inter" w:cs="Arial"/>
                <w:sz w:val="24"/>
                <w:szCs w:val="24"/>
              </w:rPr>
            </w:pPr>
          </w:p>
          <w:p w14:paraId="60528D5C" w14:textId="77777777" w:rsidR="003E798A" w:rsidRPr="00AD6AC0" w:rsidRDefault="003E798A" w:rsidP="006B228E">
            <w:pPr>
              <w:pStyle w:val="Header"/>
              <w:tabs>
                <w:tab w:val="clear" w:pos="4153"/>
                <w:tab w:val="clear" w:pos="8306"/>
              </w:tabs>
              <w:rPr>
                <w:rFonts w:ascii="Inter" w:hAnsi="Inter" w:cs="Arial"/>
                <w:sz w:val="24"/>
                <w:szCs w:val="24"/>
              </w:rPr>
            </w:pPr>
          </w:p>
          <w:p w14:paraId="5A05D96A" w14:textId="77777777" w:rsidR="006B228E" w:rsidRPr="00AD6AC0" w:rsidRDefault="006B228E" w:rsidP="006B228E">
            <w:pPr>
              <w:pStyle w:val="Header"/>
              <w:tabs>
                <w:tab w:val="clear" w:pos="4153"/>
                <w:tab w:val="clear" w:pos="8306"/>
              </w:tabs>
              <w:rPr>
                <w:rFonts w:ascii="Inter" w:hAnsi="Inter" w:cs="Arial"/>
                <w:sz w:val="24"/>
                <w:szCs w:val="24"/>
              </w:rPr>
            </w:pPr>
            <w:r w:rsidRPr="00AD6AC0">
              <w:rPr>
                <w:rFonts w:ascii="Inter" w:hAnsi="Inter" w:cs="Arial"/>
                <w:sz w:val="24"/>
                <w:szCs w:val="24"/>
              </w:rPr>
              <w:t>Case study 2</w:t>
            </w:r>
          </w:p>
        </w:tc>
        <w:tc>
          <w:tcPr>
            <w:tcW w:w="1291" w:type="dxa"/>
            <w:shd w:val="clear" w:color="auto" w:fill="A6A6A6"/>
          </w:tcPr>
          <w:p w14:paraId="2D728CED"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1E953CA3" w14:textId="77777777" w:rsidR="003E798A" w:rsidRPr="00AD6AC0" w:rsidRDefault="003E798A" w:rsidP="006B228E">
            <w:pPr>
              <w:pStyle w:val="Header"/>
              <w:tabs>
                <w:tab w:val="clear" w:pos="4153"/>
                <w:tab w:val="clear" w:pos="8306"/>
              </w:tabs>
              <w:rPr>
                <w:rFonts w:ascii="Inter" w:hAnsi="Inter" w:cs="Arial"/>
                <w:sz w:val="24"/>
                <w:szCs w:val="24"/>
              </w:rPr>
            </w:pPr>
          </w:p>
          <w:p w14:paraId="5E43F934" w14:textId="77777777" w:rsidR="003E798A" w:rsidRPr="00AD6AC0" w:rsidRDefault="003E798A" w:rsidP="006B228E">
            <w:pPr>
              <w:pStyle w:val="Header"/>
              <w:tabs>
                <w:tab w:val="clear" w:pos="4153"/>
                <w:tab w:val="clear" w:pos="8306"/>
              </w:tabs>
              <w:rPr>
                <w:rFonts w:ascii="Inter" w:hAnsi="Inter" w:cs="Arial"/>
                <w:sz w:val="24"/>
                <w:szCs w:val="24"/>
              </w:rPr>
            </w:pPr>
          </w:p>
          <w:p w14:paraId="70BC1E5F" w14:textId="77777777" w:rsidR="003E798A" w:rsidRPr="00AD6AC0" w:rsidRDefault="003E798A" w:rsidP="006B228E">
            <w:pPr>
              <w:pStyle w:val="Header"/>
              <w:tabs>
                <w:tab w:val="clear" w:pos="4153"/>
                <w:tab w:val="clear" w:pos="8306"/>
              </w:tabs>
              <w:rPr>
                <w:rFonts w:ascii="Inter" w:hAnsi="Inter" w:cs="Arial"/>
                <w:sz w:val="24"/>
                <w:szCs w:val="24"/>
              </w:rPr>
            </w:pPr>
          </w:p>
          <w:p w14:paraId="7BE62495" w14:textId="77777777" w:rsidR="006B228E" w:rsidRPr="00AD6AC0" w:rsidRDefault="006B228E" w:rsidP="006B228E">
            <w:pPr>
              <w:pStyle w:val="Header"/>
              <w:tabs>
                <w:tab w:val="clear" w:pos="4153"/>
                <w:tab w:val="clear" w:pos="8306"/>
              </w:tabs>
              <w:rPr>
                <w:rFonts w:ascii="Inter" w:hAnsi="Inter" w:cs="Arial"/>
                <w:sz w:val="24"/>
                <w:szCs w:val="24"/>
              </w:rPr>
            </w:pPr>
            <w:r w:rsidRPr="00AD6AC0">
              <w:rPr>
                <w:rFonts w:ascii="Inter" w:hAnsi="Inter" w:cs="Arial"/>
                <w:sz w:val="24"/>
                <w:szCs w:val="24"/>
              </w:rPr>
              <w:t>Case study 3</w:t>
            </w:r>
          </w:p>
        </w:tc>
      </w:tr>
      <w:tr w:rsidR="006B228E" w:rsidRPr="00AD6AC0" w14:paraId="63BD94D6" w14:textId="77777777">
        <w:tc>
          <w:tcPr>
            <w:tcW w:w="1498" w:type="dxa"/>
          </w:tcPr>
          <w:p w14:paraId="439040E6" w14:textId="77777777" w:rsidR="006B228E" w:rsidRPr="00AD6AC0" w:rsidRDefault="006B228E" w:rsidP="006B228E">
            <w:pPr>
              <w:pStyle w:val="Header"/>
              <w:tabs>
                <w:tab w:val="clear" w:pos="4153"/>
                <w:tab w:val="clear" w:pos="8306"/>
              </w:tabs>
              <w:rPr>
                <w:rFonts w:ascii="Inter" w:hAnsi="Inter" w:cs="Arial"/>
                <w:sz w:val="24"/>
                <w:szCs w:val="24"/>
              </w:rPr>
            </w:pPr>
            <w:r w:rsidRPr="00AD6AC0">
              <w:rPr>
                <w:rFonts w:ascii="Inter" w:hAnsi="Inter" w:cs="Arial"/>
                <w:sz w:val="24"/>
                <w:szCs w:val="24"/>
              </w:rPr>
              <w:t>Assessment</w:t>
            </w:r>
          </w:p>
        </w:tc>
        <w:tc>
          <w:tcPr>
            <w:tcW w:w="1290" w:type="dxa"/>
          </w:tcPr>
          <w:p w14:paraId="1016961E" w14:textId="77777777" w:rsidR="006B228E" w:rsidRPr="00AD6AC0" w:rsidRDefault="006B228E" w:rsidP="006B228E">
            <w:pPr>
              <w:pStyle w:val="Header"/>
              <w:tabs>
                <w:tab w:val="clear" w:pos="4153"/>
                <w:tab w:val="clear" w:pos="8306"/>
              </w:tabs>
              <w:rPr>
                <w:rFonts w:ascii="Inter" w:hAnsi="Inter" w:cs="Arial"/>
                <w:sz w:val="24"/>
                <w:szCs w:val="24"/>
              </w:rPr>
            </w:pPr>
          </w:p>
        </w:tc>
        <w:tc>
          <w:tcPr>
            <w:tcW w:w="1290" w:type="dxa"/>
          </w:tcPr>
          <w:p w14:paraId="4D89B937"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3793554A"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2A3BB759"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tcPr>
          <w:p w14:paraId="4FF5A567" w14:textId="77777777" w:rsidR="006B228E" w:rsidRPr="00AD6AC0" w:rsidRDefault="006B228E" w:rsidP="006B228E">
            <w:pPr>
              <w:pStyle w:val="Header"/>
              <w:tabs>
                <w:tab w:val="clear" w:pos="4153"/>
                <w:tab w:val="clear" w:pos="8306"/>
              </w:tabs>
              <w:rPr>
                <w:rFonts w:ascii="Inter" w:hAnsi="Inter" w:cs="Arial"/>
                <w:sz w:val="24"/>
                <w:szCs w:val="24"/>
              </w:rPr>
            </w:pPr>
          </w:p>
        </w:tc>
        <w:tc>
          <w:tcPr>
            <w:tcW w:w="1291" w:type="dxa"/>
            <w:shd w:val="clear" w:color="auto" w:fill="808080"/>
          </w:tcPr>
          <w:p w14:paraId="1DD7329E" w14:textId="77777777" w:rsidR="006B228E" w:rsidRPr="00AD6AC0" w:rsidRDefault="006B228E" w:rsidP="006B228E">
            <w:pPr>
              <w:pStyle w:val="Header"/>
              <w:tabs>
                <w:tab w:val="clear" w:pos="4153"/>
                <w:tab w:val="clear" w:pos="8306"/>
              </w:tabs>
              <w:rPr>
                <w:rFonts w:ascii="Inter" w:hAnsi="Inter" w:cs="Arial"/>
                <w:sz w:val="24"/>
                <w:szCs w:val="24"/>
              </w:rPr>
            </w:pPr>
          </w:p>
        </w:tc>
      </w:tr>
    </w:tbl>
    <w:p w14:paraId="7B03D3D8" w14:textId="77777777" w:rsidR="006B228E" w:rsidRPr="00AD6AC0" w:rsidRDefault="006B228E" w:rsidP="006B228E">
      <w:pPr>
        <w:pStyle w:val="Header"/>
        <w:tabs>
          <w:tab w:val="clear" w:pos="4153"/>
          <w:tab w:val="clear" w:pos="8306"/>
        </w:tabs>
        <w:rPr>
          <w:rFonts w:ascii="Inter" w:hAnsi="Inter" w:cs="Arial"/>
          <w:sz w:val="24"/>
          <w:szCs w:val="24"/>
        </w:rPr>
      </w:pPr>
    </w:p>
    <w:p w14:paraId="5CE2FA35" w14:textId="77777777" w:rsidR="006B228E" w:rsidRPr="00AD6AC0" w:rsidRDefault="006B228E" w:rsidP="006B228E">
      <w:pPr>
        <w:pStyle w:val="Header"/>
        <w:pBdr>
          <w:top w:val="single" w:sz="4" w:space="1" w:color="auto"/>
          <w:left w:val="single" w:sz="4" w:space="4" w:color="auto"/>
          <w:bottom w:val="single" w:sz="4" w:space="1" w:color="auto"/>
          <w:right w:val="single" w:sz="4" w:space="4" w:color="auto"/>
        </w:pBdr>
        <w:tabs>
          <w:tab w:val="clear" w:pos="4153"/>
          <w:tab w:val="clear" w:pos="8306"/>
        </w:tabs>
        <w:rPr>
          <w:rFonts w:ascii="Inter" w:hAnsi="Inter" w:cs="Arial"/>
          <w:bCs/>
          <w:i/>
          <w:sz w:val="24"/>
          <w:szCs w:val="24"/>
        </w:rPr>
      </w:pPr>
      <w:r w:rsidRPr="00AD6AC0">
        <w:rPr>
          <w:rFonts w:ascii="Inter" w:hAnsi="Inter" w:cs="Arial"/>
          <w:bCs/>
          <w:i/>
          <w:sz w:val="24"/>
          <w:szCs w:val="24"/>
        </w:rPr>
        <w:t>Sample Core teaching, learning &amp; assessment matrix, weeks 1-6, semester 1</w:t>
      </w:r>
    </w:p>
    <w:p w14:paraId="0AA59D19" w14:textId="77777777" w:rsidR="001966A6" w:rsidRPr="00AD6AC0" w:rsidRDefault="001966A6" w:rsidP="006B228E">
      <w:pPr>
        <w:pStyle w:val="Header"/>
        <w:tabs>
          <w:tab w:val="clear" w:pos="4153"/>
          <w:tab w:val="clear" w:pos="8306"/>
        </w:tabs>
        <w:rPr>
          <w:rFonts w:ascii="Inter" w:hAnsi="Inter" w:cs="Arial"/>
          <w:sz w:val="24"/>
          <w:szCs w:val="24"/>
        </w:rPr>
      </w:pPr>
    </w:p>
    <w:p w14:paraId="62BE374A" w14:textId="3D15C4D9" w:rsidR="007D209F" w:rsidRPr="00AD6AC0" w:rsidRDefault="006B228E" w:rsidP="006B228E">
      <w:pPr>
        <w:pStyle w:val="Header"/>
        <w:tabs>
          <w:tab w:val="clear" w:pos="4153"/>
          <w:tab w:val="clear" w:pos="8306"/>
        </w:tabs>
        <w:rPr>
          <w:rFonts w:ascii="Inter" w:hAnsi="Inter" w:cs="Arial"/>
          <w:sz w:val="24"/>
          <w:szCs w:val="24"/>
        </w:rPr>
      </w:pPr>
      <w:r w:rsidRPr="00AD6AC0">
        <w:rPr>
          <w:rFonts w:ascii="Inter" w:hAnsi="Inter" w:cs="Arial"/>
          <w:sz w:val="24"/>
          <w:szCs w:val="24"/>
        </w:rPr>
        <w:t>In this example (and please note that this is merely an example) the Mandatory Outcomes would each be taught. However</w:t>
      </w:r>
      <w:r w:rsidR="00BC5248" w:rsidRPr="00AD6AC0">
        <w:rPr>
          <w:rFonts w:ascii="Inter" w:hAnsi="Inter" w:cs="Arial"/>
          <w:sz w:val="24"/>
          <w:szCs w:val="24"/>
        </w:rPr>
        <w:t>,</w:t>
      </w:r>
      <w:r w:rsidRPr="00AD6AC0">
        <w:rPr>
          <w:rFonts w:ascii="Inter" w:hAnsi="Inter" w:cs="Arial"/>
          <w:sz w:val="24"/>
          <w:szCs w:val="24"/>
        </w:rPr>
        <w:t xml:space="preserve"> there would be considerable individual preparation to be done by students for workshops &amp; tutorials.  Where there are classes, they </w:t>
      </w:r>
      <w:r w:rsidRPr="00AD6AC0">
        <w:rPr>
          <w:rFonts w:ascii="Inter" w:hAnsi="Inter" w:cs="Arial"/>
          <w:b/>
          <w:sz w:val="24"/>
          <w:szCs w:val="24"/>
        </w:rPr>
        <w:t>could</w:t>
      </w:r>
      <w:r w:rsidRPr="00AD6AC0">
        <w:rPr>
          <w:rFonts w:ascii="Inter" w:hAnsi="Inter" w:cs="Arial"/>
          <w:sz w:val="24"/>
          <w:szCs w:val="24"/>
        </w:rPr>
        <w:t xml:space="preserve"> be linked to either ‘surgery’ forms of learning, where students would seek more information on the tasks or information they had been given, or feedback classes, where they would seek a variety of forms of feedback, either from peers or tutors or both.  Every second week there could be a relatively complex case study, increasing in complexity, which drew together the themes of the previous two weeks’ learning in a problem-solving case study.  The case study could then be discussed in the following week’s tutorials, and would feed into the assessment in, for example, week six.  Assessment could be of knowledge or skills, or both, and would take any form deemed appropriate by the </w:t>
      </w:r>
      <w:r w:rsidR="006E6C6D" w:rsidRPr="00AD6AC0">
        <w:rPr>
          <w:rFonts w:ascii="Inter" w:hAnsi="Inter" w:cs="Arial"/>
          <w:sz w:val="24"/>
          <w:szCs w:val="24"/>
        </w:rPr>
        <w:t>P</w:t>
      </w:r>
      <w:r w:rsidRPr="00AD6AC0">
        <w:rPr>
          <w:rFonts w:ascii="Inter" w:hAnsi="Inter" w:cs="Arial"/>
          <w:sz w:val="24"/>
          <w:szCs w:val="24"/>
        </w:rPr>
        <w:t>rovider.</w:t>
      </w:r>
    </w:p>
    <w:p w14:paraId="365C0439" w14:textId="77777777" w:rsidR="00276396" w:rsidRPr="00AD6AC0" w:rsidRDefault="00276396" w:rsidP="006B228E">
      <w:pPr>
        <w:pStyle w:val="Header"/>
        <w:tabs>
          <w:tab w:val="clear" w:pos="4153"/>
          <w:tab w:val="clear" w:pos="8306"/>
        </w:tabs>
        <w:rPr>
          <w:rFonts w:ascii="Inter" w:hAnsi="Inter" w:cs="Arial"/>
          <w:sz w:val="24"/>
          <w:szCs w:val="24"/>
        </w:rPr>
      </w:pPr>
    </w:p>
    <w:p w14:paraId="031ADF98" w14:textId="7F167E10" w:rsidR="006B228E" w:rsidRPr="00AD6AC0" w:rsidRDefault="00A74A19" w:rsidP="006B228E">
      <w:pPr>
        <w:pStyle w:val="Header"/>
        <w:tabs>
          <w:tab w:val="clear" w:pos="4153"/>
          <w:tab w:val="clear" w:pos="8306"/>
        </w:tabs>
        <w:rPr>
          <w:rFonts w:ascii="Inter" w:hAnsi="Inter" w:cs="Arial"/>
          <w:b/>
          <w:sz w:val="24"/>
          <w:szCs w:val="24"/>
          <w:u w:val="single"/>
        </w:rPr>
      </w:pPr>
      <w:r w:rsidRPr="00AD6AC0">
        <w:rPr>
          <w:rFonts w:ascii="Inter" w:hAnsi="Inter" w:cs="Arial"/>
          <w:b/>
          <w:sz w:val="24"/>
          <w:szCs w:val="24"/>
          <w:u w:val="single"/>
        </w:rPr>
        <w:t>REQUIRED CPD (FOR TRAINEES)</w:t>
      </w:r>
    </w:p>
    <w:p w14:paraId="204A6066" w14:textId="77777777" w:rsidR="003E798A" w:rsidRPr="00AD6AC0" w:rsidRDefault="003E798A" w:rsidP="006B228E">
      <w:pPr>
        <w:pStyle w:val="Header"/>
        <w:tabs>
          <w:tab w:val="clear" w:pos="4153"/>
          <w:tab w:val="clear" w:pos="8306"/>
        </w:tabs>
        <w:rPr>
          <w:rFonts w:ascii="Inter" w:hAnsi="Inter" w:cs="Arial"/>
          <w:sz w:val="24"/>
          <w:szCs w:val="24"/>
        </w:rPr>
      </w:pPr>
    </w:p>
    <w:p w14:paraId="6060F9FA" w14:textId="3BDBD0A3" w:rsidR="006B228E" w:rsidRPr="00AD6AC0" w:rsidRDefault="006B228E" w:rsidP="006B228E">
      <w:pPr>
        <w:pStyle w:val="Header"/>
        <w:tabs>
          <w:tab w:val="clear" w:pos="4153"/>
          <w:tab w:val="clear" w:pos="8306"/>
        </w:tabs>
        <w:rPr>
          <w:rFonts w:ascii="Inter" w:hAnsi="Inter" w:cs="Arial"/>
          <w:sz w:val="24"/>
          <w:szCs w:val="24"/>
        </w:rPr>
      </w:pPr>
      <w:r w:rsidRPr="00AD6AC0">
        <w:rPr>
          <w:rFonts w:ascii="Inter" w:hAnsi="Inter" w:cs="Arial"/>
          <w:sz w:val="24"/>
          <w:szCs w:val="24"/>
        </w:rPr>
        <w:t>Separate acc</w:t>
      </w:r>
      <w:r w:rsidR="007D209F" w:rsidRPr="00AD6AC0">
        <w:rPr>
          <w:rFonts w:ascii="Inter" w:hAnsi="Inter" w:cs="Arial"/>
          <w:sz w:val="24"/>
          <w:szCs w:val="24"/>
        </w:rPr>
        <w:t xml:space="preserve">reditation guidelines </w:t>
      </w:r>
      <w:r w:rsidR="009C2F68" w:rsidRPr="00AD6AC0">
        <w:rPr>
          <w:rFonts w:ascii="Inter" w:hAnsi="Inter" w:cs="Arial"/>
          <w:sz w:val="24"/>
          <w:szCs w:val="24"/>
        </w:rPr>
        <w:t>have been issued in relation to Required CPD</w:t>
      </w:r>
      <w:r w:rsidR="007D209F" w:rsidRPr="00AD6AC0">
        <w:rPr>
          <w:rFonts w:ascii="Inter" w:hAnsi="Inter" w:cs="Arial"/>
          <w:sz w:val="24"/>
          <w:szCs w:val="24"/>
        </w:rPr>
        <w:t xml:space="preserve">. How </w:t>
      </w:r>
      <w:r w:rsidR="009C2F68" w:rsidRPr="00AD6AC0">
        <w:rPr>
          <w:rFonts w:ascii="Inter" w:hAnsi="Inter" w:cs="Arial"/>
          <w:sz w:val="24"/>
          <w:szCs w:val="24"/>
        </w:rPr>
        <w:t xml:space="preserve">Required </w:t>
      </w:r>
      <w:r w:rsidRPr="00AD6AC0">
        <w:rPr>
          <w:rFonts w:ascii="Inter" w:hAnsi="Inter" w:cs="Arial"/>
          <w:sz w:val="24"/>
          <w:szCs w:val="24"/>
        </w:rPr>
        <w:t xml:space="preserve">CPD links with the Core Outcomes for PEAT 1 and PEAT 2 Outcomes will be of particular interest to </w:t>
      </w:r>
      <w:r w:rsidR="006E6C6D" w:rsidRPr="00AD6AC0">
        <w:rPr>
          <w:rFonts w:ascii="Inter" w:hAnsi="Inter" w:cs="Arial"/>
          <w:sz w:val="24"/>
          <w:szCs w:val="24"/>
        </w:rPr>
        <w:t>Providers.</w:t>
      </w:r>
    </w:p>
    <w:p w14:paraId="0362CC42" w14:textId="77777777" w:rsidR="006B228E" w:rsidRPr="00AD6AC0" w:rsidRDefault="006B228E" w:rsidP="006B228E">
      <w:pPr>
        <w:pStyle w:val="Heading2"/>
        <w:rPr>
          <w:rFonts w:ascii="Inter" w:hAnsi="Inter" w:cs="Arial"/>
          <w:b/>
          <w:color w:val="000000"/>
          <w:sz w:val="24"/>
          <w:szCs w:val="24"/>
          <w:u w:val="single"/>
        </w:rPr>
      </w:pPr>
      <w:r w:rsidRPr="00AD6AC0">
        <w:rPr>
          <w:rFonts w:ascii="Inter" w:hAnsi="Inter" w:cs="Arial"/>
          <w:b/>
          <w:color w:val="000000"/>
          <w:sz w:val="24"/>
          <w:szCs w:val="24"/>
          <w:u w:val="single"/>
        </w:rPr>
        <w:t>THE SPIRAL CURRICULUM: PEAT 1 AND 2</w:t>
      </w:r>
    </w:p>
    <w:p w14:paraId="0042AAB1" w14:textId="77777777" w:rsidR="006B228E" w:rsidRPr="00AD6AC0" w:rsidRDefault="006B228E" w:rsidP="006B228E">
      <w:pPr>
        <w:pStyle w:val="Header"/>
        <w:tabs>
          <w:tab w:val="clear" w:pos="4153"/>
          <w:tab w:val="clear" w:pos="8306"/>
        </w:tabs>
        <w:rPr>
          <w:rFonts w:ascii="Inter" w:hAnsi="Inter" w:cs="Arial"/>
          <w:sz w:val="24"/>
          <w:szCs w:val="24"/>
        </w:rPr>
      </w:pPr>
    </w:p>
    <w:p w14:paraId="189AE9F2" w14:textId="398C04B2" w:rsidR="006B228E" w:rsidRPr="00AD6AC0" w:rsidRDefault="006B228E" w:rsidP="006B228E">
      <w:pPr>
        <w:pStyle w:val="Header"/>
        <w:tabs>
          <w:tab w:val="clear" w:pos="4153"/>
          <w:tab w:val="clear" w:pos="8306"/>
        </w:tabs>
        <w:rPr>
          <w:rFonts w:ascii="Inter" w:hAnsi="Inter" w:cs="Arial"/>
          <w:sz w:val="24"/>
          <w:szCs w:val="24"/>
        </w:rPr>
      </w:pPr>
      <w:r w:rsidRPr="00AD6AC0">
        <w:rPr>
          <w:rFonts w:ascii="Inter" w:hAnsi="Inter" w:cs="Arial"/>
          <w:sz w:val="24"/>
          <w:szCs w:val="24"/>
        </w:rPr>
        <w:t xml:space="preserve">All skills and knowledge development should take place according to the principles of a spiral curriculum. Below is a graphical model of such principles, which provide a sound basis for a contemporary professional education environment, one that is flexible for </w:t>
      </w:r>
      <w:r w:rsidR="006E6C6D" w:rsidRPr="00AD6AC0">
        <w:rPr>
          <w:rFonts w:ascii="Inter" w:hAnsi="Inter" w:cs="Arial"/>
          <w:sz w:val="24"/>
          <w:szCs w:val="24"/>
        </w:rPr>
        <w:t>P</w:t>
      </w:r>
      <w:r w:rsidRPr="00AD6AC0">
        <w:rPr>
          <w:rFonts w:ascii="Inter" w:hAnsi="Inter" w:cs="Arial"/>
          <w:sz w:val="24"/>
          <w:szCs w:val="24"/>
        </w:rPr>
        <w:t xml:space="preserve">roviders while ensuring good practice and a high quality of standards, yet allowing local innovation.  </w:t>
      </w:r>
    </w:p>
    <w:p w14:paraId="0A0DB1C0" w14:textId="77777777" w:rsidR="006B228E" w:rsidRPr="00AD6AC0" w:rsidRDefault="006B228E" w:rsidP="006B228E">
      <w:pPr>
        <w:pStyle w:val="Header"/>
        <w:tabs>
          <w:tab w:val="clear" w:pos="4153"/>
          <w:tab w:val="clear" w:pos="8306"/>
        </w:tabs>
        <w:rPr>
          <w:rFonts w:ascii="Inter" w:hAnsi="Inter" w:cs="Arial"/>
          <w:sz w:val="24"/>
          <w:szCs w:val="24"/>
        </w:rPr>
      </w:pPr>
    </w:p>
    <w:p w14:paraId="4A68C382" w14:textId="43710FFE" w:rsidR="006B228E" w:rsidRPr="00AD6AC0" w:rsidRDefault="006929F7" w:rsidP="006B228E">
      <w:pPr>
        <w:rPr>
          <w:rFonts w:ascii="Inter" w:hAnsi="Inter" w:cs="Arial"/>
          <w:sz w:val="24"/>
          <w:szCs w:val="24"/>
        </w:rPr>
      </w:pPr>
      <w:r w:rsidRPr="00AD6AC0">
        <w:rPr>
          <w:rFonts w:ascii="Inter" w:hAnsi="Inter" w:cs="Arial"/>
          <w:noProof/>
          <w:sz w:val="24"/>
          <w:szCs w:val="24"/>
        </w:rPr>
        <w:lastRenderedPageBreak/>
        <w:drawing>
          <wp:inline distT="0" distB="0" distL="0" distR="0" wp14:anchorId="39AAB4B1" wp14:editId="1D899DA2">
            <wp:extent cx="4248150" cy="3733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8150" cy="3733800"/>
                    </a:xfrm>
                    <a:prstGeom prst="rect">
                      <a:avLst/>
                    </a:prstGeom>
                    <a:noFill/>
                    <a:ln>
                      <a:noFill/>
                    </a:ln>
                  </pic:spPr>
                </pic:pic>
              </a:graphicData>
            </a:graphic>
          </wp:inline>
        </w:drawing>
      </w:r>
    </w:p>
    <w:p w14:paraId="30213D6E" w14:textId="4B9CFFBF" w:rsidR="006B228E" w:rsidRPr="00AD6AC0" w:rsidRDefault="007753F2" w:rsidP="006B228E">
      <w:pPr>
        <w:pBdr>
          <w:top w:val="single" w:sz="4" w:space="1" w:color="auto"/>
          <w:left w:val="single" w:sz="4" w:space="4" w:color="auto"/>
          <w:bottom w:val="single" w:sz="4" w:space="1" w:color="auto"/>
          <w:right w:val="single" w:sz="4" w:space="4" w:color="auto"/>
        </w:pBdr>
        <w:rPr>
          <w:rFonts w:ascii="Inter" w:hAnsi="Inter" w:cs="Arial"/>
          <w:i/>
          <w:sz w:val="24"/>
          <w:szCs w:val="24"/>
        </w:rPr>
      </w:pPr>
      <w:r w:rsidRPr="00AD6AC0">
        <w:rPr>
          <w:rFonts w:ascii="Inter" w:hAnsi="Inter" w:cs="Arial"/>
          <w:i/>
          <w:sz w:val="24"/>
          <w:szCs w:val="24"/>
        </w:rPr>
        <w:t>S</w:t>
      </w:r>
      <w:r w:rsidR="006B228E" w:rsidRPr="00AD6AC0">
        <w:rPr>
          <w:rFonts w:ascii="Inter" w:hAnsi="Inter" w:cs="Arial"/>
          <w:i/>
          <w:sz w:val="24"/>
          <w:szCs w:val="24"/>
        </w:rPr>
        <w:t>kills spirals (note this is an illustrative diagram only, and is not based directly on the Core Outcomes).</w:t>
      </w:r>
    </w:p>
    <w:p w14:paraId="063E83E6" w14:textId="77777777" w:rsidR="007D209F" w:rsidRPr="00AD6AC0" w:rsidRDefault="007D209F" w:rsidP="006B228E">
      <w:pPr>
        <w:rPr>
          <w:rFonts w:ascii="Inter" w:hAnsi="Inter" w:cs="Arial"/>
          <w:sz w:val="24"/>
          <w:szCs w:val="24"/>
        </w:rPr>
      </w:pPr>
    </w:p>
    <w:p w14:paraId="29B4EED0" w14:textId="3261D9A8" w:rsidR="006B228E" w:rsidRPr="00AD6AC0" w:rsidRDefault="006B228E" w:rsidP="006B228E">
      <w:pPr>
        <w:rPr>
          <w:rFonts w:ascii="Inter" w:hAnsi="Inter" w:cs="Arial"/>
          <w:sz w:val="24"/>
          <w:szCs w:val="24"/>
        </w:rPr>
      </w:pPr>
      <w:r w:rsidRPr="00AD6AC0">
        <w:rPr>
          <w:rFonts w:ascii="Inter" w:hAnsi="Inter" w:cs="Arial"/>
          <w:sz w:val="24"/>
          <w:szCs w:val="24"/>
        </w:rPr>
        <w:t xml:space="preserve">The spiral metaphor is a useful way of envisaging the Programme because it allows for a number of passes through the material to be learned, at higher or more sophisticated or complex levels of knowledge or attainment. This is crucial for the development of skills.  It also allows different skills to be taught at the same time in an overlapping learning process. If we take the example of interviewing skills, and following a basic cycle of </w:t>
      </w:r>
      <w:r w:rsidRPr="00AD6AC0">
        <w:rPr>
          <w:rFonts w:ascii="Inter" w:hAnsi="Inter" w:cs="Arial"/>
          <w:i/>
          <w:iCs/>
          <w:sz w:val="24"/>
          <w:szCs w:val="24"/>
        </w:rPr>
        <w:t>tell-show-do- review</w:t>
      </w:r>
      <w:r w:rsidRPr="00AD6AC0">
        <w:rPr>
          <w:rFonts w:ascii="Inter" w:hAnsi="Inter" w:cs="Arial"/>
          <w:iCs/>
          <w:sz w:val="24"/>
          <w:szCs w:val="24"/>
        </w:rPr>
        <w:t>,</w:t>
      </w:r>
      <w:r w:rsidRPr="00AD6AC0">
        <w:rPr>
          <w:rFonts w:ascii="Inter" w:hAnsi="Inter" w:cs="Arial"/>
          <w:i/>
          <w:iCs/>
          <w:sz w:val="24"/>
          <w:szCs w:val="24"/>
        </w:rPr>
        <w:t xml:space="preserve"> </w:t>
      </w:r>
      <w:r w:rsidRPr="00AD6AC0">
        <w:rPr>
          <w:rFonts w:ascii="Inter" w:hAnsi="Inter" w:cs="Arial"/>
          <w:sz w:val="24"/>
          <w:szCs w:val="24"/>
        </w:rPr>
        <w:t xml:space="preserve">students could be given multimedia resources and then workshops where they practise the models of the skills they have been shown. At a later date they could then go through the same cycle of </w:t>
      </w:r>
      <w:r w:rsidRPr="00AD6AC0">
        <w:rPr>
          <w:rFonts w:ascii="Inter" w:hAnsi="Inter" w:cs="Arial"/>
          <w:i/>
          <w:iCs/>
          <w:sz w:val="24"/>
          <w:szCs w:val="24"/>
        </w:rPr>
        <w:t xml:space="preserve">tell-show-do </w:t>
      </w:r>
      <w:r w:rsidRPr="00AD6AC0">
        <w:rPr>
          <w:rFonts w:ascii="Inter" w:hAnsi="Inter" w:cs="Arial"/>
          <w:sz w:val="24"/>
          <w:szCs w:val="24"/>
        </w:rPr>
        <w:t>and the same skills set but at a higher level of sophistication – this time, the interviews could include a second interview with the same client, instead of another initial interview with a new client. At the end of this process students could be assessed by videotaped unseen client scenario. Or students could interview standardized clients in the first cycle, receive feedback, and then be assessed by standardized clients in their final assessment. Once again, these are examples only.</w:t>
      </w:r>
    </w:p>
    <w:p w14:paraId="1D3A65C0" w14:textId="77777777" w:rsidR="001966A6" w:rsidRPr="00AD6AC0" w:rsidRDefault="001966A6" w:rsidP="006B228E">
      <w:pPr>
        <w:rPr>
          <w:rFonts w:ascii="Inter" w:hAnsi="Inter" w:cs="Arial"/>
          <w:sz w:val="24"/>
          <w:szCs w:val="24"/>
        </w:rPr>
      </w:pPr>
    </w:p>
    <w:p w14:paraId="645E3577" w14:textId="10C2E320" w:rsidR="006B228E" w:rsidRPr="00AD6AC0" w:rsidRDefault="006B228E" w:rsidP="006B228E">
      <w:pPr>
        <w:rPr>
          <w:rFonts w:ascii="Inter" w:hAnsi="Inter" w:cs="Arial"/>
          <w:sz w:val="24"/>
          <w:szCs w:val="24"/>
        </w:rPr>
      </w:pPr>
      <w:r w:rsidRPr="00AD6AC0">
        <w:rPr>
          <w:rFonts w:ascii="Inter" w:hAnsi="Inter" w:cs="Arial"/>
          <w:sz w:val="24"/>
          <w:szCs w:val="24"/>
        </w:rPr>
        <w:t xml:space="preserve">This example demonstrates how a spiral curriculum can operate in the development of skills. It provides a model for all </w:t>
      </w:r>
      <w:r w:rsidR="006E6C6D" w:rsidRPr="00AD6AC0">
        <w:rPr>
          <w:rFonts w:ascii="Inter" w:hAnsi="Inter" w:cs="Arial"/>
          <w:sz w:val="24"/>
          <w:szCs w:val="24"/>
        </w:rPr>
        <w:t>P</w:t>
      </w:r>
      <w:r w:rsidRPr="00AD6AC0">
        <w:rPr>
          <w:rFonts w:ascii="Inter" w:hAnsi="Inter" w:cs="Arial"/>
          <w:sz w:val="24"/>
          <w:szCs w:val="24"/>
        </w:rPr>
        <w:t xml:space="preserve">roviders within which to set up scenarios, teach by simulation and role play, and give feedback. Together with appropriate resources and tutor training, approaches such as this should significantly raise the standard of skills coaching and learning. Moreover it is a model of learning that can be both client-centred and </w:t>
      </w:r>
      <w:r w:rsidRPr="00AD6AC0">
        <w:rPr>
          <w:rFonts w:ascii="Inter" w:hAnsi="Inter" w:cs="Arial"/>
          <w:sz w:val="24"/>
          <w:szCs w:val="24"/>
        </w:rPr>
        <w:lastRenderedPageBreak/>
        <w:t xml:space="preserve">justice-centred as well as learner-centred. It is also a model which by its nature encourages an innovative and interactive approach to learning. </w:t>
      </w:r>
    </w:p>
    <w:p w14:paraId="0D35F159" w14:textId="77777777" w:rsidR="001966A6" w:rsidRPr="00AD6AC0" w:rsidRDefault="001966A6" w:rsidP="006B228E">
      <w:pPr>
        <w:rPr>
          <w:rFonts w:ascii="Inter" w:hAnsi="Inter" w:cs="Arial"/>
          <w:sz w:val="24"/>
          <w:szCs w:val="24"/>
        </w:rPr>
      </w:pPr>
    </w:p>
    <w:p w14:paraId="69789203" w14:textId="785A1B83" w:rsidR="006B228E" w:rsidRPr="00AD6AC0" w:rsidRDefault="006B228E" w:rsidP="006B228E">
      <w:pPr>
        <w:rPr>
          <w:rFonts w:ascii="Inter" w:hAnsi="Inter" w:cs="Arial"/>
          <w:sz w:val="24"/>
          <w:szCs w:val="24"/>
        </w:rPr>
      </w:pPr>
      <w:r w:rsidRPr="00AD6AC0">
        <w:rPr>
          <w:rFonts w:ascii="Inter" w:hAnsi="Inter" w:cs="Arial"/>
          <w:sz w:val="24"/>
          <w:szCs w:val="24"/>
        </w:rPr>
        <w:t xml:space="preserve">The spiral curriculum is also amenable to integrative teaching and assessment. It is possible, for example, for a case study to be based on the ‘triple-jump’ assessment used in problem-based learning medical programmes. There, a student is given a case-history of a patient. At this first stage, the student presents an analysis of the case-history to assessors. Stage two consists of diagnosis: the patient (either actor or standardized patient) presents with a complaint. The student demonstrates analytical and clinical skills, as well as those of patient care and management. Stage three consists of prognosis: the likely projectory of the complaint, given the patient’s case-history, together with supporting evidence.  </w:t>
      </w:r>
    </w:p>
    <w:p w14:paraId="51865D26" w14:textId="77777777" w:rsidR="001966A6" w:rsidRPr="00AD6AC0" w:rsidRDefault="001966A6" w:rsidP="006B228E">
      <w:pPr>
        <w:rPr>
          <w:rFonts w:ascii="Inter" w:hAnsi="Inter" w:cs="Arial"/>
          <w:sz w:val="24"/>
          <w:szCs w:val="24"/>
        </w:rPr>
      </w:pPr>
    </w:p>
    <w:p w14:paraId="2AB04F66" w14:textId="4C234479" w:rsidR="006B228E" w:rsidRPr="00AD6AC0" w:rsidRDefault="006B228E" w:rsidP="006B228E">
      <w:pPr>
        <w:rPr>
          <w:rFonts w:ascii="Inter" w:hAnsi="Inter" w:cs="Arial"/>
          <w:sz w:val="24"/>
          <w:szCs w:val="24"/>
        </w:rPr>
      </w:pPr>
      <w:r w:rsidRPr="00AD6AC0">
        <w:rPr>
          <w:rFonts w:ascii="Inter" w:hAnsi="Inter" w:cs="Arial"/>
          <w:sz w:val="24"/>
          <w:szCs w:val="24"/>
        </w:rPr>
        <w:t xml:space="preserve">This ‘triple-jump’ integration could easily be adapted to professional legal training, and built into a spiral curriculum. For instance, in Business Awareness a business client, who has used the firm before for commercial purposes, comes to the firm with a problem or business opportunity. Stage one would involve an interview, for which students would require to carry out preparatory reading and research based on the client’s case-file. Stage two, </w:t>
      </w:r>
      <w:r w:rsidRPr="00AD6AC0">
        <w:rPr>
          <w:rFonts w:ascii="Inter" w:hAnsi="Inter" w:cs="Arial"/>
          <w:i/>
          <w:iCs/>
          <w:sz w:val="24"/>
          <w:szCs w:val="24"/>
        </w:rPr>
        <w:t>post-</w:t>
      </w:r>
      <w:r w:rsidRPr="00AD6AC0">
        <w:rPr>
          <w:rFonts w:ascii="Inter" w:hAnsi="Inter" w:cs="Arial"/>
          <w:sz w:val="24"/>
          <w:szCs w:val="24"/>
        </w:rPr>
        <w:t>interview,</w:t>
      </w:r>
      <w:r w:rsidRPr="00AD6AC0">
        <w:rPr>
          <w:rFonts w:ascii="Inter" w:hAnsi="Inter" w:cs="Arial"/>
          <w:i/>
          <w:iCs/>
          <w:sz w:val="24"/>
          <w:szCs w:val="24"/>
        </w:rPr>
        <w:t xml:space="preserve"> </w:t>
      </w:r>
      <w:r w:rsidRPr="00AD6AC0">
        <w:rPr>
          <w:rFonts w:ascii="Inter" w:hAnsi="Inter" w:cs="Arial"/>
          <w:sz w:val="24"/>
          <w:szCs w:val="24"/>
        </w:rPr>
        <w:t xml:space="preserve">would involve problem-solving analysis and legal research. Stage three may involve negotiation or advocacy, or both; and at any of the stages there could be writing or drafting tasks built into the integration. The case-study could be used for learning purposes only, or for assessment, or for both.  </w:t>
      </w:r>
    </w:p>
    <w:p w14:paraId="48E2D8AA" w14:textId="77777777" w:rsidR="001966A6" w:rsidRPr="00AD6AC0" w:rsidRDefault="001966A6" w:rsidP="006B228E">
      <w:pPr>
        <w:rPr>
          <w:rFonts w:ascii="Inter" w:hAnsi="Inter" w:cs="Arial"/>
          <w:sz w:val="24"/>
          <w:szCs w:val="24"/>
        </w:rPr>
      </w:pPr>
    </w:p>
    <w:p w14:paraId="419EDF14" w14:textId="1F06DF0E" w:rsidR="006B228E" w:rsidRPr="00AD6AC0" w:rsidRDefault="006B228E" w:rsidP="006B228E">
      <w:pPr>
        <w:rPr>
          <w:rFonts w:ascii="Inter" w:hAnsi="Inter" w:cs="Arial"/>
          <w:sz w:val="24"/>
          <w:szCs w:val="24"/>
        </w:rPr>
      </w:pPr>
      <w:r w:rsidRPr="00AD6AC0">
        <w:rPr>
          <w:rFonts w:ascii="Inter" w:hAnsi="Inter" w:cs="Arial"/>
          <w:sz w:val="24"/>
          <w:szCs w:val="24"/>
        </w:rPr>
        <w:t xml:space="preserve">In PEAT 2 the spiral applies across the seats that trainees train within, where they learn more about professionalism and professional communication as they move closer towards qualification and the test of ‘qualifying solicitor’, which is the test articulated in the PEAT 2 Outcomes. It also applies within a seat: trainees develop capability within an area of law as they learn the outlines of transactions common to that area, the ways of communicating with clients and with other professionals, the management of risk, client-based services and profit.  </w:t>
      </w:r>
    </w:p>
    <w:p w14:paraId="7DBCC153" w14:textId="77777777" w:rsidR="001966A6" w:rsidRPr="00AD6AC0" w:rsidRDefault="001966A6" w:rsidP="006B228E">
      <w:pPr>
        <w:rPr>
          <w:rFonts w:ascii="Inter" w:hAnsi="Inter" w:cs="Arial"/>
          <w:sz w:val="24"/>
          <w:szCs w:val="24"/>
        </w:rPr>
      </w:pPr>
    </w:p>
    <w:p w14:paraId="4D517959" w14:textId="77777777" w:rsidR="006B228E" w:rsidRPr="00AD6AC0" w:rsidRDefault="006B228E" w:rsidP="006B228E">
      <w:pPr>
        <w:rPr>
          <w:rFonts w:ascii="Inter" w:hAnsi="Inter" w:cs="Arial"/>
          <w:sz w:val="24"/>
          <w:szCs w:val="24"/>
        </w:rPr>
      </w:pPr>
      <w:r w:rsidRPr="00AD6AC0">
        <w:rPr>
          <w:rFonts w:ascii="Inter" w:hAnsi="Inter" w:cs="Arial"/>
          <w:sz w:val="24"/>
          <w:szCs w:val="24"/>
        </w:rPr>
        <w:t>What we have with the spiral programme, then, is a significant move away from a design where each subject is taught in a series of what are effectively watertight containers, and whe</w:t>
      </w:r>
      <w:r w:rsidR="003E798A" w:rsidRPr="00AD6AC0">
        <w:rPr>
          <w:rFonts w:ascii="Inter" w:hAnsi="Inter" w:cs="Arial"/>
          <w:sz w:val="24"/>
          <w:szCs w:val="24"/>
        </w:rPr>
        <w:t xml:space="preserve">re there is little if any deep </w:t>
      </w:r>
      <w:r w:rsidRPr="00AD6AC0">
        <w:rPr>
          <w:rFonts w:ascii="Inter" w:hAnsi="Inter" w:cs="Arial"/>
          <w:sz w:val="24"/>
          <w:szCs w:val="24"/>
        </w:rPr>
        <w:t xml:space="preserve">integration between sets of outcomes, to a learning design where there is much more integrated learning.  </w:t>
      </w:r>
    </w:p>
    <w:p w14:paraId="609E8785" w14:textId="77777777" w:rsidR="00C32AF3" w:rsidRPr="00AD6AC0" w:rsidRDefault="00C32AF3" w:rsidP="006B228E">
      <w:pPr>
        <w:rPr>
          <w:rFonts w:ascii="Inter" w:hAnsi="Inter" w:cs="Arial"/>
          <w:b/>
          <w:sz w:val="24"/>
          <w:szCs w:val="24"/>
          <w:u w:val="single"/>
        </w:rPr>
      </w:pPr>
    </w:p>
    <w:p w14:paraId="7AAD4783" w14:textId="5BB5983F" w:rsidR="006B228E" w:rsidRPr="00AD6AC0" w:rsidRDefault="006B228E" w:rsidP="006B228E">
      <w:pPr>
        <w:rPr>
          <w:rFonts w:ascii="Inter" w:hAnsi="Inter" w:cs="Arial"/>
          <w:b/>
          <w:sz w:val="24"/>
          <w:szCs w:val="24"/>
          <w:u w:val="single"/>
        </w:rPr>
      </w:pPr>
      <w:r w:rsidRPr="00AD6AC0">
        <w:rPr>
          <w:rFonts w:ascii="Inter" w:hAnsi="Inter" w:cs="Arial"/>
          <w:b/>
          <w:sz w:val="24"/>
          <w:szCs w:val="24"/>
          <w:u w:val="single"/>
        </w:rPr>
        <w:t>PROFESSIONALISM: PEAT 1 AND PEAT 2</w:t>
      </w:r>
    </w:p>
    <w:p w14:paraId="649D703D" w14:textId="77777777" w:rsidR="00276396" w:rsidRPr="00AD6AC0" w:rsidRDefault="00276396" w:rsidP="006B228E">
      <w:pPr>
        <w:rPr>
          <w:rFonts w:ascii="Inter" w:hAnsi="Inter" w:cs="Arial"/>
          <w:b/>
          <w:sz w:val="24"/>
          <w:szCs w:val="24"/>
          <w:u w:val="single"/>
        </w:rPr>
      </w:pPr>
    </w:p>
    <w:p w14:paraId="06E7B38C" w14:textId="65A7D15C" w:rsidR="006B228E" w:rsidRPr="00AD6AC0" w:rsidRDefault="006B228E" w:rsidP="006B228E">
      <w:pPr>
        <w:rPr>
          <w:rFonts w:ascii="Inter" w:hAnsi="Inter" w:cs="Arial"/>
          <w:sz w:val="24"/>
          <w:szCs w:val="24"/>
        </w:rPr>
      </w:pPr>
      <w:r w:rsidRPr="00AD6AC0">
        <w:rPr>
          <w:rFonts w:ascii="Inter" w:hAnsi="Inter" w:cs="Arial"/>
          <w:sz w:val="24"/>
          <w:szCs w:val="24"/>
        </w:rPr>
        <w:t xml:space="preserve">It is not sufficient that we outline </w:t>
      </w:r>
      <w:r w:rsidRPr="00AD6AC0">
        <w:rPr>
          <w:rFonts w:ascii="Inter" w:hAnsi="Inter" w:cs="Arial"/>
          <w:i/>
          <w:iCs/>
          <w:sz w:val="24"/>
          <w:szCs w:val="24"/>
        </w:rPr>
        <w:t xml:space="preserve">what </w:t>
      </w:r>
      <w:r w:rsidRPr="00AD6AC0">
        <w:rPr>
          <w:rFonts w:ascii="Inter" w:hAnsi="Inter" w:cs="Arial"/>
          <w:sz w:val="24"/>
          <w:szCs w:val="24"/>
        </w:rPr>
        <w:t xml:space="preserve">skills or knowledge components are going to be the focus of PEAT 1, or </w:t>
      </w:r>
      <w:r w:rsidRPr="00AD6AC0">
        <w:rPr>
          <w:rFonts w:ascii="Inter" w:hAnsi="Inter" w:cs="Arial"/>
          <w:i/>
          <w:iCs/>
          <w:sz w:val="24"/>
          <w:szCs w:val="24"/>
        </w:rPr>
        <w:t>how</w:t>
      </w:r>
      <w:r w:rsidRPr="00AD6AC0">
        <w:rPr>
          <w:rFonts w:ascii="Inter" w:hAnsi="Inter" w:cs="Arial"/>
          <w:sz w:val="24"/>
          <w:szCs w:val="24"/>
        </w:rPr>
        <w:t xml:space="preserve"> they will be taught and learned within the </w:t>
      </w:r>
      <w:r w:rsidR="006E6C6D" w:rsidRPr="00AD6AC0">
        <w:rPr>
          <w:rFonts w:ascii="Inter" w:hAnsi="Inter" w:cs="Arial"/>
          <w:sz w:val="24"/>
          <w:szCs w:val="24"/>
        </w:rPr>
        <w:t>P</w:t>
      </w:r>
      <w:r w:rsidRPr="00AD6AC0">
        <w:rPr>
          <w:rFonts w:ascii="Inter" w:hAnsi="Inter" w:cs="Arial"/>
          <w:sz w:val="24"/>
          <w:szCs w:val="24"/>
        </w:rPr>
        <w:t xml:space="preserve">rogramme </w:t>
      </w:r>
      <w:r w:rsidR="00A674EC" w:rsidRPr="00AD6AC0">
        <w:rPr>
          <w:rFonts w:ascii="Inter" w:hAnsi="Inter" w:cs="Arial"/>
          <w:sz w:val="24"/>
          <w:szCs w:val="24"/>
        </w:rPr>
        <w:t xml:space="preserve">we </w:t>
      </w:r>
      <w:r w:rsidRPr="00AD6AC0">
        <w:rPr>
          <w:rFonts w:ascii="Inter" w:hAnsi="Inter" w:cs="Arial"/>
          <w:sz w:val="24"/>
          <w:szCs w:val="24"/>
        </w:rPr>
        <w:t xml:space="preserve">also need to consider the moral and ethical context of the </w:t>
      </w:r>
      <w:r w:rsidR="006E6C6D" w:rsidRPr="00AD6AC0">
        <w:rPr>
          <w:rFonts w:ascii="Inter" w:hAnsi="Inter" w:cs="Arial"/>
          <w:sz w:val="24"/>
          <w:szCs w:val="24"/>
        </w:rPr>
        <w:t>P</w:t>
      </w:r>
      <w:r w:rsidRPr="00AD6AC0">
        <w:rPr>
          <w:rFonts w:ascii="Inter" w:hAnsi="Inter" w:cs="Arial"/>
          <w:sz w:val="24"/>
          <w:szCs w:val="24"/>
        </w:rPr>
        <w:t xml:space="preserve">rogramme. Instruction without moral context implicitly </w:t>
      </w:r>
      <w:r w:rsidRPr="00AD6AC0">
        <w:rPr>
          <w:rFonts w:ascii="Inter" w:hAnsi="Inter" w:cs="Arial"/>
          <w:sz w:val="24"/>
          <w:szCs w:val="24"/>
        </w:rPr>
        <w:lastRenderedPageBreak/>
        <w:t>teaches students the ‘hired gun’ model of legal practice; and many commentators have pointed out the dangers of this approach to skills learning.</w:t>
      </w:r>
      <w:r w:rsidRPr="00AD6AC0">
        <w:rPr>
          <w:rStyle w:val="FootnoteReference"/>
          <w:rFonts w:ascii="Inter" w:hAnsi="Inter" w:cs="Arial"/>
          <w:sz w:val="24"/>
          <w:szCs w:val="24"/>
        </w:rPr>
        <w:footnoteReference w:id="2"/>
      </w:r>
      <w:r w:rsidRPr="00AD6AC0">
        <w:rPr>
          <w:rFonts w:ascii="Inter" w:hAnsi="Inter" w:cs="Arial"/>
          <w:sz w:val="24"/>
          <w:szCs w:val="24"/>
        </w:rPr>
        <w:t xml:space="preserve"> As Ronald Barnett has pointed out, </w:t>
      </w:r>
    </w:p>
    <w:p w14:paraId="01DFBE1B" w14:textId="77777777" w:rsidR="001966A6" w:rsidRPr="00AD6AC0" w:rsidRDefault="001966A6" w:rsidP="006B228E">
      <w:pPr>
        <w:rPr>
          <w:rFonts w:ascii="Inter" w:hAnsi="Inter" w:cs="Arial"/>
          <w:sz w:val="24"/>
          <w:szCs w:val="24"/>
        </w:rPr>
      </w:pPr>
    </w:p>
    <w:p w14:paraId="7F8CC6C8" w14:textId="7217A384" w:rsidR="006B228E" w:rsidRPr="00AD6AC0" w:rsidRDefault="006B228E" w:rsidP="006B228E">
      <w:pPr>
        <w:ind w:left="720"/>
        <w:rPr>
          <w:rFonts w:ascii="Inter" w:hAnsi="Inter" w:cs="Arial"/>
          <w:sz w:val="24"/>
          <w:szCs w:val="24"/>
        </w:rPr>
      </w:pPr>
      <w:r w:rsidRPr="00AD6AC0">
        <w:rPr>
          <w:rFonts w:ascii="Inter" w:hAnsi="Inter" w:cs="Arial"/>
          <w:sz w:val="24"/>
          <w:szCs w:val="24"/>
        </w:rPr>
        <w:t>A higher education designed around skills is no higher education. It is the substitution of technique for insight; of strategic reason for communicative reason; and of behaviour for wisdom.</w:t>
      </w:r>
      <w:r w:rsidRPr="00AD6AC0">
        <w:rPr>
          <w:rStyle w:val="FootnoteReference"/>
          <w:rFonts w:ascii="Inter" w:hAnsi="Inter" w:cs="Arial"/>
          <w:sz w:val="24"/>
          <w:szCs w:val="24"/>
        </w:rPr>
        <w:footnoteReference w:id="3"/>
      </w:r>
    </w:p>
    <w:p w14:paraId="56B2D09B" w14:textId="77777777" w:rsidR="001966A6" w:rsidRPr="00AD6AC0" w:rsidRDefault="001966A6" w:rsidP="006B228E">
      <w:pPr>
        <w:rPr>
          <w:rFonts w:ascii="Inter" w:hAnsi="Inter" w:cs="Arial"/>
          <w:sz w:val="24"/>
          <w:szCs w:val="24"/>
        </w:rPr>
      </w:pPr>
    </w:p>
    <w:p w14:paraId="24F9B515" w14:textId="0FE8EAC7" w:rsidR="006B228E" w:rsidRPr="00AD6AC0" w:rsidRDefault="006B228E" w:rsidP="006B228E">
      <w:pPr>
        <w:rPr>
          <w:rFonts w:ascii="Inter" w:hAnsi="Inter" w:cs="Arial"/>
          <w:sz w:val="24"/>
          <w:szCs w:val="24"/>
        </w:rPr>
      </w:pPr>
      <w:r w:rsidRPr="00AD6AC0">
        <w:rPr>
          <w:rFonts w:ascii="Inter" w:hAnsi="Inter" w:cs="Arial"/>
          <w:sz w:val="24"/>
          <w:szCs w:val="24"/>
        </w:rPr>
        <w:t>The Society requires to define the value-context within which it wishes for skills to be learned. At the outset, there are a number of key issues to be addressed. We can refine these as the following statements:</w:t>
      </w:r>
    </w:p>
    <w:p w14:paraId="1AA4BA40" w14:textId="77777777" w:rsidR="001966A6" w:rsidRPr="00AD6AC0" w:rsidRDefault="001966A6" w:rsidP="006B228E">
      <w:pPr>
        <w:rPr>
          <w:rFonts w:ascii="Inter" w:hAnsi="Inter" w:cs="Arial"/>
          <w:sz w:val="24"/>
          <w:szCs w:val="24"/>
        </w:rPr>
      </w:pPr>
    </w:p>
    <w:p w14:paraId="3C89F800" w14:textId="77777777" w:rsidR="006B228E" w:rsidRPr="00AD6AC0" w:rsidRDefault="006B228E" w:rsidP="00121E0D">
      <w:pPr>
        <w:numPr>
          <w:ilvl w:val="0"/>
          <w:numId w:val="33"/>
        </w:numPr>
        <w:rPr>
          <w:rFonts w:ascii="Inter" w:hAnsi="Inter" w:cs="Arial"/>
          <w:sz w:val="24"/>
          <w:szCs w:val="24"/>
        </w:rPr>
      </w:pPr>
      <w:r w:rsidRPr="00AD6AC0">
        <w:rPr>
          <w:rFonts w:ascii="Inter" w:hAnsi="Inter" w:cs="Arial"/>
          <w:i/>
          <w:iCs/>
          <w:sz w:val="24"/>
          <w:szCs w:val="24"/>
        </w:rPr>
        <w:t>Knowledge and skills must be taught within the value system of the profession</w:t>
      </w:r>
      <w:r w:rsidRPr="00AD6AC0">
        <w:rPr>
          <w:rFonts w:ascii="Inter" w:hAnsi="Inter" w:cs="Arial"/>
          <w:sz w:val="24"/>
          <w:szCs w:val="24"/>
        </w:rPr>
        <w:t xml:space="preserve">.  Values such as integrity, industry, service and duty, wisdom, compassion, accountability and responsibility, all of which underpin professional relationships and activities – these values are part of the essential context of knowledge and skills, and must be acknowledged as such.  </w:t>
      </w:r>
    </w:p>
    <w:p w14:paraId="13FBEE2C" w14:textId="77777777" w:rsidR="001966A6" w:rsidRPr="00AD6AC0" w:rsidRDefault="001966A6" w:rsidP="001966A6">
      <w:pPr>
        <w:ind w:left="360"/>
        <w:rPr>
          <w:rFonts w:ascii="Inter" w:hAnsi="Inter" w:cs="Arial"/>
          <w:sz w:val="24"/>
          <w:szCs w:val="24"/>
        </w:rPr>
      </w:pPr>
    </w:p>
    <w:p w14:paraId="42ECBD1D" w14:textId="224F07F8" w:rsidR="006B228E" w:rsidRPr="00AD6AC0" w:rsidRDefault="006B228E" w:rsidP="00121E0D">
      <w:pPr>
        <w:numPr>
          <w:ilvl w:val="0"/>
          <w:numId w:val="33"/>
        </w:numPr>
        <w:rPr>
          <w:rFonts w:ascii="Inter" w:hAnsi="Inter" w:cs="Arial"/>
          <w:sz w:val="24"/>
          <w:szCs w:val="24"/>
        </w:rPr>
      </w:pPr>
      <w:r w:rsidRPr="00AD6AC0">
        <w:rPr>
          <w:rFonts w:ascii="Inter" w:hAnsi="Inter" w:cs="Arial"/>
          <w:i/>
          <w:iCs/>
          <w:sz w:val="24"/>
          <w:szCs w:val="24"/>
        </w:rPr>
        <w:t>Knowledge and skills are part of professional behaviour</w:t>
      </w:r>
      <w:r w:rsidRPr="00AD6AC0">
        <w:rPr>
          <w:rFonts w:ascii="Inter" w:hAnsi="Inter" w:cs="Arial"/>
          <w:sz w:val="24"/>
          <w:szCs w:val="24"/>
        </w:rPr>
        <w:t>, and professional behaviour can never be taught in classroom activities alone. Indeed</w:t>
      </w:r>
      <w:r w:rsidR="0079327B" w:rsidRPr="00AD6AC0">
        <w:rPr>
          <w:rFonts w:ascii="Inter" w:hAnsi="Inter" w:cs="Arial"/>
          <w:sz w:val="24"/>
          <w:szCs w:val="24"/>
        </w:rPr>
        <w:t>,</w:t>
      </w:r>
      <w:r w:rsidRPr="00AD6AC0">
        <w:rPr>
          <w:rFonts w:ascii="Inter" w:hAnsi="Inter" w:cs="Arial"/>
          <w:sz w:val="24"/>
          <w:szCs w:val="24"/>
        </w:rPr>
        <w:t xml:space="preserve"> this</w:t>
      </w:r>
      <w:r w:rsidR="003C41D3" w:rsidRPr="00AD6AC0">
        <w:rPr>
          <w:rFonts w:ascii="Inter" w:hAnsi="Inter" w:cs="Arial"/>
          <w:sz w:val="24"/>
          <w:szCs w:val="24"/>
        </w:rPr>
        <w:t xml:space="preserve"> </w:t>
      </w:r>
      <w:r w:rsidR="00CF7209" w:rsidRPr="00AD6AC0">
        <w:rPr>
          <w:rFonts w:ascii="Inter" w:hAnsi="Inter" w:cs="Arial"/>
          <w:sz w:val="24"/>
          <w:szCs w:val="24"/>
        </w:rPr>
        <w:t>was</w:t>
      </w:r>
      <w:r w:rsidRPr="00AD6AC0">
        <w:rPr>
          <w:rFonts w:ascii="Inter" w:hAnsi="Inter" w:cs="Arial"/>
          <w:sz w:val="24"/>
          <w:szCs w:val="24"/>
        </w:rPr>
        <w:t xml:space="preserve">, or it is the intention that it should have been, at the heart of the PCC. It requires the presence of practitioners, and often the setting of the office or the court in order to complete the process. Even in office and court, however, the process of learning professional behaviour is not only taught overtly – it is caught in trainees’ observations of practitioners at work, in conversation, and at leisure. At PEAT 2, this should happen frequently and as a matter of course. Similarly, on PEAT 1 professional behaviour can be ‘caught’ in the interstices of the </w:t>
      </w:r>
      <w:r w:rsidR="006E6C6D" w:rsidRPr="00AD6AC0">
        <w:rPr>
          <w:rFonts w:ascii="Inter" w:hAnsi="Inter" w:cs="Arial"/>
          <w:sz w:val="24"/>
          <w:szCs w:val="24"/>
        </w:rPr>
        <w:t>P</w:t>
      </w:r>
      <w:r w:rsidRPr="00AD6AC0">
        <w:rPr>
          <w:rFonts w:ascii="Inter" w:hAnsi="Inter" w:cs="Arial"/>
          <w:sz w:val="24"/>
          <w:szCs w:val="24"/>
        </w:rPr>
        <w:t>rogramme. It is in this sense that the ‘hidden curriculum’ and the ‘null curriculum’ of PEAT 1 are useful concepts – that is to say, the unintentional lessons that students learn from a curriculum, and what is unofficially labe</w:t>
      </w:r>
      <w:r w:rsidR="007753F2" w:rsidRPr="00AD6AC0">
        <w:rPr>
          <w:rFonts w:ascii="Inter" w:hAnsi="Inter" w:cs="Arial"/>
          <w:sz w:val="24"/>
          <w:szCs w:val="24"/>
        </w:rPr>
        <w:t>l</w:t>
      </w:r>
      <w:r w:rsidRPr="00AD6AC0">
        <w:rPr>
          <w:rFonts w:ascii="Inter" w:hAnsi="Inter" w:cs="Arial"/>
          <w:sz w:val="24"/>
          <w:szCs w:val="24"/>
        </w:rPr>
        <w:t>led as irrelevant or unimportant by its absence in a curriculum.</w:t>
      </w:r>
      <w:r w:rsidRPr="00AD6AC0">
        <w:rPr>
          <w:rStyle w:val="FootnoteReference"/>
          <w:rFonts w:ascii="Inter" w:hAnsi="Inter" w:cs="Arial"/>
          <w:color w:val="000000"/>
          <w:sz w:val="24"/>
          <w:szCs w:val="24"/>
        </w:rPr>
        <w:footnoteReference w:id="4"/>
      </w:r>
      <w:r w:rsidRPr="00AD6AC0">
        <w:rPr>
          <w:rFonts w:ascii="Inter" w:hAnsi="Inter" w:cs="Arial"/>
          <w:color w:val="000000"/>
          <w:sz w:val="24"/>
          <w:szCs w:val="24"/>
        </w:rPr>
        <w:t xml:space="preserve"> Law students learn professional behaviours by observing and imitating peers, tutors, and other role-models, not just in the classroom but in hallways, </w:t>
      </w:r>
      <w:r w:rsidRPr="00AD6AC0">
        <w:rPr>
          <w:rFonts w:ascii="Inter" w:hAnsi="Inter" w:cs="Arial"/>
          <w:color w:val="000000"/>
          <w:sz w:val="24"/>
          <w:szCs w:val="24"/>
        </w:rPr>
        <w:lastRenderedPageBreak/>
        <w:t>cafeterias, and elevators. This is true also of training in law offices.  As the literature suggests, the process of learning professional skills can be greatly enhanced by active engagement with professional issues in the classroom and in simulations where models of behaviour can be discussed to bring out the issues involved.</w:t>
      </w:r>
    </w:p>
    <w:p w14:paraId="0F1FE50B" w14:textId="77777777" w:rsidR="006B228E" w:rsidRPr="00AD6AC0" w:rsidRDefault="006B228E" w:rsidP="006B228E">
      <w:pPr>
        <w:ind w:left="360"/>
        <w:rPr>
          <w:rFonts w:ascii="Inter" w:hAnsi="Inter" w:cs="Arial"/>
          <w:sz w:val="24"/>
          <w:szCs w:val="24"/>
        </w:rPr>
      </w:pPr>
    </w:p>
    <w:p w14:paraId="55A292DD" w14:textId="57A2790F" w:rsidR="006B228E" w:rsidRPr="00AD6AC0" w:rsidRDefault="006B228E" w:rsidP="00121E0D">
      <w:pPr>
        <w:numPr>
          <w:ilvl w:val="0"/>
          <w:numId w:val="33"/>
        </w:numPr>
        <w:rPr>
          <w:rFonts w:ascii="Inter" w:hAnsi="Inter" w:cs="Arial"/>
          <w:sz w:val="24"/>
          <w:szCs w:val="24"/>
        </w:rPr>
      </w:pPr>
      <w:r w:rsidRPr="00AD6AC0">
        <w:rPr>
          <w:rFonts w:ascii="Inter" w:hAnsi="Inter" w:cs="Arial"/>
          <w:sz w:val="24"/>
          <w:szCs w:val="24"/>
        </w:rPr>
        <w:t xml:space="preserve">There is a substantial </w:t>
      </w:r>
      <w:r w:rsidRPr="00AD6AC0">
        <w:rPr>
          <w:rFonts w:ascii="Inter" w:hAnsi="Inter" w:cs="Arial"/>
          <w:i/>
          <w:iCs/>
          <w:sz w:val="24"/>
          <w:szCs w:val="24"/>
        </w:rPr>
        <w:t>difference between skills teaching and skills learning</w:t>
      </w:r>
      <w:r w:rsidRPr="00AD6AC0">
        <w:rPr>
          <w:rFonts w:ascii="Inter" w:hAnsi="Inter" w:cs="Arial"/>
          <w:sz w:val="24"/>
          <w:szCs w:val="24"/>
        </w:rPr>
        <w:t>.  What even the best teacher teaches may not be what a student learns from a teaching event. Any approach to skills education must start from this fundamental point, and teachers should be vigilant about their own practice in this regard.  Teaching in skills at level 10 of the SCQF framework should more often take the form of coaching rather than direct instruction.</w:t>
      </w:r>
      <w:r w:rsidRPr="00AD6AC0">
        <w:rPr>
          <w:rStyle w:val="FootnoteReference"/>
          <w:rFonts w:ascii="Inter" w:hAnsi="Inter" w:cs="Arial"/>
          <w:sz w:val="24"/>
          <w:szCs w:val="24"/>
        </w:rPr>
        <w:footnoteReference w:id="5"/>
      </w:r>
      <w:r w:rsidRPr="00AD6AC0">
        <w:rPr>
          <w:rFonts w:ascii="Inter" w:hAnsi="Inter" w:cs="Arial"/>
          <w:sz w:val="24"/>
          <w:szCs w:val="24"/>
        </w:rPr>
        <w:t xml:space="preserve">  </w:t>
      </w:r>
    </w:p>
    <w:p w14:paraId="58E90725" w14:textId="77777777" w:rsidR="006B228E" w:rsidRPr="00AD6AC0" w:rsidRDefault="006B228E" w:rsidP="006B228E">
      <w:pPr>
        <w:ind w:left="360"/>
        <w:rPr>
          <w:rFonts w:ascii="Inter" w:hAnsi="Inter" w:cs="Arial"/>
          <w:sz w:val="24"/>
          <w:szCs w:val="24"/>
        </w:rPr>
      </w:pPr>
    </w:p>
    <w:p w14:paraId="7EC3EEA1" w14:textId="483AAA45" w:rsidR="006B228E" w:rsidRPr="00AD6AC0" w:rsidRDefault="006B228E" w:rsidP="00121E0D">
      <w:pPr>
        <w:numPr>
          <w:ilvl w:val="0"/>
          <w:numId w:val="33"/>
        </w:numPr>
        <w:rPr>
          <w:rFonts w:ascii="Inter" w:hAnsi="Inter" w:cs="Arial"/>
          <w:sz w:val="24"/>
          <w:szCs w:val="24"/>
        </w:rPr>
      </w:pPr>
      <w:r w:rsidRPr="00AD6AC0">
        <w:rPr>
          <w:rFonts w:ascii="Inter" w:hAnsi="Inter" w:cs="Arial"/>
          <w:i/>
          <w:iCs/>
          <w:sz w:val="24"/>
          <w:szCs w:val="24"/>
        </w:rPr>
        <w:t xml:space="preserve">The Society supports best practice in PEAT 1 </w:t>
      </w:r>
      <w:r w:rsidR="006E6C6D" w:rsidRPr="00AD6AC0">
        <w:rPr>
          <w:rFonts w:ascii="Inter" w:hAnsi="Inter" w:cs="Arial"/>
          <w:i/>
          <w:iCs/>
          <w:sz w:val="24"/>
          <w:szCs w:val="24"/>
        </w:rPr>
        <w:t>P</w:t>
      </w:r>
      <w:r w:rsidRPr="00AD6AC0">
        <w:rPr>
          <w:rFonts w:ascii="Inter" w:hAnsi="Inter" w:cs="Arial"/>
          <w:i/>
          <w:iCs/>
          <w:sz w:val="24"/>
          <w:szCs w:val="24"/>
        </w:rPr>
        <w:t>rogrammes being developed and shared among all</w:t>
      </w:r>
      <w:r w:rsidRPr="00AD6AC0">
        <w:rPr>
          <w:rFonts w:ascii="Inter" w:hAnsi="Inter" w:cs="Arial"/>
          <w:sz w:val="24"/>
          <w:szCs w:val="24"/>
        </w:rPr>
        <w:t xml:space="preserve">. There will be a considerable body of existing practice at providers who have historically provided the Diploma, in training firms and elsewhere that needs to be taken account of in the development of professionalism, knowledge and skills for the future. The Diploma course directors, for instance, have a body of design experience and knowledge in their tutor base. The tutors will have experience of teaching and communicating with students; and they will probably have taught with a high degree of autonomy in their classes. </w:t>
      </w:r>
    </w:p>
    <w:p w14:paraId="3DA68EAC" w14:textId="77777777" w:rsidR="006B228E" w:rsidRPr="00AD6AC0" w:rsidRDefault="006B228E" w:rsidP="006B228E">
      <w:pPr>
        <w:ind w:left="360"/>
        <w:rPr>
          <w:rFonts w:ascii="Inter" w:hAnsi="Inter" w:cs="Arial"/>
          <w:sz w:val="24"/>
          <w:szCs w:val="24"/>
        </w:rPr>
      </w:pPr>
      <w:r w:rsidRPr="00AD6AC0">
        <w:rPr>
          <w:rFonts w:ascii="Inter" w:hAnsi="Inter" w:cs="Arial"/>
          <w:sz w:val="24"/>
          <w:szCs w:val="24"/>
        </w:rPr>
        <w:t xml:space="preserve">  </w:t>
      </w:r>
    </w:p>
    <w:p w14:paraId="39BC43D0" w14:textId="0DA2F1EF" w:rsidR="006B228E" w:rsidRPr="00AD6AC0" w:rsidRDefault="006B228E" w:rsidP="00121E0D">
      <w:pPr>
        <w:numPr>
          <w:ilvl w:val="0"/>
          <w:numId w:val="33"/>
        </w:numPr>
        <w:rPr>
          <w:rFonts w:ascii="Inter" w:hAnsi="Inter" w:cs="Arial"/>
          <w:sz w:val="24"/>
          <w:szCs w:val="24"/>
        </w:rPr>
      </w:pPr>
      <w:r w:rsidRPr="00AD6AC0">
        <w:rPr>
          <w:rFonts w:ascii="Inter" w:hAnsi="Inter" w:cs="Arial"/>
          <w:i/>
          <w:iCs/>
          <w:sz w:val="24"/>
          <w:szCs w:val="24"/>
        </w:rPr>
        <w:t>Quality of education: ‘good, fast, cheap – choose two’</w:t>
      </w:r>
      <w:r w:rsidRPr="00AD6AC0">
        <w:rPr>
          <w:rFonts w:ascii="Inter" w:hAnsi="Inter" w:cs="Arial"/>
          <w:sz w:val="24"/>
          <w:szCs w:val="24"/>
        </w:rPr>
        <w:t>. So goes the engineering saying, pointing out the common sense relationship between these qualities.  Providers are encouraged to become more innovative in their design of teaching and learning, whilst bearing in mind the cost implications of a course which is required for entry to the Scottish solicitors’ profession.</w:t>
      </w:r>
    </w:p>
    <w:p w14:paraId="0682488D" w14:textId="77777777" w:rsidR="006B228E" w:rsidRPr="00AD6AC0" w:rsidRDefault="006B228E" w:rsidP="006B228E">
      <w:pPr>
        <w:ind w:left="360"/>
        <w:rPr>
          <w:rFonts w:ascii="Inter" w:hAnsi="Inter" w:cs="Arial"/>
          <w:sz w:val="24"/>
          <w:szCs w:val="24"/>
        </w:rPr>
      </w:pPr>
    </w:p>
    <w:p w14:paraId="4F25EF5C" w14:textId="0CED0650" w:rsidR="006B228E" w:rsidRPr="00AD6AC0" w:rsidRDefault="006B228E" w:rsidP="00121E0D">
      <w:pPr>
        <w:numPr>
          <w:ilvl w:val="0"/>
          <w:numId w:val="33"/>
        </w:numPr>
        <w:rPr>
          <w:rFonts w:ascii="Inter" w:hAnsi="Inter" w:cs="Arial"/>
          <w:sz w:val="24"/>
          <w:szCs w:val="24"/>
        </w:rPr>
      </w:pPr>
      <w:r w:rsidRPr="00AD6AC0">
        <w:rPr>
          <w:rFonts w:ascii="Inter" w:hAnsi="Inter" w:cs="Arial"/>
          <w:i/>
          <w:iCs/>
          <w:sz w:val="24"/>
          <w:szCs w:val="24"/>
        </w:rPr>
        <w:t>Student perceptions of their skills-development</w:t>
      </w:r>
      <w:r w:rsidRPr="00AD6AC0">
        <w:rPr>
          <w:rFonts w:ascii="Inter" w:hAnsi="Inter" w:cs="Arial"/>
          <w:sz w:val="24"/>
          <w:szCs w:val="24"/>
        </w:rPr>
        <w:t>. It is fair to say that many students believe that they are reasonably well-skilled when they graduate, and this is true of many (though not all) of them as regards academic skills. However it is also true that the great majority of them will not have undertaken intensive skills training, or used professional resources to help them learn the professional practice of law. They need to develop new perceptions of training and education, of legal skills, and their own changing identities if they are to learn effectively from PEAT 1 and PEAT 2. Just as a culture change will be required to be facilitated among teaching staff, so too will it be required among students.</w:t>
      </w:r>
    </w:p>
    <w:p w14:paraId="7D5C87B7" w14:textId="77777777" w:rsidR="007D209F" w:rsidRPr="00AD6AC0" w:rsidRDefault="007D209F" w:rsidP="007D209F">
      <w:pPr>
        <w:rPr>
          <w:rFonts w:ascii="Inter" w:hAnsi="Inter" w:cs="Arial"/>
          <w:sz w:val="24"/>
          <w:szCs w:val="24"/>
        </w:rPr>
      </w:pPr>
    </w:p>
    <w:p w14:paraId="5156BDF8" w14:textId="44638AB6" w:rsidR="006B228E" w:rsidRPr="00AD6AC0" w:rsidRDefault="006B228E" w:rsidP="006B228E">
      <w:pPr>
        <w:rPr>
          <w:rFonts w:ascii="Inter" w:hAnsi="Inter" w:cs="Arial"/>
          <w:sz w:val="24"/>
          <w:szCs w:val="24"/>
        </w:rPr>
      </w:pPr>
      <w:r w:rsidRPr="00AD6AC0">
        <w:rPr>
          <w:rFonts w:ascii="Inter" w:hAnsi="Inter" w:cs="Arial"/>
          <w:sz w:val="24"/>
          <w:szCs w:val="24"/>
        </w:rPr>
        <w:lastRenderedPageBreak/>
        <w:t xml:space="preserve">If PEAT 1 really is to be a ‘bridge’ course, then the foundations of that bridge to professionalism are </w:t>
      </w:r>
      <w:r w:rsidR="006E6C6D" w:rsidRPr="00AD6AC0">
        <w:rPr>
          <w:rFonts w:ascii="Inter" w:hAnsi="Inter" w:cs="Arial"/>
          <w:sz w:val="24"/>
          <w:szCs w:val="24"/>
        </w:rPr>
        <w:t>p</w:t>
      </w:r>
      <w:r w:rsidRPr="00AD6AC0">
        <w:rPr>
          <w:rFonts w:ascii="Inter" w:hAnsi="Inter" w:cs="Arial"/>
          <w:sz w:val="24"/>
          <w:szCs w:val="24"/>
        </w:rPr>
        <w:t xml:space="preserve">rofessionalism, </w:t>
      </w:r>
      <w:r w:rsidR="006E6C6D" w:rsidRPr="00AD6AC0">
        <w:rPr>
          <w:rFonts w:ascii="Inter" w:hAnsi="Inter" w:cs="Arial"/>
          <w:sz w:val="24"/>
          <w:szCs w:val="24"/>
        </w:rPr>
        <w:t>p</w:t>
      </w:r>
      <w:r w:rsidRPr="00AD6AC0">
        <w:rPr>
          <w:rFonts w:ascii="Inter" w:hAnsi="Inter" w:cs="Arial"/>
          <w:sz w:val="24"/>
          <w:szCs w:val="24"/>
        </w:rPr>
        <w:t xml:space="preserve">rofessional </w:t>
      </w:r>
      <w:r w:rsidR="006E6C6D" w:rsidRPr="00AD6AC0">
        <w:rPr>
          <w:rFonts w:ascii="Inter" w:hAnsi="Inter" w:cs="Arial"/>
          <w:sz w:val="24"/>
          <w:szCs w:val="24"/>
        </w:rPr>
        <w:t>e</w:t>
      </w:r>
      <w:r w:rsidRPr="00AD6AC0">
        <w:rPr>
          <w:rFonts w:ascii="Inter" w:hAnsi="Inter" w:cs="Arial"/>
          <w:sz w:val="24"/>
          <w:szCs w:val="24"/>
        </w:rPr>
        <w:t xml:space="preserve">thics and </w:t>
      </w:r>
      <w:r w:rsidR="006E6C6D" w:rsidRPr="00AD6AC0">
        <w:rPr>
          <w:rFonts w:ascii="Inter" w:hAnsi="Inter" w:cs="Arial"/>
          <w:sz w:val="24"/>
          <w:szCs w:val="24"/>
        </w:rPr>
        <w:t>s</w:t>
      </w:r>
      <w:r w:rsidRPr="00AD6AC0">
        <w:rPr>
          <w:rFonts w:ascii="Inter" w:hAnsi="Inter" w:cs="Arial"/>
          <w:sz w:val="24"/>
          <w:szCs w:val="24"/>
        </w:rPr>
        <w:t xml:space="preserve">tandards, and </w:t>
      </w:r>
      <w:r w:rsidR="006E6C6D" w:rsidRPr="00AD6AC0">
        <w:rPr>
          <w:rFonts w:ascii="Inter" w:hAnsi="Inter" w:cs="Arial"/>
          <w:sz w:val="24"/>
          <w:szCs w:val="24"/>
        </w:rPr>
        <w:t>p</w:t>
      </w:r>
      <w:r w:rsidRPr="00AD6AC0">
        <w:rPr>
          <w:rFonts w:ascii="Inter" w:hAnsi="Inter" w:cs="Arial"/>
          <w:sz w:val="24"/>
          <w:szCs w:val="24"/>
        </w:rPr>
        <w:t xml:space="preserve">rofessional </w:t>
      </w:r>
      <w:r w:rsidR="006E6C6D" w:rsidRPr="00AD6AC0">
        <w:rPr>
          <w:rFonts w:ascii="Inter" w:hAnsi="Inter" w:cs="Arial"/>
          <w:sz w:val="24"/>
          <w:szCs w:val="24"/>
        </w:rPr>
        <w:t>c</w:t>
      </w:r>
      <w:r w:rsidRPr="00AD6AC0">
        <w:rPr>
          <w:rFonts w:ascii="Inter" w:hAnsi="Inter" w:cs="Arial"/>
          <w:sz w:val="24"/>
          <w:szCs w:val="24"/>
        </w:rPr>
        <w:t>ommunication -  which are the Core Outcomes of PEAT 1, and further developed in PEAT 2 through the PEAT 2 Outcomes. The work</w:t>
      </w:r>
      <w:r w:rsidR="008D694D" w:rsidRPr="00AD6AC0">
        <w:rPr>
          <w:rFonts w:ascii="Inter" w:hAnsi="Inter" w:cs="Arial"/>
          <w:sz w:val="24"/>
          <w:szCs w:val="24"/>
        </w:rPr>
        <w:t>-</w:t>
      </w:r>
      <w:r w:rsidRPr="00AD6AC0">
        <w:rPr>
          <w:rFonts w:ascii="Inter" w:hAnsi="Inter" w:cs="Arial"/>
          <w:sz w:val="24"/>
          <w:szCs w:val="24"/>
        </w:rPr>
        <w:t xml:space="preserve">based learning should declare to trainees and others that </w:t>
      </w:r>
      <w:r w:rsidR="006E6C6D" w:rsidRPr="00AD6AC0">
        <w:rPr>
          <w:rFonts w:ascii="Inter" w:hAnsi="Inter" w:cs="Arial"/>
          <w:sz w:val="24"/>
          <w:szCs w:val="24"/>
        </w:rPr>
        <w:t>e</w:t>
      </w:r>
      <w:r w:rsidRPr="00AD6AC0">
        <w:rPr>
          <w:rFonts w:ascii="Inter" w:hAnsi="Inter" w:cs="Arial"/>
          <w:sz w:val="24"/>
          <w:szCs w:val="24"/>
        </w:rPr>
        <w:t>thics is regarded as critical to professional practice by the Society, and that effective communication is a critical part of the ethical dimension of professionality. Other professions recognise this – see for example the work of Hickson and others in medical education and ethics.</w:t>
      </w:r>
      <w:r w:rsidRPr="00AD6AC0">
        <w:rPr>
          <w:rStyle w:val="FootnoteReference"/>
          <w:rFonts w:ascii="Inter" w:hAnsi="Inter" w:cs="Arial"/>
          <w:sz w:val="24"/>
          <w:szCs w:val="24"/>
        </w:rPr>
        <w:footnoteReference w:id="6"/>
      </w:r>
      <w:r w:rsidRPr="00AD6AC0">
        <w:rPr>
          <w:rFonts w:ascii="Inter" w:hAnsi="Inter" w:cs="Arial"/>
          <w:sz w:val="24"/>
          <w:szCs w:val="24"/>
        </w:rPr>
        <w:t xml:space="preserve"> It also is proof that professionalism is held as a key educational quality by the Society – and again, there is good evidence that other professions have the same perspective</w:t>
      </w:r>
      <w:r w:rsidR="00CF7209" w:rsidRPr="00AD6AC0">
        <w:rPr>
          <w:rFonts w:ascii="Inter" w:hAnsi="Inter" w:cs="Arial"/>
          <w:sz w:val="24"/>
          <w:szCs w:val="24"/>
        </w:rPr>
        <w:t>.</w:t>
      </w:r>
      <w:r w:rsidRPr="00AD6AC0">
        <w:rPr>
          <w:rStyle w:val="FootnoteReference"/>
          <w:rFonts w:ascii="Inter" w:hAnsi="Inter" w:cs="Arial"/>
          <w:sz w:val="24"/>
          <w:szCs w:val="24"/>
        </w:rPr>
        <w:footnoteReference w:id="7"/>
      </w:r>
      <w:r w:rsidRPr="00AD6AC0">
        <w:rPr>
          <w:rFonts w:ascii="Inter" w:hAnsi="Inter" w:cs="Arial"/>
          <w:sz w:val="24"/>
          <w:szCs w:val="24"/>
        </w:rPr>
        <w:t xml:space="preserve"> As regards communications outcomes, two points should be noted:</w:t>
      </w:r>
    </w:p>
    <w:p w14:paraId="07C2BB79" w14:textId="77777777" w:rsidR="001966A6" w:rsidRPr="00AD6AC0" w:rsidRDefault="001966A6" w:rsidP="006B228E">
      <w:pPr>
        <w:rPr>
          <w:rFonts w:ascii="Inter" w:hAnsi="Inter" w:cs="Arial"/>
          <w:sz w:val="24"/>
          <w:szCs w:val="24"/>
        </w:rPr>
      </w:pPr>
    </w:p>
    <w:p w14:paraId="549EC568" w14:textId="2C3D0565" w:rsidR="006B228E" w:rsidRPr="00AD6AC0" w:rsidRDefault="006B228E" w:rsidP="00121E0D">
      <w:pPr>
        <w:numPr>
          <w:ilvl w:val="0"/>
          <w:numId w:val="34"/>
        </w:numPr>
        <w:rPr>
          <w:rFonts w:ascii="Inter" w:hAnsi="Inter" w:cs="Arial"/>
          <w:sz w:val="24"/>
          <w:szCs w:val="24"/>
        </w:rPr>
      </w:pPr>
      <w:r w:rsidRPr="00AD6AC0">
        <w:rPr>
          <w:rFonts w:ascii="Inter" w:hAnsi="Inter" w:cs="Arial"/>
          <w:sz w:val="24"/>
          <w:szCs w:val="24"/>
        </w:rPr>
        <w:t>The list should be treated as a definition of the minimum or threshold experience that students should have on PEAT 1. In other words, students should have the opportunity to practise every minor domain on this list at least once, and preferably twice or more, with feedback. Providers should be encouraged to innovate imaginatively and go beyond the threshold skill set, ideally in the form of a spiral curriculum described above. Such skills will of course be developed in training situations within PEAT 2 as well</w:t>
      </w:r>
      <w:r w:rsidRPr="00AD6AC0">
        <w:rPr>
          <w:rStyle w:val="CommentReference"/>
          <w:rFonts w:ascii="Inter" w:hAnsi="Inter" w:cs="Arial"/>
          <w:sz w:val="24"/>
          <w:szCs w:val="24"/>
        </w:rPr>
        <w:t>.</w:t>
      </w:r>
    </w:p>
    <w:p w14:paraId="6A080650" w14:textId="77777777" w:rsidR="006B228E" w:rsidRPr="00AD6AC0" w:rsidRDefault="006B228E" w:rsidP="006B228E">
      <w:pPr>
        <w:ind w:left="360"/>
        <w:rPr>
          <w:rFonts w:ascii="Inter" w:hAnsi="Inter" w:cs="Arial"/>
          <w:sz w:val="24"/>
          <w:szCs w:val="24"/>
        </w:rPr>
      </w:pPr>
    </w:p>
    <w:p w14:paraId="2C3CB98D" w14:textId="5854F985" w:rsidR="007D209F" w:rsidRPr="00AD6AC0" w:rsidRDefault="006B228E" w:rsidP="00121E0D">
      <w:pPr>
        <w:numPr>
          <w:ilvl w:val="0"/>
          <w:numId w:val="34"/>
        </w:numPr>
        <w:rPr>
          <w:rFonts w:ascii="Inter" w:hAnsi="Inter" w:cs="Arial"/>
          <w:sz w:val="24"/>
          <w:szCs w:val="24"/>
        </w:rPr>
      </w:pPr>
      <w:r w:rsidRPr="00AD6AC0">
        <w:rPr>
          <w:rFonts w:ascii="Inter" w:hAnsi="Inter" w:cs="Arial"/>
          <w:sz w:val="24"/>
          <w:szCs w:val="24"/>
        </w:rPr>
        <w:t xml:space="preserve">Because there is a difference between skills teaching and skills learning, the outcomes list should not be regarded as prescriptive of the skill set for a capable trainee. </w:t>
      </w:r>
      <w:r w:rsidRPr="00AD6AC0">
        <w:rPr>
          <w:rFonts w:ascii="Inter" w:hAnsi="Inter" w:cs="Arial"/>
          <w:b/>
          <w:sz w:val="24"/>
          <w:szCs w:val="24"/>
        </w:rPr>
        <w:t>Students themselves should be encouraged to develop beyond the skill set</w:t>
      </w:r>
      <w:r w:rsidRPr="00AD6AC0">
        <w:rPr>
          <w:rFonts w:ascii="Inter" w:hAnsi="Inter" w:cs="Arial"/>
          <w:sz w:val="24"/>
          <w:szCs w:val="24"/>
        </w:rPr>
        <w:t xml:space="preserve">. In this regard, </w:t>
      </w:r>
      <w:r w:rsidR="002A0089" w:rsidRPr="00AD6AC0">
        <w:rPr>
          <w:rFonts w:ascii="Inter" w:hAnsi="Inter" w:cs="Arial"/>
          <w:sz w:val="24"/>
          <w:szCs w:val="24"/>
        </w:rPr>
        <w:t xml:space="preserve">the Society supports providers </w:t>
      </w:r>
      <w:r w:rsidRPr="00AD6AC0">
        <w:rPr>
          <w:rFonts w:ascii="Inter" w:hAnsi="Inter" w:cs="Arial"/>
          <w:sz w:val="24"/>
          <w:szCs w:val="24"/>
        </w:rPr>
        <w:t xml:space="preserve">using portfolio learning in order to enable students to chart their progress in a variety of skills. This portfolio can link to the undergraduate personal development file, and the forms of work-based assessment that trainees are required to undertake as part of PEAT 2. As a result such a portfolio should really be focused not so much on skills, nor the fundamental values of </w:t>
      </w:r>
      <w:r w:rsidRPr="00AD6AC0">
        <w:rPr>
          <w:rFonts w:ascii="Inter" w:hAnsi="Inter" w:cs="Arial"/>
          <w:sz w:val="24"/>
          <w:szCs w:val="24"/>
        </w:rPr>
        <w:lastRenderedPageBreak/>
        <w:t>ethics and communications alone, but also on the student’s own developing sense of professionalism</w:t>
      </w:r>
      <w:r w:rsidRPr="00AD6AC0">
        <w:rPr>
          <w:rStyle w:val="CommentReference"/>
          <w:rFonts w:ascii="Inter" w:hAnsi="Inter" w:cs="Arial"/>
          <w:sz w:val="24"/>
          <w:szCs w:val="24"/>
        </w:rPr>
        <w:t>.</w:t>
      </w:r>
      <w:r w:rsidRPr="00AD6AC0">
        <w:rPr>
          <w:rFonts w:ascii="Inter" w:hAnsi="Inter" w:cs="Arial"/>
          <w:sz w:val="24"/>
          <w:szCs w:val="24"/>
        </w:rPr>
        <w:t xml:space="preserve"> </w:t>
      </w:r>
    </w:p>
    <w:p w14:paraId="17E05384" w14:textId="77777777" w:rsidR="007D209F" w:rsidRPr="00AD6AC0" w:rsidRDefault="007D209F" w:rsidP="006B228E">
      <w:pPr>
        <w:rPr>
          <w:rFonts w:ascii="Inter" w:hAnsi="Inter" w:cs="Arial"/>
          <w:color w:val="000000"/>
          <w:sz w:val="24"/>
          <w:szCs w:val="24"/>
          <w:u w:val="single"/>
        </w:rPr>
      </w:pPr>
    </w:p>
    <w:p w14:paraId="13F0A19C" w14:textId="77777777" w:rsidR="006B228E" w:rsidRPr="00AD6AC0" w:rsidRDefault="006B228E" w:rsidP="006B228E">
      <w:pPr>
        <w:pStyle w:val="Heading3"/>
        <w:rPr>
          <w:rFonts w:ascii="Inter" w:hAnsi="Inter" w:cs="Arial"/>
          <w:b/>
          <w:color w:val="000000"/>
          <w:sz w:val="24"/>
          <w:szCs w:val="24"/>
          <w:u w:val="single"/>
        </w:rPr>
      </w:pPr>
      <w:r w:rsidRPr="00AD6AC0">
        <w:rPr>
          <w:rFonts w:ascii="Inter" w:hAnsi="Inter" w:cs="Arial"/>
          <w:b/>
          <w:color w:val="000000"/>
          <w:sz w:val="24"/>
          <w:szCs w:val="24"/>
          <w:u w:val="single"/>
        </w:rPr>
        <w:t>GOOD PRACTICE</w:t>
      </w:r>
    </w:p>
    <w:p w14:paraId="1174890F" w14:textId="45F14B39" w:rsidR="006B228E" w:rsidRPr="00AD6AC0" w:rsidRDefault="006B228E" w:rsidP="006B228E">
      <w:pPr>
        <w:spacing w:before="100" w:beforeAutospacing="1" w:after="100" w:afterAutospacing="1"/>
        <w:rPr>
          <w:rFonts w:ascii="Inter" w:eastAsia="Arial Unicode MS" w:hAnsi="Inter" w:cs="Arial"/>
          <w:sz w:val="24"/>
          <w:szCs w:val="24"/>
        </w:rPr>
      </w:pPr>
      <w:r w:rsidRPr="00AD6AC0">
        <w:rPr>
          <w:rFonts w:ascii="Inter" w:eastAsia="Arial Unicode MS" w:hAnsi="Inter" w:cs="Arial"/>
          <w:sz w:val="24"/>
          <w:szCs w:val="24"/>
        </w:rPr>
        <w:t xml:space="preserve">The development of professionalism in a programme of study is never an easy task.  </w:t>
      </w:r>
      <w:r w:rsidR="009C2F68" w:rsidRPr="00AD6AC0">
        <w:rPr>
          <w:rFonts w:ascii="Inter" w:eastAsia="Arial Unicode MS" w:hAnsi="Inter" w:cs="Arial"/>
          <w:sz w:val="24"/>
          <w:szCs w:val="24"/>
        </w:rPr>
        <w:t>T</w:t>
      </w:r>
      <w:r w:rsidRPr="00AD6AC0">
        <w:rPr>
          <w:rFonts w:ascii="Inter" w:eastAsia="Arial Unicode MS" w:hAnsi="Inter" w:cs="Arial"/>
          <w:sz w:val="24"/>
          <w:szCs w:val="24"/>
        </w:rPr>
        <w:t xml:space="preserve">hose responsible for the change in teaching, training and assessment </w:t>
      </w:r>
      <w:r w:rsidR="002A0089" w:rsidRPr="00AD6AC0">
        <w:rPr>
          <w:rFonts w:ascii="Inter" w:eastAsia="Arial Unicode MS" w:hAnsi="Inter" w:cs="Arial"/>
          <w:sz w:val="24"/>
          <w:szCs w:val="24"/>
        </w:rPr>
        <w:t>need to consider the following</w:t>
      </w:r>
      <w:r w:rsidR="009C2F68" w:rsidRPr="00AD6AC0">
        <w:rPr>
          <w:rFonts w:ascii="Inter" w:eastAsia="Arial Unicode MS" w:hAnsi="Inter" w:cs="Arial"/>
          <w:sz w:val="24"/>
          <w:szCs w:val="24"/>
        </w:rPr>
        <w:t>:</w:t>
      </w:r>
    </w:p>
    <w:p w14:paraId="3EBABE72" w14:textId="77777777" w:rsidR="00A20545" w:rsidRPr="00AD6AC0" w:rsidRDefault="006B228E" w:rsidP="00121E0D">
      <w:pPr>
        <w:numPr>
          <w:ilvl w:val="0"/>
          <w:numId w:val="36"/>
        </w:numPr>
        <w:spacing w:before="100" w:beforeAutospacing="1" w:after="100" w:afterAutospacing="1"/>
        <w:rPr>
          <w:rFonts w:ascii="Inter" w:hAnsi="Inter" w:cs="Arial"/>
          <w:sz w:val="24"/>
          <w:szCs w:val="24"/>
        </w:rPr>
      </w:pPr>
      <w:r w:rsidRPr="00AD6AC0">
        <w:rPr>
          <w:rFonts w:ascii="Inter" w:hAnsi="Inter" w:cs="Arial"/>
          <w:sz w:val="24"/>
          <w:szCs w:val="24"/>
        </w:rPr>
        <w:t>the ways in which the teaching environment and the available resources can be used to structure student activity</w:t>
      </w:r>
    </w:p>
    <w:p w14:paraId="1D28E585" w14:textId="77777777" w:rsidR="002A0089" w:rsidRPr="00AD6AC0" w:rsidRDefault="006B228E" w:rsidP="00121E0D">
      <w:pPr>
        <w:numPr>
          <w:ilvl w:val="0"/>
          <w:numId w:val="36"/>
        </w:numPr>
        <w:spacing w:before="100" w:beforeAutospacing="1" w:after="100" w:afterAutospacing="1"/>
        <w:rPr>
          <w:rFonts w:ascii="Inter" w:hAnsi="Inter" w:cs="Arial"/>
          <w:sz w:val="24"/>
          <w:szCs w:val="24"/>
        </w:rPr>
      </w:pPr>
      <w:r w:rsidRPr="00AD6AC0">
        <w:rPr>
          <w:rFonts w:ascii="Inter" w:hAnsi="Inter" w:cs="Arial"/>
          <w:sz w:val="24"/>
          <w:szCs w:val="24"/>
        </w:rPr>
        <w:t>types of teaching, training and learning, and how the mix of learning styles contributes to knowledge acquisition and professional development</w:t>
      </w:r>
    </w:p>
    <w:p w14:paraId="44F9EB72" w14:textId="77777777" w:rsidR="006B228E" w:rsidRPr="00AD6AC0" w:rsidRDefault="006B228E" w:rsidP="00121E0D">
      <w:pPr>
        <w:numPr>
          <w:ilvl w:val="0"/>
          <w:numId w:val="36"/>
        </w:numPr>
        <w:spacing w:before="100" w:beforeAutospacing="1" w:after="100" w:afterAutospacing="1"/>
        <w:rPr>
          <w:rFonts w:ascii="Inter" w:hAnsi="Inter" w:cs="Arial"/>
          <w:sz w:val="24"/>
          <w:szCs w:val="24"/>
        </w:rPr>
      </w:pPr>
      <w:r w:rsidRPr="00AD6AC0">
        <w:rPr>
          <w:rFonts w:ascii="Inter" w:hAnsi="Inter" w:cs="Arial"/>
          <w:sz w:val="24"/>
          <w:szCs w:val="24"/>
        </w:rPr>
        <w:t xml:space="preserve">how tasks and transactions are interleaved and integrated with each other </w:t>
      </w:r>
    </w:p>
    <w:p w14:paraId="42CA3CDF" w14:textId="77777777" w:rsidR="006B228E" w:rsidRPr="00AD6AC0" w:rsidRDefault="006B228E" w:rsidP="00121E0D">
      <w:pPr>
        <w:numPr>
          <w:ilvl w:val="0"/>
          <w:numId w:val="36"/>
        </w:numPr>
        <w:spacing w:before="100" w:beforeAutospacing="1" w:after="100" w:afterAutospacing="1"/>
        <w:rPr>
          <w:rFonts w:ascii="Inter" w:hAnsi="Inter" w:cs="Arial"/>
          <w:sz w:val="24"/>
          <w:szCs w:val="24"/>
        </w:rPr>
      </w:pPr>
      <w:r w:rsidRPr="00AD6AC0">
        <w:rPr>
          <w:rFonts w:ascii="Inter" w:hAnsi="Inter" w:cs="Arial"/>
          <w:sz w:val="24"/>
          <w:szCs w:val="24"/>
        </w:rPr>
        <w:t>the acquisition and development by students of the shared set of terms, external representations that provide a common ground for communication and shared understanding between trainees and training firms, and between client and solicitor.</w:t>
      </w:r>
    </w:p>
    <w:p w14:paraId="638E0349" w14:textId="7D99EBCC" w:rsidR="006B228E" w:rsidRPr="00AD6AC0" w:rsidRDefault="006B228E" w:rsidP="006B228E">
      <w:pPr>
        <w:rPr>
          <w:rFonts w:ascii="Inter" w:hAnsi="Inter" w:cs="Arial"/>
          <w:sz w:val="24"/>
          <w:szCs w:val="24"/>
        </w:rPr>
      </w:pPr>
      <w:r w:rsidRPr="00AD6AC0">
        <w:rPr>
          <w:rFonts w:ascii="Inter" w:hAnsi="Inter" w:cs="Arial"/>
          <w:sz w:val="24"/>
          <w:szCs w:val="24"/>
        </w:rPr>
        <w:t>There is extensive literature on this in medical education. In a series of experiments on the role of biomedical knowledge in clinical reasoning, for instance, Boshuizen and Schmidt have shown that experts acquire a robust knowledge base that integrates situated and general knowledge.</w:t>
      </w:r>
      <w:r w:rsidRPr="00AD6AC0">
        <w:rPr>
          <w:rStyle w:val="FootnoteReference"/>
          <w:rFonts w:ascii="Inter" w:hAnsi="Inter" w:cs="Arial"/>
          <w:sz w:val="24"/>
          <w:szCs w:val="24"/>
        </w:rPr>
        <w:footnoteReference w:id="8"/>
      </w:r>
      <w:r w:rsidRPr="00AD6AC0">
        <w:rPr>
          <w:rFonts w:ascii="Inter" w:hAnsi="Inter" w:cs="Arial"/>
          <w:sz w:val="24"/>
          <w:szCs w:val="24"/>
        </w:rPr>
        <w:t xml:space="preserve">  Knowledge integration is an active process that involves articulating a global framework (the biomedical knowledge, for instance), reflecting on situated experiences (individual cases as they are encountered), and actively making connections between situated knowledge and the global framework.</w:t>
      </w:r>
    </w:p>
    <w:p w14:paraId="5A210446" w14:textId="77777777" w:rsidR="001966A6" w:rsidRPr="00AD6AC0" w:rsidRDefault="001966A6" w:rsidP="006B228E">
      <w:pPr>
        <w:rPr>
          <w:rFonts w:ascii="Inter" w:hAnsi="Inter" w:cs="Arial"/>
          <w:sz w:val="24"/>
          <w:szCs w:val="24"/>
        </w:rPr>
      </w:pPr>
    </w:p>
    <w:p w14:paraId="7A2058C2" w14:textId="4A4A7EF2" w:rsidR="002F0C55" w:rsidRPr="00AD6AC0" w:rsidRDefault="006B228E" w:rsidP="006B228E">
      <w:pPr>
        <w:rPr>
          <w:rFonts w:ascii="Inter" w:hAnsi="Inter" w:cs="Arial"/>
          <w:sz w:val="24"/>
          <w:szCs w:val="24"/>
        </w:rPr>
      </w:pPr>
      <w:r w:rsidRPr="00AD6AC0">
        <w:rPr>
          <w:rFonts w:ascii="Inter" w:hAnsi="Inter" w:cs="Arial"/>
          <w:sz w:val="24"/>
          <w:szCs w:val="24"/>
        </w:rPr>
        <w:t xml:space="preserve">This is also true of the legal domain. A solicitor in private practice will see something in the order of many thousands of cases in a working life. Through the experience of casework, </w:t>
      </w:r>
      <w:r w:rsidR="00314358" w:rsidRPr="00AD6AC0">
        <w:rPr>
          <w:rFonts w:ascii="Inter" w:hAnsi="Inter" w:cs="Arial"/>
          <w:sz w:val="24"/>
          <w:szCs w:val="24"/>
        </w:rPr>
        <w:t xml:space="preserve">the solicitor </w:t>
      </w:r>
      <w:r w:rsidRPr="00AD6AC0">
        <w:rPr>
          <w:rFonts w:ascii="Inter" w:hAnsi="Inter" w:cs="Arial"/>
          <w:sz w:val="24"/>
          <w:szCs w:val="24"/>
        </w:rPr>
        <w:t>gains an extensive stock of what might be termed mental schemas and performance knowledge. Solicitors know this implicitly. When presented with a set of facts within their area of practice they are able quite quickly to invoke a schema and can test this initial schema against the evidence.</w:t>
      </w:r>
      <w:r w:rsidRPr="00AD6AC0">
        <w:rPr>
          <w:rStyle w:val="FootnoteReference"/>
          <w:rFonts w:ascii="Inter" w:hAnsi="Inter" w:cs="Arial"/>
          <w:sz w:val="24"/>
          <w:szCs w:val="24"/>
        </w:rPr>
        <w:footnoteReference w:id="9"/>
      </w:r>
      <w:r w:rsidRPr="00AD6AC0">
        <w:rPr>
          <w:rFonts w:ascii="Inter" w:hAnsi="Inter" w:cs="Arial"/>
          <w:sz w:val="24"/>
          <w:szCs w:val="24"/>
        </w:rPr>
        <w:t xml:space="preserve">  Lesgold suggests that, in the process of becoming an expert, a trainee acquires fragments of automatized procedure that gradually become integrated into extended sequences that guide performance. These sequences can be formed quite </w:t>
      </w:r>
      <w:r w:rsidRPr="00AD6AC0">
        <w:rPr>
          <w:rFonts w:ascii="Inter" w:hAnsi="Inter" w:cs="Arial"/>
          <w:sz w:val="24"/>
          <w:szCs w:val="24"/>
        </w:rPr>
        <w:lastRenderedPageBreak/>
        <w:t xml:space="preserve">slowly from practice through the composition of fragments of activity, but the process can be made much more efficient if students are taught the procedures explicitly, as a list of steps towards problem identification and solution, and taught also to begin the process of case pattern recognition. These two forms of learning can bring trainees to a practical knowledge of a transaction much more efficiently if learning is carried out </w:t>
      </w:r>
      <w:r w:rsidRPr="00AD6AC0">
        <w:rPr>
          <w:rFonts w:ascii="Inter" w:hAnsi="Inter" w:cs="Arial"/>
          <w:i/>
          <w:iCs/>
          <w:sz w:val="24"/>
          <w:szCs w:val="24"/>
        </w:rPr>
        <w:t xml:space="preserve">via </w:t>
      </w:r>
      <w:r w:rsidRPr="00AD6AC0">
        <w:rPr>
          <w:rFonts w:ascii="Inter" w:hAnsi="Inter" w:cs="Arial"/>
          <w:sz w:val="24"/>
          <w:szCs w:val="24"/>
        </w:rPr>
        <w:t xml:space="preserve">simulation and transaction. In this respect what is true of biomedicine and radiology and many other professional domains is equally true of legal practice.  </w:t>
      </w:r>
    </w:p>
    <w:p w14:paraId="45F9F194" w14:textId="77777777" w:rsidR="001966A6" w:rsidRPr="00AD6AC0" w:rsidRDefault="001966A6" w:rsidP="006B228E">
      <w:pPr>
        <w:rPr>
          <w:rFonts w:ascii="Inter" w:hAnsi="Inter" w:cs="Arial"/>
          <w:sz w:val="24"/>
          <w:szCs w:val="24"/>
        </w:rPr>
      </w:pPr>
    </w:p>
    <w:p w14:paraId="20B59236" w14:textId="26F4E361" w:rsidR="006B228E" w:rsidRPr="00AD6AC0" w:rsidRDefault="006B228E" w:rsidP="006B228E">
      <w:pPr>
        <w:rPr>
          <w:rFonts w:ascii="Inter" w:hAnsi="Inter" w:cs="Arial"/>
          <w:color w:val="000000"/>
          <w:sz w:val="24"/>
          <w:szCs w:val="24"/>
        </w:rPr>
      </w:pPr>
      <w:r w:rsidRPr="00AD6AC0">
        <w:rPr>
          <w:rFonts w:ascii="Inter" w:hAnsi="Inter" w:cs="Arial"/>
          <w:sz w:val="24"/>
          <w:szCs w:val="24"/>
        </w:rPr>
        <w:t>There is much literature about which methods are effective for which skills and in which teaching environments and stages of learning.</w:t>
      </w:r>
      <w:r w:rsidRPr="00AD6AC0">
        <w:rPr>
          <w:rStyle w:val="FootnoteReference"/>
          <w:rFonts w:ascii="Inter" w:hAnsi="Inter" w:cs="Arial"/>
          <w:sz w:val="24"/>
          <w:szCs w:val="24"/>
        </w:rPr>
        <w:footnoteReference w:id="10"/>
      </w:r>
      <w:r w:rsidRPr="00AD6AC0">
        <w:rPr>
          <w:rFonts w:ascii="Inter" w:hAnsi="Inter" w:cs="Arial"/>
          <w:sz w:val="24"/>
          <w:szCs w:val="24"/>
        </w:rPr>
        <w:t xml:space="preserve"> Whatever method is used, it ought to be </w:t>
      </w:r>
      <w:r w:rsidRPr="00AD6AC0">
        <w:rPr>
          <w:rFonts w:ascii="Inter" w:hAnsi="Inter" w:cs="Arial"/>
          <w:color w:val="000000"/>
          <w:sz w:val="24"/>
          <w:szCs w:val="24"/>
        </w:rPr>
        <w:t xml:space="preserve">highly experiential and include elements such as role-plays, case studies, simulations, </w:t>
      </w:r>
      <w:r w:rsidRPr="00AD6AC0">
        <w:rPr>
          <w:rFonts w:ascii="Inter" w:hAnsi="Inter" w:cs="Arial"/>
          <w:sz w:val="24"/>
          <w:szCs w:val="24"/>
        </w:rPr>
        <w:t xml:space="preserve">structured interviews, prompted recall, detailed analysis of achievements and performance problems in </w:t>
      </w:r>
      <w:r w:rsidRPr="00AD6AC0">
        <w:rPr>
          <w:rFonts w:ascii="Inter" w:hAnsi="Inter" w:cs="Arial"/>
          <w:color w:val="000000"/>
          <w:sz w:val="24"/>
          <w:szCs w:val="24"/>
        </w:rPr>
        <w:t xml:space="preserve">skill practice and the like.  </w:t>
      </w:r>
    </w:p>
    <w:p w14:paraId="70B6D41E" w14:textId="77777777" w:rsidR="001966A6" w:rsidRPr="00AD6AC0" w:rsidRDefault="001966A6" w:rsidP="006B228E">
      <w:pPr>
        <w:rPr>
          <w:rFonts w:ascii="Inter" w:hAnsi="Inter" w:cs="Arial"/>
          <w:color w:val="000000"/>
          <w:sz w:val="24"/>
          <w:szCs w:val="24"/>
        </w:rPr>
      </w:pPr>
    </w:p>
    <w:p w14:paraId="30F46D13" w14:textId="1E79E55C" w:rsidR="006B228E" w:rsidRPr="00AD6AC0" w:rsidRDefault="006B228E" w:rsidP="006B228E">
      <w:pPr>
        <w:rPr>
          <w:rFonts w:ascii="Inter" w:hAnsi="Inter" w:cs="Arial"/>
          <w:sz w:val="24"/>
          <w:szCs w:val="24"/>
        </w:rPr>
      </w:pPr>
      <w:r w:rsidRPr="00AD6AC0">
        <w:rPr>
          <w:rFonts w:ascii="Inter" w:hAnsi="Inter" w:cs="Arial"/>
          <w:color w:val="000000"/>
          <w:sz w:val="24"/>
          <w:szCs w:val="24"/>
        </w:rPr>
        <w:t>Great benefit can be derived from intensive coaching sessions at any stage in PEAT 1 and PEAT 2, where such sessions focus on feedback and review. It is also the case that development in professionalism is greatly enhanced if skills are embedded across the curriculum in realistic transactions.  Much of the medical literature on clinical skills emphasises the importance of immediate feedback, of opportunities for practice following review, and of practice within different contexts.</w:t>
      </w:r>
      <w:r w:rsidRPr="00AD6AC0">
        <w:rPr>
          <w:rStyle w:val="FootnoteReference"/>
          <w:rFonts w:ascii="Inter" w:hAnsi="Inter" w:cs="Arial"/>
          <w:color w:val="000000"/>
          <w:sz w:val="24"/>
          <w:szCs w:val="24"/>
        </w:rPr>
        <w:footnoteReference w:id="11"/>
      </w:r>
      <w:r w:rsidRPr="00AD6AC0">
        <w:rPr>
          <w:rFonts w:ascii="Inter" w:hAnsi="Inter" w:cs="Arial"/>
          <w:color w:val="000000"/>
          <w:sz w:val="24"/>
          <w:szCs w:val="24"/>
        </w:rPr>
        <w:t xml:space="preserve"> </w:t>
      </w:r>
      <w:r w:rsidRPr="00AD6AC0">
        <w:rPr>
          <w:rFonts w:ascii="Inter" w:hAnsi="Inter" w:cs="Arial"/>
          <w:sz w:val="24"/>
          <w:szCs w:val="24"/>
        </w:rPr>
        <w:t>Local course providers are therefore best placed to know where to embed skills within their courses, given their knowledge of their tutors, and other conditions pertaining to the course. However</w:t>
      </w:r>
      <w:r w:rsidR="00373935" w:rsidRPr="00AD6AC0">
        <w:rPr>
          <w:rFonts w:ascii="Inter" w:hAnsi="Inter" w:cs="Arial"/>
          <w:sz w:val="24"/>
          <w:szCs w:val="24"/>
        </w:rPr>
        <w:t>,</w:t>
      </w:r>
      <w:r w:rsidRPr="00AD6AC0">
        <w:rPr>
          <w:rFonts w:ascii="Inter" w:hAnsi="Inter" w:cs="Arial"/>
          <w:sz w:val="24"/>
          <w:szCs w:val="24"/>
        </w:rPr>
        <w:t xml:space="preserve"> there is always a tension between local innovation and standards across the jurisdiction.</w:t>
      </w:r>
      <w:r w:rsidRPr="00AD6AC0">
        <w:rPr>
          <w:rStyle w:val="FootnoteReference"/>
          <w:rFonts w:ascii="Inter" w:hAnsi="Inter" w:cs="Arial"/>
          <w:sz w:val="24"/>
          <w:szCs w:val="24"/>
        </w:rPr>
        <w:footnoteReference w:id="12"/>
      </w:r>
      <w:r w:rsidRPr="00AD6AC0">
        <w:rPr>
          <w:rFonts w:ascii="Inter" w:hAnsi="Inter" w:cs="Arial"/>
          <w:sz w:val="24"/>
          <w:szCs w:val="24"/>
        </w:rPr>
        <w:t xml:space="preserve">  As stated above, the problem can be resolved if jurisdiction-wide standards exist as threshold or minimum standards, and best practice is shared among providers.  </w:t>
      </w:r>
    </w:p>
    <w:p w14:paraId="2C093437" w14:textId="77777777" w:rsidR="002F0C55" w:rsidRPr="00AD6AC0" w:rsidRDefault="006B228E" w:rsidP="006B228E">
      <w:pPr>
        <w:rPr>
          <w:rFonts w:ascii="Inter" w:hAnsi="Inter" w:cs="Arial"/>
          <w:sz w:val="24"/>
          <w:szCs w:val="24"/>
        </w:rPr>
      </w:pPr>
      <w:r w:rsidRPr="00AD6AC0">
        <w:rPr>
          <w:rFonts w:ascii="Inter" w:hAnsi="Inter" w:cs="Arial"/>
          <w:sz w:val="24"/>
          <w:szCs w:val="24"/>
        </w:rPr>
        <w:t>Below are four approaches to the development of knowledge, skills and professionalism in the curriculum that are examples of good practice. One again, these are examples only:</w:t>
      </w:r>
    </w:p>
    <w:p w14:paraId="7824F24D" w14:textId="77777777" w:rsidR="006B228E" w:rsidRPr="00AD6AC0" w:rsidRDefault="006B228E" w:rsidP="00121E0D">
      <w:pPr>
        <w:pStyle w:val="Heading4"/>
        <w:keepLines/>
        <w:numPr>
          <w:ilvl w:val="0"/>
          <w:numId w:val="41"/>
        </w:numPr>
        <w:spacing w:before="200" w:line="276" w:lineRule="auto"/>
        <w:rPr>
          <w:rFonts w:ascii="Inter" w:hAnsi="Inter" w:cs="Arial"/>
          <w:i/>
          <w:color w:val="000000"/>
          <w:sz w:val="24"/>
          <w:szCs w:val="24"/>
        </w:rPr>
      </w:pPr>
      <w:r w:rsidRPr="00AD6AC0">
        <w:rPr>
          <w:rFonts w:ascii="Inter" w:hAnsi="Inter" w:cs="Arial"/>
          <w:i/>
          <w:color w:val="000000"/>
          <w:sz w:val="24"/>
          <w:szCs w:val="24"/>
        </w:rPr>
        <w:lastRenderedPageBreak/>
        <w:t>Cognitive ‘tell-show-do-review’ structures of learning</w:t>
      </w:r>
    </w:p>
    <w:p w14:paraId="3C706963" w14:textId="39CD2E67" w:rsidR="006B228E" w:rsidRPr="00AD6AC0" w:rsidRDefault="006B228E" w:rsidP="006B228E">
      <w:pPr>
        <w:pStyle w:val="Heading4"/>
        <w:ind w:left="720"/>
        <w:rPr>
          <w:rFonts w:ascii="Inter" w:hAnsi="Inter" w:cs="Arial"/>
          <w:b w:val="0"/>
          <w:iCs/>
          <w:color w:val="000000"/>
          <w:sz w:val="24"/>
          <w:szCs w:val="24"/>
        </w:rPr>
      </w:pPr>
      <w:r w:rsidRPr="00AD6AC0">
        <w:rPr>
          <w:rFonts w:ascii="Inter" w:hAnsi="Inter" w:cs="Arial"/>
          <w:b w:val="0"/>
          <w:iCs/>
          <w:color w:val="000000"/>
          <w:sz w:val="24"/>
          <w:szCs w:val="24"/>
        </w:rPr>
        <w:t>The original concept of tell-show-do-review belongs to the domain of cognitive psychology and is used extensively in dental education and paediatric education, and in the legal domain it has been used in fields as diverse as judicial education and court management for tribal court judges.</w:t>
      </w:r>
      <w:r w:rsidRPr="00AD6AC0">
        <w:rPr>
          <w:rStyle w:val="FootnoteReference"/>
          <w:rFonts w:ascii="Inter" w:hAnsi="Inter" w:cs="Arial"/>
          <w:b w:val="0"/>
          <w:iCs/>
          <w:color w:val="000000"/>
          <w:sz w:val="24"/>
          <w:szCs w:val="24"/>
        </w:rPr>
        <w:footnoteReference w:id="13"/>
      </w:r>
      <w:r w:rsidRPr="00AD6AC0">
        <w:rPr>
          <w:rFonts w:ascii="Inter" w:hAnsi="Inter" w:cs="Arial"/>
          <w:b w:val="0"/>
          <w:iCs/>
          <w:color w:val="000000"/>
          <w:sz w:val="24"/>
          <w:szCs w:val="24"/>
        </w:rPr>
        <w:t xml:space="preserve"> It involves moving through each of the skills in cycles, on a highly cognitive model of syllabus design. Thus, in teaching the skills of interviewing, there might be a lecture/demonstration of the legal context, with comment, description, parable. Next, students could be shown examples of actual legal interviews, or simulations, on video or digitised video within a multimedia environment that stimulates them to think about issues and model their thinking and behaviour.</w:t>
      </w:r>
      <w:r w:rsidRPr="00AD6AC0">
        <w:rPr>
          <w:rStyle w:val="FootnoteReference"/>
          <w:rFonts w:ascii="Inter" w:hAnsi="Inter" w:cs="Arial"/>
          <w:b w:val="0"/>
          <w:iCs/>
          <w:color w:val="000000"/>
          <w:sz w:val="24"/>
          <w:szCs w:val="24"/>
        </w:rPr>
        <w:footnoteReference w:id="14"/>
      </w:r>
      <w:r w:rsidRPr="00AD6AC0">
        <w:rPr>
          <w:rFonts w:ascii="Inter" w:hAnsi="Inter" w:cs="Arial"/>
          <w:b w:val="0"/>
          <w:iCs/>
          <w:color w:val="000000"/>
          <w:sz w:val="24"/>
          <w:szCs w:val="24"/>
        </w:rPr>
        <w:t xml:space="preserve"> Students would then put into practice what they had learned about good practice in workshops. They would be given feedback on their own practice, and if necessary they could be referred back to the ‘show’ stage. The ‘do’ and ‘review’ stages could then be repeated.</w:t>
      </w:r>
      <w:r w:rsidRPr="00AD6AC0">
        <w:rPr>
          <w:rStyle w:val="FootnoteReference"/>
          <w:rFonts w:ascii="Inter" w:hAnsi="Inter" w:cs="Arial"/>
          <w:b w:val="0"/>
          <w:iCs/>
          <w:color w:val="000000"/>
          <w:sz w:val="24"/>
          <w:szCs w:val="24"/>
        </w:rPr>
        <w:footnoteReference w:id="15"/>
      </w:r>
      <w:r w:rsidRPr="00AD6AC0">
        <w:rPr>
          <w:rFonts w:ascii="Inter" w:hAnsi="Inter" w:cs="Arial"/>
          <w:b w:val="0"/>
          <w:iCs/>
          <w:color w:val="000000"/>
          <w:sz w:val="24"/>
          <w:szCs w:val="24"/>
        </w:rPr>
        <w:t xml:space="preserve"> The heuristic works well because students have the opportunity to observe and reflect on expert demonstration (and with multimedia, they can do this as often as they want); they then practice under the eye of an expert who can give feedback on how well the student’s attempt at interviewing matched the expert’s expectation of student performance.</w:t>
      </w:r>
    </w:p>
    <w:p w14:paraId="3F87C6B8" w14:textId="77777777" w:rsidR="006B228E" w:rsidRPr="00AD6AC0" w:rsidRDefault="006B228E" w:rsidP="006B228E">
      <w:pPr>
        <w:rPr>
          <w:rFonts w:ascii="Inter" w:hAnsi="Inter" w:cs="Arial"/>
          <w:sz w:val="24"/>
          <w:szCs w:val="24"/>
        </w:rPr>
      </w:pPr>
    </w:p>
    <w:p w14:paraId="56DF4CD2" w14:textId="4DF5FE97" w:rsidR="006B228E" w:rsidRPr="00AD6AC0" w:rsidRDefault="006B228E" w:rsidP="006B228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Inter" w:hAnsi="Inter" w:cs="Arial"/>
          <w:sz w:val="24"/>
          <w:szCs w:val="24"/>
        </w:rPr>
      </w:pPr>
      <w:r w:rsidRPr="00AD6AC0">
        <w:rPr>
          <w:rFonts w:ascii="Inter" w:hAnsi="Inter" w:cs="Arial"/>
          <w:sz w:val="24"/>
          <w:szCs w:val="24"/>
        </w:rPr>
        <w:t xml:space="preserve">This is an example of simple, applied cognitive theory that can work powerfully when used with students to introduce them to complex areas of skills. It can be adapted to higher skills levels, where often there is a requirement for discussion of skills and integration with legal knowledge and problems.  </w:t>
      </w:r>
    </w:p>
    <w:p w14:paraId="4F92F52C" w14:textId="77777777" w:rsidR="006B228E" w:rsidRPr="00AD6AC0" w:rsidRDefault="006B228E" w:rsidP="00121E0D">
      <w:pPr>
        <w:pStyle w:val="Heading4"/>
        <w:keepLines/>
        <w:numPr>
          <w:ilvl w:val="0"/>
          <w:numId w:val="41"/>
        </w:numPr>
        <w:spacing w:before="200" w:line="276" w:lineRule="auto"/>
        <w:rPr>
          <w:rFonts w:ascii="Inter" w:hAnsi="Inter" w:cs="Arial"/>
          <w:i/>
          <w:color w:val="000000"/>
          <w:sz w:val="24"/>
          <w:szCs w:val="24"/>
        </w:rPr>
      </w:pPr>
      <w:r w:rsidRPr="00AD6AC0">
        <w:rPr>
          <w:rFonts w:ascii="Inter" w:hAnsi="Inter" w:cs="Arial"/>
          <w:i/>
          <w:color w:val="000000"/>
          <w:sz w:val="24"/>
          <w:szCs w:val="24"/>
        </w:rPr>
        <w:t>Mastery learning</w:t>
      </w:r>
    </w:p>
    <w:p w14:paraId="53D46D81" w14:textId="7134C2B7" w:rsidR="006B228E" w:rsidRPr="00AD6AC0" w:rsidRDefault="006B228E" w:rsidP="006B228E">
      <w:pPr>
        <w:ind w:left="720"/>
        <w:rPr>
          <w:rFonts w:ascii="Inter" w:hAnsi="Inter" w:cs="Arial"/>
          <w:sz w:val="24"/>
          <w:szCs w:val="24"/>
        </w:rPr>
      </w:pPr>
      <w:r w:rsidRPr="00AD6AC0">
        <w:rPr>
          <w:rStyle w:val="Strong"/>
          <w:rFonts w:ascii="Inter" w:hAnsi="Inter" w:cs="Arial"/>
          <w:b w:val="0"/>
          <w:bCs w:val="0"/>
          <w:sz w:val="24"/>
          <w:szCs w:val="24"/>
        </w:rPr>
        <w:t>Mastery learning is usually associated with learning that is individuali</w:t>
      </w:r>
      <w:r w:rsidR="000A0DF6" w:rsidRPr="00AD6AC0">
        <w:rPr>
          <w:rStyle w:val="Strong"/>
          <w:rFonts w:ascii="Inter" w:hAnsi="Inter" w:cs="Arial"/>
          <w:b w:val="0"/>
          <w:bCs w:val="0"/>
          <w:sz w:val="24"/>
          <w:szCs w:val="24"/>
        </w:rPr>
        <w:t>s</w:t>
      </w:r>
      <w:r w:rsidRPr="00AD6AC0">
        <w:rPr>
          <w:rStyle w:val="Strong"/>
          <w:rFonts w:ascii="Inter" w:hAnsi="Inter" w:cs="Arial"/>
          <w:b w:val="0"/>
          <w:bCs w:val="0"/>
          <w:sz w:val="24"/>
          <w:szCs w:val="24"/>
        </w:rPr>
        <w:t>ed and frequently self-paced.</w:t>
      </w:r>
      <w:r w:rsidRPr="00AD6AC0">
        <w:rPr>
          <w:rFonts w:ascii="Inter" w:hAnsi="Inter" w:cs="Arial"/>
          <w:sz w:val="24"/>
          <w:szCs w:val="24"/>
        </w:rPr>
        <w:t xml:space="preserve"> In self-paced learning, the student moves at </w:t>
      </w:r>
      <w:r w:rsidR="00314358" w:rsidRPr="00AD6AC0">
        <w:rPr>
          <w:rFonts w:ascii="Inter" w:hAnsi="Inter" w:cs="Arial"/>
          <w:sz w:val="24"/>
          <w:szCs w:val="24"/>
        </w:rPr>
        <w:t xml:space="preserve">their </w:t>
      </w:r>
      <w:r w:rsidRPr="00AD6AC0">
        <w:rPr>
          <w:rFonts w:ascii="Inter" w:hAnsi="Inter" w:cs="Arial"/>
          <w:sz w:val="24"/>
          <w:szCs w:val="24"/>
        </w:rPr>
        <w:t xml:space="preserve">own pace through the requisite learning, which may involve reading, writing, listening to lectures, participating in classes, creating, problem-solving, or whatever-until the objectives </w:t>
      </w:r>
      <w:r w:rsidRPr="00AD6AC0">
        <w:rPr>
          <w:rFonts w:ascii="Inter" w:hAnsi="Inter" w:cs="Arial"/>
          <w:sz w:val="24"/>
          <w:szCs w:val="24"/>
        </w:rPr>
        <w:lastRenderedPageBreak/>
        <w:t>are mastered, with periodic assessments along the way, some of them self -administered, to measure progress, detect weaknesses, prescribe strengthening exercises, and finally to certify mastery. There are three key elements in the development of mastery learning environments:</w:t>
      </w:r>
    </w:p>
    <w:p w14:paraId="1779C382" w14:textId="77777777" w:rsidR="00A20545" w:rsidRPr="00AD6AC0" w:rsidRDefault="00A20545" w:rsidP="006B228E">
      <w:pPr>
        <w:ind w:left="720"/>
        <w:rPr>
          <w:rFonts w:ascii="Inter" w:hAnsi="Inter" w:cs="Arial"/>
          <w:sz w:val="24"/>
          <w:szCs w:val="24"/>
        </w:rPr>
      </w:pPr>
    </w:p>
    <w:p w14:paraId="354E1D4E" w14:textId="77777777" w:rsidR="006B228E" w:rsidRPr="00AD6AC0" w:rsidRDefault="006B228E" w:rsidP="00121E0D">
      <w:pPr>
        <w:numPr>
          <w:ilvl w:val="0"/>
          <w:numId w:val="35"/>
        </w:numPr>
        <w:rPr>
          <w:rFonts w:ascii="Inter" w:hAnsi="Inter" w:cs="Arial"/>
          <w:sz w:val="24"/>
          <w:szCs w:val="24"/>
        </w:rPr>
      </w:pPr>
      <w:r w:rsidRPr="00AD6AC0">
        <w:rPr>
          <w:rFonts w:ascii="Inter" w:hAnsi="Inter" w:cs="Arial"/>
          <w:sz w:val="24"/>
          <w:szCs w:val="24"/>
        </w:rPr>
        <w:t>the stipulation of clear, comprehensive, and measurable learning objectives</w:t>
      </w:r>
    </w:p>
    <w:p w14:paraId="10C71354" w14:textId="77777777" w:rsidR="006B228E" w:rsidRPr="00AD6AC0" w:rsidRDefault="006B228E" w:rsidP="00121E0D">
      <w:pPr>
        <w:numPr>
          <w:ilvl w:val="0"/>
          <w:numId w:val="35"/>
        </w:numPr>
        <w:rPr>
          <w:rFonts w:ascii="Inter" w:hAnsi="Inter" w:cs="Arial"/>
          <w:sz w:val="24"/>
          <w:szCs w:val="24"/>
        </w:rPr>
      </w:pPr>
      <w:r w:rsidRPr="00AD6AC0">
        <w:rPr>
          <w:rFonts w:ascii="Inter" w:hAnsi="Inter" w:cs="Arial"/>
          <w:sz w:val="24"/>
          <w:szCs w:val="24"/>
        </w:rPr>
        <w:t>assessment instruments that can test for mastery and be part of the teaching-learning process for students who have not yet sufficiently mastered the material</w:t>
      </w:r>
    </w:p>
    <w:p w14:paraId="403D36C3" w14:textId="77777777" w:rsidR="006B228E" w:rsidRPr="00AD6AC0" w:rsidRDefault="006B228E" w:rsidP="00121E0D">
      <w:pPr>
        <w:numPr>
          <w:ilvl w:val="0"/>
          <w:numId w:val="35"/>
        </w:numPr>
        <w:rPr>
          <w:rFonts w:ascii="Inter" w:hAnsi="Inter" w:cs="Arial"/>
          <w:sz w:val="24"/>
          <w:szCs w:val="24"/>
        </w:rPr>
      </w:pPr>
      <w:r w:rsidRPr="00AD6AC0">
        <w:rPr>
          <w:rFonts w:ascii="Inter" w:hAnsi="Inter" w:cs="Arial"/>
          <w:sz w:val="24"/>
          <w:szCs w:val="24"/>
        </w:rPr>
        <w:t>the capacity of the system to move the learner on to new and appropriate learning objectives after a particular set has been reali</w:t>
      </w:r>
      <w:r w:rsidR="000A0DF6" w:rsidRPr="00AD6AC0">
        <w:rPr>
          <w:rFonts w:ascii="Inter" w:hAnsi="Inter" w:cs="Arial"/>
          <w:sz w:val="24"/>
          <w:szCs w:val="24"/>
        </w:rPr>
        <w:t>s</w:t>
      </w:r>
      <w:r w:rsidRPr="00AD6AC0">
        <w:rPr>
          <w:rFonts w:ascii="Inter" w:hAnsi="Inter" w:cs="Arial"/>
          <w:sz w:val="24"/>
          <w:szCs w:val="24"/>
        </w:rPr>
        <w:t xml:space="preserve">ed. </w:t>
      </w:r>
      <w:r w:rsidRPr="00AD6AC0">
        <w:rPr>
          <w:rFonts w:ascii="Inter" w:hAnsi="Inter" w:cs="Arial"/>
          <w:sz w:val="24"/>
          <w:szCs w:val="24"/>
        </w:rPr>
        <w:br/>
      </w:r>
    </w:p>
    <w:p w14:paraId="076AA7FE" w14:textId="77777777" w:rsidR="006B228E" w:rsidRPr="00AD6AC0" w:rsidRDefault="006B228E" w:rsidP="006B228E">
      <w:pPr>
        <w:ind w:left="720"/>
        <w:rPr>
          <w:rFonts w:ascii="Inter" w:hAnsi="Inter" w:cs="Arial"/>
          <w:sz w:val="24"/>
          <w:szCs w:val="24"/>
        </w:rPr>
      </w:pPr>
      <w:r w:rsidRPr="00AD6AC0">
        <w:rPr>
          <w:rStyle w:val="Strong"/>
          <w:rFonts w:ascii="Inter" w:hAnsi="Inter" w:cs="Arial"/>
          <w:b w:val="0"/>
          <w:bCs w:val="0"/>
          <w:sz w:val="24"/>
          <w:szCs w:val="24"/>
        </w:rPr>
        <w:t>Self-paced mastery learning is clearly more appropriate for</w:t>
      </w:r>
      <w:r w:rsidRPr="00AD6AC0">
        <w:rPr>
          <w:rStyle w:val="Strong"/>
          <w:rFonts w:ascii="Inter" w:hAnsi="Inter" w:cs="Arial"/>
          <w:sz w:val="24"/>
          <w:szCs w:val="24"/>
        </w:rPr>
        <w:t xml:space="preserve"> </w:t>
      </w:r>
      <w:r w:rsidRPr="00AD6AC0">
        <w:rPr>
          <w:rFonts w:ascii="Inter" w:hAnsi="Inter" w:cs="Arial"/>
          <w:sz w:val="24"/>
          <w:szCs w:val="24"/>
        </w:rPr>
        <w:t>any learning that requires either rote memori</w:t>
      </w:r>
      <w:r w:rsidR="000A0DF6" w:rsidRPr="00AD6AC0">
        <w:rPr>
          <w:rFonts w:ascii="Inter" w:hAnsi="Inter" w:cs="Arial"/>
          <w:sz w:val="24"/>
          <w:szCs w:val="24"/>
        </w:rPr>
        <w:t>s</w:t>
      </w:r>
      <w:r w:rsidRPr="00AD6AC0">
        <w:rPr>
          <w:rFonts w:ascii="Inter" w:hAnsi="Inter" w:cs="Arial"/>
          <w:sz w:val="24"/>
          <w:szCs w:val="24"/>
        </w:rPr>
        <w:t xml:space="preserve">ation or the performance of an easily described and performed skill. Higher level learning – complex syntheses of concepts or complex problem-solving in authentic human situations – is far more difficult to stipulate, assess, and package for self-pacing. </w:t>
      </w:r>
    </w:p>
    <w:p w14:paraId="21BB63E3" w14:textId="77777777" w:rsidR="000A0DF6" w:rsidRPr="00AD6AC0" w:rsidRDefault="000A0DF6" w:rsidP="006B228E">
      <w:pPr>
        <w:ind w:left="720"/>
        <w:rPr>
          <w:rFonts w:ascii="Inter" w:hAnsi="Inter" w:cs="Arial"/>
          <w:sz w:val="24"/>
          <w:szCs w:val="24"/>
        </w:rPr>
      </w:pPr>
    </w:p>
    <w:p w14:paraId="2CF3C02D" w14:textId="77777777" w:rsidR="006B228E" w:rsidRPr="00AD6AC0" w:rsidRDefault="006B228E" w:rsidP="006B228E">
      <w:pPr>
        <w:ind w:left="720"/>
        <w:rPr>
          <w:rFonts w:ascii="Inter" w:hAnsi="Inter" w:cs="Arial"/>
          <w:sz w:val="24"/>
          <w:szCs w:val="24"/>
        </w:rPr>
      </w:pPr>
      <w:r w:rsidRPr="00AD6AC0">
        <w:rPr>
          <w:rFonts w:ascii="Inter" w:hAnsi="Inter" w:cs="Arial"/>
          <w:sz w:val="24"/>
          <w:szCs w:val="24"/>
        </w:rPr>
        <w:t xml:space="preserve">On PEAT 1, mastery learning could be used in the basic learning of knowledge.  It would also be useful in subjects such as Business Awareness, where students are encountering concepts at a fairly basic level, and need to have a general awareness of how the respective domains operate, rather than striving for higher knowledge of the field.  </w:t>
      </w:r>
    </w:p>
    <w:p w14:paraId="1E20477B" w14:textId="77777777" w:rsidR="000A0DF6" w:rsidRPr="00AD6AC0" w:rsidRDefault="000A0DF6" w:rsidP="006B228E">
      <w:pPr>
        <w:ind w:left="720"/>
        <w:rPr>
          <w:rFonts w:ascii="Inter" w:hAnsi="Inter" w:cs="Arial"/>
          <w:sz w:val="24"/>
          <w:szCs w:val="24"/>
        </w:rPr>
      </w:pPr>
    </w:p>
    <w:p w14:paraId="5762F7F3" w14:textId="77777777" w:rsidR="006B228E" w:rsidRPr="00AD6AC0" w:rsidRDefault="006B228E" w:rsidP="006B228E">
      <w:pPr>
        <w:ind w:left="720"/>
        <w:rPr>
          <w:rStyle w:val="Strong"/>
          <w:rFonts w:ascii="Inter" w:hAnsi="Inter" w:cs="Arial"/>
          <w:sz w:val="24"/>
          <w:szCs w:val="24"/>
        </w:rPr>
      </w:pPr>
      <w:r w:rsidRPr="00AD6AC0">
        <w:rPr>
          <w:rStyle w:val="Strong"/>
          <w:rFonts w:ascii="Inter" w:hAnsi="Inter" w:cs="Arial"/>
          <w:b w:val="0"/>
          <w:bCs w:val="0"/>
          <w:sz w:val="24"/>
          <w:szCs w:val="24"/>
        </w:rPr>
        <w:t>In both basic and higher skills, and in what one might term ‘awareness’ topics, the potential of individuali</w:t>
      </w:r>
      <w:r w:rsidR="000A0DF6" w:rsidRPr="00AD6AC0">
        <w:rPr>
          <w:rStyle w:val="Strong"/>
          <w:rFonts w:ascii="Inter" w:hAnsi="Inter" w:cs="Arial"/>
          <w:b w:val="0"/>
          <w:bCs w:val="0"/>
          <w:sz w:val="24"/>
          <w:szCs w:val="24"/>
        </w:rPr>
        <w:t>s</w:t>
      </w:r>
      <w:r w:rsidRPr="00AD6AC0">
        <w:rPr>
          <w:rStyle w:val="Strong"/>
          <w:rFonts w:ascii="Inter" w:hAnsi="Inter" w:cs="Arial"/>
          <w:b w:val="0"/>
          <w:bCs w:val="0"/>
          <w:sz w:val="24"/>
          <w:szCs w:val="24"/>
        </w:rPr>
        <w:t>ed, self-paced instruction has been greatly enhanced in the last few decades with the introduction of information and communications technology.</w:t>
      </w:r>
      <w:r w:rsidRPr="00AD6AC0">
        <w:rPr>
          <w:rStyle w:val="Strong"/>
          <w:rFonts w:ascii="Inter" w:hAnsi="Inter" w:cs="Arial"/>
          <w:sz w:val="24"/>
          <w:szCs w:val="24"/>
        </w:rPr>
        <w:t xml:space="preserve">  </w:t>
      </w:r>
      <w:r w:rsidRPr="00AD6AC0">
        <w:rPr>
          <w:rStyle w:val="Strong"/>
          <w:rFonts w:ascii="Inter" w:hAnsi="Inter" w:cs="Arial"/>
          <w:b w:val="0"/>
          <w:bCs w:val="0"/>
          <w:sz w:val="24"/>
          <w:szCs w:val="24"/>
        </w:rPr>
        <w:t xml:space="preserve">Technology does not guarantee learning of course; but coupled with changes in pedagogy, economies of scale, and a shift to self-paced mastery learning, technology can make greater learning productivity possible on PEAT 1.  </w:t>
      </w:r>
    </w:p>
    <w:p w14:paraId="0ACEFCF2" w14:textId="77777777" w:rsidR="006B228E" w:rsidRPr="00AD6AC0" w:rsidRDefault="006B228E" w:rsidP="00121E0D">
      <w:pPr>
        <w:pStyle w:val="Heading4"/>
        <w:keepLines/>
        <w:numPr>
          <w:ilvl w:val="0"/>
          <w:numId w:val="41"/>
        </w:numPr>
        <w:spacing w:before="200" w:line="276" w:lineRule="auto"/>
        <w:rPr>
          <w:rFonts w:ascii="Inter" w:hAnsi="Inter" w:cs="Arial"/>
          <w:i/>
          <w:color w:val="000000"/>
          <w:sz w:val="24"/>
          <w:szCs w:val="24"/>
        </w:rPr>
      </w:pPr>
      <w:r w:rsidRPr="00AD6AC0">
        <w:rPr>
          <w:rFonts w:ascii="Inter" w:hAnsi="Inter" w:cs="Arial"/>
          <w:i/>
          <w:color w:val="000000"/>
          <w:sz w:val="24"/>
          <w:szCs w:val="24"/>
        </w:rPr>
        <w:t xml:space="preserve">Technology-based learning, teaching </w:t>
      </w:r>
      <w:r w:rsidR="000A0DF6" w:rsidRPr="00AD6AC0">
        <w:rPr>
          <w:rFonts w:ascii="Inter" w:hAnsi="Inter" w:cs="Arial"/>
          <w:i/>
          <w:color w:val="000000"/>
          <w:sz w:val="24"/>
          <w:szCs w:val="24"/>
        </w:rPr>
        <w:t>and</w:t>
      </w:r>
      <w:r w:rsidR="00A674EC" w:rsidRPr="00AD6AC0">
        <w:rPr>
          <w:rFonts w:ascii="Inter" w:hAnsi="Inter" w:cs="Arial"/>
          <w:i/>
          <w:color w:val="000000"/>
          <w:sz w:val="24"/>
          <w:szCs w:val="24"/>
        </w:rPr>
        <w:t xml:space="preserve"> </w:t>
      </w:r>
      <w:r w:rsidRPr="00AD6AC0">
        <w:rPr>
          <w:rFonts w:ascii="Inter" w:hAnsi="Inter" w:cs="Arial"/>
          <w:i/>
          <w:color w:val="000000"/>
          <w:sz w:val="24"/>
          <w:szCs w:val="24"/>
        </w:rPr>
        <w:t>assessment</w:t>
      </w:r>
    </w:p>
    <w:p w14:paraId="41CA9752" w14:textId="69021EFE" w:rsidR="006B228E" w:rsidRPr="00AD6AC0" w:rsidRDefault="006B228E" w:rsidP="00A20545">
      <w:pPr>
        <w:ind w:left="720"/>
        <w:rPr>
          <w:rFonts w:ascii="Inter" w:hAnsi="Inter" w:cs="Arial"/>
          <w:sz w:val="24"/>
          <w:szCs w:val="24"/>
        </w:rPr>
      </w:pPr>
      <w:r w:rsidRPr="00AD6AC0">
        <w:rPr>
          <w:rFonts w:ascii="Inter" w:hAnsi="Inter" w:cs="Arial"/>
          <w:sz w:val="24"/>
          <w:szCs w:val="24"/>
        </w:rPr>
        <w:t>Information and communications technology (ICT) can be used in many forms to improve skills-based teaching and learning. Professional legal skills can be enhanced in many ways by the introduction of multimedia and web-based initiatives.</w:t>
      </w:r>
      <w:r w:rsidRPr="00AD6AC0">
        <w:rPr>
          <w:rStyle w:val="FootnoteReference"/>
          <w:rFonts w:ascii="Inter" w:hAnsi="Inter" w:cs="Arial"/>
          <w:sz w:val="24"/>
          <w:szCs w:val="24"/>
        </w:rPr>
        <w:footnoteReference w:id="16"/>
      </w:r>
      <w:r w:rsidRPr="00AD6AC0">
        <w:rPr>
          <w:rFonts w:ascii="Inter" w:hAnsi="Inter" w:cs="Arial"/>
          <w:sz w:val="24"/>
          <w:szCs w:val="24"/>
        </w:rPr>
        <w:t xml:space="preserve"> Such initiatives, though often capital-intensive, can be a financially-</w:t>
      </w:r>
      <w:r w:rsidRPr="00AD6AC0">
        <w:rPr>
          <w:rFonts w:ascii="Inter" w:hAnsi="Inter" w:cs="Arial"/>
          <w:sz w:val="24"/>
          <w:szCs w:val="24"/>
        </w:rPr>
        <w:lastRenderedPageBreak/>
        <w:t>efficient, productive and popular form of learning when effective.</w:t>
      </w:r>
      <w:r w:rsidRPr="00AD6AC0">
        <w:rPr>
          <w:rStyle w:val="FootnoteReference"/>
          <w:rFonts w:ascii="Inter" w:hAnsi="Inter" w:cs="Arial"/>
          <w:b/>
          <w:bCs/>
          <w:sz w:val="24"/>
          <w:szCs w:val="24"/>
        </w:rPr>
        <w:footnoteReference w:id="17"/>
      </w:r>
      <w:r w:rsidRPr="00AD6AC0">
        <w:rPr>
          <w:rFonts w:ascii="Inter" w:hAnsi="Inter" w:cs="Arial"/>
          <w:sz w:val="24"/>
          <w:szCs w:val="24"/>
        </w:rPr>
        <w:t xml:space="preserve">  The most successful examples of IT are often carefully designed pieces of software aimed at fulfilling a particular educational function.</w:t>
      </w:r>
      <w:r w:rsidRPr="00AD6AC0">
        <w:rPr>
          <w:rStyle w:val="FootnoteReference"/>
          <w:rFonts w:ascii="Inter" w:hAnsi="Inter" w:cs="Arial"/>
          <w:sz w:val="24"/>
          <w:szCs w:val="24"/>
        </w:rPr>
        <w:footnoteReference w:id="18"/>
      </w:r>
      <w:r w:rsidRPr="00AD6AC0">
        <w:rPr>
          <w:rFonts w:ascii="Inter" w:hAnsi="Inter" w:cs="Arial"/>
          <w:sz w:val="24"/>
          <w:szCs w:val="24"/>
        </w:rPr>
        <w:t xml:space="preserve"> They can be used in either of the two forms of teaching cited above, as enhancements for student learning. They can also be used to transform traditional teaching, as in the metamorphosis of lectures into video or audio learning environments.</w:t>
      </w:r>
      <w:r w:rsidRPr="00AD6AC0">
        <w:rPr>
          <w:rStyle w:val="FootnoteReference"/>
          <w:rFonts w:ascii="Inter" w:hAnsi="Inter" w:cs="Arial"/>
          <w:sz w:val="24"/>
          <w:szCs w:val="24"/>
        </w:rPr>
        <w:footnoteReference w:id="19"/>
      </w:r>
      <w:r w:rsidRPr="00AD6AC0">
        <w:rPr>
          <w:rFonts w:ascii="Inter" w:hAnsi="Inter" w:cs="Arial"/>
          <w:sz w:val="24"/>
          <w:szCs w:val="24"/>
        </w:rPr>
        <w:t xml:space="preserve"> Web-based simulations of legal office environments and transactions are useful ways for students to learn a range of practitioner skills.</w:t>
      </w:r>
      <w:r w:rsidRPr="00AD6AC0">
        <w:rPr>
          <w:rStyle w:val="FootnoteReference"/>
          <w:rFonts w:ascii="Inter" w:hAnsi="Inter" w:cs="Arial"/>
          <w:sz w:val="24"/>
          <w:szCs w:val="24"/>
        </w:rPr>
        <w:footnoteReference w:id="20"/>
      </w:r>
      <w:r w:rsidRPr="00AD6AC0">
        <w:rPr>
          <w:rFonts w:ascii="Inter" w:hAnsi="Inter" w:cs="Arial"/>
          <w:sz w:val="24"/>
          <w:szCs w:val="24"/>
        </w:rPr>
        <w:t xml:space="preserve"> Learning management systems such as BlackBoard and MOODLE can be used to enhance flexibility of learning.</w:t>
      </w:r>
      <w:r w:rsidRPr="00AD6AC0">
        <w:rPr>
          <w:rStyle w:val="FootnoteReference"/>
          <w:rFonts w:ascii="Inter" w:hAnsi="Inter" w:cs="Arial"/>
          <w:sz w:val="24"/>
          <w:szCs w:val="24"/>
        </w:rPr>
        <w:footnoteReference w:id="21"/>
      </w:r>
      <w:r w:rsidRPr="00AD6AC0">
        <w:rPr>
          <w:rFonts w:ascii="Inter" w:hAnsi="Inter" w:cs="Arial"/>
          <w:sz w:val="24"/>
          <w:szCs w:val="24"/>
        </w:rPr>
        <w:t xml:space="preserve"> Assessment based on sophisticated objective question approaches can be used to assess students’ knowledge of legal procedure and substantive law.</w:t>
      </w:r>
    </w:p>
    <w:p w14:paraId="141C029A" w14:textId="77777777" w:rsidR="006B228E" w:rsidRPr="00AD6AC0" w:rsidRDefault="006B228E" w:rsidP="00121E0D">
      <w:pPr>
        <w:pStyle w:val="Heading4"/>
        <w:keepLines/>
        <w:numPr>
          <w:ilvl w:val="0"/>
          <w:numId w:val="41"/>
        </w:numPr>
        <w:spacing w:before="200" w:line="276" w:lineRule="auto"/>
        <w:rPr>
          <w:rFonts w:ascii="Inter" w:hAnsi="Inter" w:cs="Arial"/>
          <w:i/>
          <w:color w:val="000000"/>
          <w:sz w:val="24"/>
          <w:szCs w:val="24"/>
        </w:rPr>
      </w:pPr>
      <w:r w:rsidRPr="00AD6AC0">
        <w:rPr>
          <w:rFonts w:ascii="Inter" w:hAnsi="Inter" w:cs="Arial"/>
          <w:i/>
          <w:color w:val="000000"/>
          <w:sz w:val="24"/>
          <w:szCs w:val="24"/>
        </w:rPr>
        <w:t>Collaborative learning</w:t>
      </w:r>
    </w:p>
    <w:p w14:paraId="119C914F" w14:textId="40A972AE" w:rsidR="006B228E" w:rsidRPr="00AD6AC0" w:rsidRDefault="006B228E" w:rsidP="006B228E">
      <w:pPr>
        <w:ind w:left="720"/>
        <w:rPr>
          <w:rFonts w:ascii="Inter" w:hAnsi="Inter" w:cs="Arial"/>
          <w:sz w:val="24"/>
          <w:szCs w:val="24"/>
        </w:rPr>
      </w:pPr>
      <w:r w:rsidRPr="00AD6AC0">
        <w:rPr>
          <w:rFonts w:ascii="Inter" w:hAnsi="Inter" w:cs="Arial"/>
          <w:sz w:val="24"/>
          <w:szCs w:val="24"/>
        </w:rPr>
        <w:t xml:space="preserve">Students learn not only from texts, images, tutors and others. They also learn from, and with, each other. Collaboration greatly helps the process of knowledge consolidation and skills learning, so long as students are able to give constructive feedback to each other and are aware of how best to work in groups to achieve goals. Surprisingly little extended group work has taken place in the Foundation in the past, and there is an opportunity to develop this on PEAT 1 in preparation for the ‘gearing’ that trainees encounter in PEAT 2.  </w:t>
      </w:r>
    </w:p>
    <w:p w14:paraId="3E7F427D" w14:textId="77777777" w:rsidR="006B228E" w:rsidRPr="00AD6AC0" w:rsidRDefault="006B228E" w:rsidP="00121E0D">
      <w:pPr>
        <w:pStyle w:val="Heading4"/>
        <w:keepLines/>
        <w:numPr>
          <w:ilvl w:val="0"/>
          <w:numId w:val="41"/>
        </w:numPr>
        <w:spacing w:before="200" w:line="276" w:lineRule="auto"/>
        <w:rPr>
          <w:rFonts w:ascii="Inter" w:hAnsi="Inter" w:cs="Arial"/>
          <w:i/>
          <w:color w:val="000000"/>
          <w:sz w:val="24"/>
          <w:szCs w:val="24"/>
        </w:rPr>
      </w:pPr>
      <w:r w:rsidRPr="00AD6AC0">
        <w:rPr>
          <w:rFonts w:ascii="Inter" w:hAnsi="Inter" w:cs="Arial"/>
          <w:i/>
          <w:color w:val="000000"/>
          <w:sz w:val="24"/>
          <w:szCs w:val="24"/>
        </w:rPr>
        <w:t>Work-based training – training the trainer</w:t>
      </w:r>
    </w:p>
    <w:p w14:paraId="3326977E" w14:textId="2A1430BA" w:rsidR="006B228E" w:rsidRPr="00AD6AC0" w:rsidRDefault="006B228E" w:rsidP="00E969E3">
      <w:pPr>
        <w:ind w:left="720"/>
        <w:rPr>
          <w:rFonts w:ascii="Inter" w:hAnsi="Inter" w:cs="Arial"/>
          <w:sz w:val="24"/>
          <w:szCs w:val="24"/>
        </w:rPr>
      </w:pPr>
      <w:r w:rsidRPr="00AD6AC0">
        <w:rPr>
          <w:rFonts w:ascii="Inter" w:hAnsi="Inter" w:cs="Arial"/>
          <w:sz w:val="24"/>
          <w:szCs w:val="24"/>
        </w:rPr>
        <w:t xml:space="preserve">Work-based training can take so many different forms that it is almost impossible to summarise them as categories. However it is clear from current best practice that the provision of effective work-based training requires the involvement of personnel within the legal service provider who have an understanding of learning and training methods. Training the trainer will be a key element of improved training in PEAT 2.  </w:t>
      </w:r>
    </w:p>
    <w:p w14:paraId="72627E27" w14:textId="77777777" w:rsidR="002F0C55" w:rsidRPr="00AD6AC0" w:rsidRDefault="002F0C55" w:rsidP="00A74A19">
      <w:pPr>
        <w:rPr>
          <w:rFonts w:ascii="Inter" w:hAnsi="Inter" w:cs="Arial"/>
          <w:sz w:val="24"/>
          <w:szCs w:val="24"/>
        </w:rPr>
      </w:pPr>
    </w:p>
    <w:p w14:paraId="478E8CB0" w14:textId="77777777" w:rsidR="006B228E" w:rsidRPr="00AD6AC0" w:rsidRDefault="006B228E" w:rsidP="00E969E3">
      <w:pPr>
        <w:pStyle w:val="Heading2"/>
        <w:spacing w:before="0" w:after="0"/>
        <w:rPr>
          <w:rFonts w:ascii="Inter" w:hAnsi="Inter" w:cs="Arial"/>
          <w:b/>
          <w:color w:val="000000"/>
          <w:sz w:val="24"/>
          <w:szCs w:val="24"/>
          <w:u w:val="single"/>
        </w:rPr>
      </w:pPr>
    </w:p>
    <w:p w14:paraId="42B812C8" w14:textId="77777777" w:rsidR="006B228E" w:rsidRPr="00AD6AC0" w:rsidRDefault="002F0C55" w:rsidP="00E969E3">
      <w:pPr>
        <w:pStyle w:val="Heading2"/>
        <w:spacing w:before="0" w:after="0"/>
        <w:rPr>
          <w:rFonts w:ascii="Inter" w:hAnsi="Inter" w:cs="Arial"/>
          <w:b/>
          <w:color w:val="000000"/>
          <w:sz w:val="24"/>
          <w:szCs w:val="24"/>
          <w:u w:val="single"/>
        </w:rPr>
      </w:pPr>
      <w:r w:rsidRPr="00AD6AC0">
        <w:rPr>
          <w:rFonts w:ascii="Inter" w:hAnsi="Inter" w:cs="Arial"/>
          <w:b/>
          <w:color w:val="000000"/>
          <w:sz w:val="24"/>
          <w:szCs w:val="24"/>
          <w:u w:val="single"/>
        </w:rPr>
        <w:t>SUGGESTED</w:t>
      </w:r>
      <w:r w:rsidR="006B228E" w:rsidRPr="00AD6AC0">
        <w:rPr>
          <w:rFonts w:ascii="Inter" w:hAnsi="Inter" w:cs="Arial"/>
          <w:b/>
          <w:color w:val="000000"/>
          <w:sz w:val="24"/>
          <w:szCs w:val="24"/>
          <w:u w:val="single"/>
        </w:rPr>
        <w:t xml:space="preserve"> MODES OF ASSESSMENT</w:t>
      </w:r>
    </w:p>
    <w:p w14:paraId="2AB54A24" w14:textId="77777777" w:rsidR="006B228E" w:rsidRPr="00AD6AC0" w:rsidRDefault="006B228E" w:rsidP="00E969E3">
      <w:pPr>
        <w:rPr>
          <w:rFonts w:ascii="Inter" w:hAnsi="Inter" w:cs="Arial"/>
          <w:sz w:val="24"/>
          <w:szCs w:val="24"/>
        </w:rPr>
      </w:pPr>
    </w:p>
    <w:p w14:paraId="07EA057F" w14:textId="77777777" w:rsidR="006B228E" w:rsidRPr="00AD6AC0" w:rsidRDefault="006B228E" w:rsidP="006B228E">
      <w:pPr>
        <w:rPr>
          <w:rFonts w:ascii="Inter" w:hAnsi="Inter" w:cs="Arial"/>
          <w:sz w:val="24"/>
          <w:szCs w:val="24"/>
        </w:rPr>
      </w:pPr>
      <w:r w:rsidRPr="00AD6AC0">
        <w:rPr>
          <w:rFonts w:ascii="Inter" w:hAnsi="Inter" w:cs="Arial"/>
          <w:sz w:val="24"/>
          <w:szCs w:val="24"/>
        </w:rPr>
        <w:t>Appendix A also includes suggested forms of assessment.</w:t>
      </w:r>
    </w:p>
    <w:p w14:paraId="37E19861" w14:textId="77777777" w:rsidR="002F0C55" w:rsidRPr="00AD6AC0" w:rsidRDefault="002F0C55" w:rsidP="006B228E">
      <w:pPr>
        <w:autoSpaceDE w:val="0"/>
        <w:autoSpaceDN w:val="0"/>
        <w:adjustRightInd w:val="0"/>
        <w:rPr>
          <w:rFonts w:ascii="Inter" w:hAnsi="Inter" w:cs="Arial"/>
          <w:color w:val="000000"/>
          <w:sz w:val="24"/>
          <w:szCs w:val="24"/>
          <w:lang w:eastAsia="en-GB"/>
        </w:rPr>
      </w:pPr>
    </w:p>
    <w:p w14:paraId="649F8067" w14:textId="54E8495E" w:rsidR="006B228E" w:rsidRPr="00AD6AC0" w:rsidRDefault="006B228E" w:rsidP="006B228E">
      <w:p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Professional competence is a multi-dimensional concept, and it is unlikely that a single approach to assessment will be adequate in the assessment of professional skills, knowledge and</w:t>
      </w:r>
      <w:r w:rsidR="00444FBF" w:rsidRPr="00AD6AC0">
        <w:rPr>
          <w:rFonts w:ascii="Inter" w:hAnsi="Inter" w:cs="Arial"/>
          <w:color w:val="000000"/>
          <w:sz w:val="24"/>
          <w:szCs w:val="24"/>
          <w:lang w:eastAsia="en-GB"/>
        </w:rPr>
        <w:t xml:space="preserve"> values</w:t>
      </w:r>
      <w:r w:rsidRPr="00AD6AC0">
        <w:rPr>
          <w:rFonts w:ascii="Inter" w:hAnsi="Inter" w:cs="Arial"/>
          <w:color w:val="000000"/>
          <w:sz w:val="24"/>
          <w:szCs w:val="24"/>
          <w:lang w:eastAsia="en-GB"/>
        </w:rPr>
        <w:t xml:space="preserve">. Under these </w:t>
      </w:r>
      <w:r w:rsidR="000A0DF6" w:rsidRPr="00AD6AC0">
        <w:rPr>
          <w:rFonts w:ascii="Inter" w:hAnsi="Inter" w:cs="Arial"/>
          <w:color w:val="000000"/>
          <w:sz w:val="24"/>
          <w:szCs w:val="24"/>
          <w:lang w:eastAsia="en-GB"/>
        </w:rPr>
        <w:t>a</w:t>
      </w:r>
      <w:r w:rsidRPr="00AD6AC0">
        <w:rPr>
          <w:rFonts w:ascii="Inter" w:hAnsi="Inter" w:cs="Arial"/>
          <w:color w:val="000000"/>
          <w:sz w:val="24"/>
          <w:szCs w:val="24"/>
          <w:lang w:eastAsia="en-GB"/>
        </w:rPr>
        <w:t xml:space="preserve">ccreditation procedures, </w:t>
      </w:r>
      <w:r w:rsidR="000A0DF6" w:rsidRPr="00AD6AC0">
        <w:rPr>
          <w:rFonts w:ascii="Inter" w:hAnsi="Inter" w:cs="Arial"/>
          <w:b/>
          <w:color w:val="000000"/>
          <w:sz w:val="24"/>
          <w:szCs w:val="24"/>
          <w:lang w:eastAsia="en-GB"/>
        </w:rPr>
        <w:t>P</w:t>
      </w:r>
      <w:r w:rsidRPr="00AD6AC0">
        <w:rPr>
          <w:rFonts w:ascii="Inter" w:hAnsi="Inter" w:cs="Arial"/>
          <w:b/>
          <w:color w:val="000000"/>
          <w:sz w:val="24"/>
          <w:szCs w:val="24"/>
          <w:lang w:eastAsia="en-GB"/>
        </w:rPr>
        <w:t xml:space="preserve">roviders are responsible for adoption and implementation of assessment procedures, based upon the Mandatory and Core Outcomes, and in relation to Electives also. </w:t>
      </w:r>
      <w:r w:rsidRPr="00AD6AC0">
        <w:rPr>
          <w:rFonts w:ascii="Inter" w:hAnsi="Inter" w:cs="Arial"/>
          <w:color w:val="000000"/>
          <w:sz w:val="24"/>
          <w:szCs w:val="24"/>
          <w:lang w:eastAsia="en-GB"/>
        </w:rPr>
        <w:t>Within the context of a professional education and training programme, it is essential that assessments are part of the aims of the programme and its learning outcomes, and are fair, valid, reliable and feasible assessments of professional learning and teaching.</w:t>
      </w:r>
      <w:r w:rsidRPr="00AD6AC0">
        <w:rPr>
          <w:rStyle w:val="FootnoteReference"/>
          <w:rFonts w:ascii="Inter" w:hAnsi="Inter" w:cs="Arial"/>
          <w:color w:val="000000"/>
          <w:sz w:val="24"/>
          <w:szCs w:val="24"/>
          <w:lang w:eastAsia="en-GB"/>
        </w:rPr>
        <w:footnoteReference w:id="22"/>
      </w:r>
    </w:p>
    <w:p w14:paraId="560DCDFA" w14:textId="77777777" w:rsidR="006B228E" w:rsidRPr="00AD6AC0" w:rsidRDefault="006B228E" w:rsidP="006B228E">
      <w:pPr>
        <w:autoSpaceDE w:val="0"/>
        <w:autoSpaceDN w:val="0"/>
        <w:adjustRightInd w:val="0"/>
        <w:rPr>
          <w:rFonts w:ascii="Inter" w:hAnsi="Inter" w:cs="Arial"/>
          <w:color w:val="000000"/>
          <w:sz w:val="24"/>
          <w:szCs w:val="24"/>
          <w:lang w:eastAsia="en-GB"/>
        </w:rPr>
      </w:pPr>
    </w:p>
    <w:p w14:paraId="6AA3D280" w14:textId="53CAF30D" w:rsidR="006B228E" w:rsidRPr="00AD6AC0" w:rsidRDefault="006B228E" w:rsidP="006B228E">
      <w:p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It is of course a counsel of perfection to insist upon these four criteria. Nevertheless</w:t>
      </w:r>
      <w:r w:rsidR="00D558F1" w:rsidRPr="00AD6AC0">
        <w:rPr>
          <w:rFonts w:ascii="Inter" w:hAnsi="Inter" w:cs="Arial"/>
          <w:color w:val="000000"/>
          <w:sz w:val="24"/>
          <w:szCs w:val="24"/>
          <w:lang w:eastAsia="en-GB"/>
        </w:rPr>
        <w:t>,</w:t>
      </w:r>
      <w:r w:rsidRPr="00AD6AC0">
        <w:rPr>
          <w:rFonts w:ascii="Inter" w:hAnsi="Inter" w:cs="Arial"/>
          <w:color w:val="000000"/>
          <w:sz w:val="24"/>
          <w:szCs w:val="24"/>
          <w:lang w:eastAsia="en-GB"/>
        </w:rPr>
        <w:t xml:space="preserve"> it ought to be part of a Provider’s task to question if and where appropriate to ensure that assessment conforms as closely as possible to these four criteria. For this reason reliability, fairness, validity and feasibility are key concerns for the Society, and are described in more detail below.</w:t>
      </w:r>
    </w:p>
    <w:p w14:paraId="29CF5ACF" w14:textId="77777777" w:rsidR="006B228E" w:rsidRPr="00AD6AC0" w:rsidRDefault="006B228E" w:rsidP="006B228E">
      <w:pPr>
        <w:autoSpaceDE w:val="0"/>
        <w:autoSpaceDN w:val="0"/>
        <w:adjustRightInd w:val="0"/>
        <w:rPr>
          <w:rFonts w:ascii="Inter" w:hAnsi="Inter" w:cs="Arial"/>
          <w:color w:val="000000"/>
          <w:sz w:val="24"/>
          <w:szCs w:val="24"/>
          <w:lang w:eastAsia="en-GB"/>
        </w:rPr>
      </w:pPr>
    </w:p>
    <w:p w14:paraId="12DB76AB" w14:textId="77777777" w:rsidR="006B228E" w:rsidRPr="00AD6AC0" w:rsidRDefault="006B228E" w:rsidP="006B228E">
      <w:p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 xml:space="preserve">Once again, professionalism is a key concept here. Assessments of student performance should take into account the professionalism outcomes set out by the Society, and should include qualities such as integrity and the distinctive habits of mind that define the domain of practitioners. In this sense, the assessments should be based upon the values inherent in the profession’s moral and social ecology. In previous years, it is fair to say that professional capability have been assessed largely in terms of cognitive capacities. Professionalism, however, is a more complex concept, and requires a wide range of assessments to give a valid and reliable sense of professional competence.  </w:t>
      </w:r>
    </w:p>
    <w:p w14:paraId="08642BD5" w14:textId="77777777" w:rsidR="006B228E" w:rsidRPr="00AD6AC0" w:rsidRDefault="006B228E" w:rsidP="006B228E">
      <w:pPr>
        <w:autoSpaceDE w:val="0"/>
        <w:autoSpaceDN w:val="0"/>
        <w:adjustRightInd w:val="0"/>
        <w:rPr>
          <w:rFonts w:ascii="Inter" w:hAnsi="Inter" w:cs="Arial"/>
          <w:color w:val="000000"/>
          <w:sz w:val="24"/>
          <w:szCs w:val="24"/>
          <w:lang w:eastAsia="en-GB"/>
        </w:rPr>
      </w:pPr>
    </w:p>
    <w:p w14:paraId="05F23637" w14:textId="4AE3FBAE" w:rsidR="006B228E" w:rsidRPr="00AD6AC0" w:rsidRDefault="006B228E" w:rsidP="006B228E">
      <w:p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Assessment of professional competence is a complex and fast-evolving field. In other professional educational fields there is a recognition that appropriate assessment requires innovative and imaginative thinking.</w:t>
      </w:r>
      <w:r w:rsidRPr="00AD6AC0">
        <w:rPr>
          <w:rStyle w:val="FootnoteReference"/>
          <w:rFonts w:ascii="Inter" w:hAnsi="Inter" w:cs="Arial"/>
          <w:color w:val="000000"/>
          <w:sz w:val="24"/>
          <w:szCs w:val="24"/>
          <w:lang w:eastAsia="en-GB"/>
        </w:rPr>
        <w:footnoteReference w:id="23"/>
      </w:r>
      <w:r w:rsidRPr="00AD6AC0">
        <w:rPr>
          <w:rFonts w:ascii="Inter" w:hAnsi="Inter" w:cs="Arial"/>
          <w:color w:val="000000"/>
          <w:sz w:val="24"/>
          <w:szCs w:val="24"/>
          <w:lang w:eastAsia="en-GB"/>
        </w:rPr>
        <w:t xml:space="preserve"> At the same time, it is the case that all forms of assessment are limited in the data they give assessors. This is true of assessment in professional legal education too. </w:t>
      </w:r>
    </w:p>
    <w:p w14:paraId="3816996C" w14:textId="77777777" w:rsidR="00A20545" w:rsidRPr="00AD6AC0" w:rsidRDefault="00A20545" w:rsidP="006B228E">
      <w:pPr>
        <w:autoSpaceDE w:val="0"/>
        <w:autoSpaceDN w:val="0"/>
        <w:adjustRightInd w:val="0"/>
        <w:rPr>
          <w:rFonts w:ascii="Inter" w:hAnsi="Inter" w:cs="Arial"/>
          <w:color w:val="000000"/>
          <w:sz w:val="24"/>
          <w:szCs w:val="24"/>
          <w:lang w:eastAsia="en-GB"/>
        </w:rPr>
      </w:pPr>
    </w:p>
    <w:p w14:paraId="56089BF9" w14:textId="77777777" w:rsidR="006B228E" w:rsidRPr="00AD6AC0" w:rsidRDefault="006B228E" w:rsidP="006B228E">
      <w:pPr>
        <w:rPr>
          <w:rFonts w:ascii="Inter" w:hAnsi="Inter" w:cs="Arial"/>
          <w:sz w:val="24"/>
          <w:szCs w:val="24"/>
        </w:rPr>
      </w:pPr>
      <w:r w:rsidRPr="00AD6AC0">
        <w:rPr>
          <w:rFonts w:ascii="Inter" w:hAnsi="Inter" w:cs="Arial"/>
          <w:sz w:val="24"/>
          <w:szCs w:val="24"/>
        </w:rPr>
        <w:t>In general terms the:</w:t>
      </w:r>
    </w:p>
    <w:p w14:paraId="23549433" w14:textId="77777777" w:rsidR="00A20545" w:rsidRPr="00AD6AC0" w:rsidRDefault="00A20545" w:rsidP="006B228E">
      <w:pPr>
        <w:rPr>
          <w:rFonts w:ascii="Inter" w:hAnsi="Inter" w:cs="Arial"/>
          <w:sz w:val="24"/>
          <w:szCs w:val="24"/>
        </w:rPr>
      </w:pPr>
    </w:p>
    <w:p w14:paraId="7EC61BDA" w14:textId="77777777" w:rsidR="006B228E" w:rsidRPr="00AD6AC0" w:rsidRDefault="006B228E" w:rsidP="00121E0D">
      <w:pPr>
        <w:numPr>
          <w:ilvl w:val="0"/>
          <w:numId w:val="37"/>
        </w:numPr>
        <w:rPr>
          <w:rFonts w:ascii="Inter" w:hAnsi="Inter" w:cs="Arial"/>
          <w:sz w:val="24"/>
          <w:szCs w:val="24"/>
        </w:rPr>
      </w:pPr>
      <w:r w:rsidRPr="00AD6AC0">
        <w:rPr>
          <w:rFonts w:ascii="Inter" w:hAnsi="Inter" w:cs="Arial"/>
          <w:i/>
          <w:iCs/>
          <w:sz w:val="24"/>
          <w:szCs w:val="24"/>
        </w:rPr>
        <w:lastRenderedPageBreak/>
        <w:t>content</w:t>
      </w:r>
      <w:r w:rsidRPr="00AD6AC0">
        <w:rPr>
          <w:rFonts w:ascii="Inter" w:hAnsi="Inter" w:cs="Arial"/>
          <w:sz w:val="24"/>
          <w:szCs w:val="24"/>
        </w:rPr>
        <w:t xml:space="preserve"> of assessment should be as close to actual practice as possible</w:t>
      </w:r>
    </w:p>
    <w:p w14:paraId="1127644C" w14:textId="77777777" w:rsidR="006B228E" w:rsidRPr="00AD6AC0" w:rsidRDefault="006B228E" w:rsidP="00121E0D">
      <w:pPr>
        <w:numPr>
          <w:ilvl w:val="0"/>
          <w:numId w:val="37"/>
        </w:numPr>
        <w:rPr>
          <w:rFonts w:ascii="Inter" w:hAnsi="Inter" w:cs="Arial"/>
          <w:sz w:val="24"/>
          <w:szCs w:val="24"/>
        </w:rPr>
      </w:pPr>
      <w:r w:rsidRPr="00AD6AC0">
        <w:rPr>
          <w:rFonts w:ascii="Inter" w:hAnsi="Inter" w:cs="Arial"/>
          <w:i/>
          <w:iCs/>
          <w:sz w:val="24"/>
          <w:szCs w:val="24"/>
        </w:rPr>
        <w:t>form</w:t>
      </w:r>
      <w:r w:rsidRPr="00AD6AC0">
        <w:rPr>
          <w:rFonts w:ascii="Inter" w:hAnsi="Inter" w:cs="Arial"/>
          <w:sz w:val="24"/>
          <w:szCs w:val="24"/>
        </w:rPr>
        <w:t xml:space="preserve"> of assessment should be as close to actual practice as possible</w:t>
      </w:r>
    </w:p>
    <w:p w14:paraId="2F3F72E1" w14:textId="273B0DBE" w:rsidR="006B228E" w:rsidRPr="00AD6AC0" w:rsidRDefault="006B228E" w:rsidP="00121E0D">
      <w:pPr>
        <w:numPr>
          <w:ilvl w:val="0"/>
          <w:numId w:val="37"/>
        </w:numPr>
        <w:rPr>
          <w:rFonts w:ascii="Inter" w:hAnsi="Inter" w:cs="Arial"/>
          <w:sz w:val="24"/>
          <w:szCs w:val="24"/>
        </w:rPr>
      </w:pPr>
      <w:r w:rsidRPr="00AD6AC0">
        <w:rPr>
          <w:rFonts w:ascii="Inter" w:hAnsi="Inter" w:cs="Arial"/>
          <w:i/>
          <w:iCs/>
          <w:sz w:val="24"/>
          <w:szCs w:val="24"/>
        </w:rPr>
        <w:t>consequences</w:t>
      </w:r>
      <w:r w:rsidRPr="00AD6AC0">
        <w:rPr>
          <w:rFonts w:ascii="Inter" w:hAnsi="Inter" w:cs="Arial"/>
          <w:sz w:val="24"/>
          <w:szCs w:val="24"/>
        </w:rPr>
        <w:t xml:space="preserve"> of assessment should matter to students. These should be high-stakes assessment: students should not progress if they fail skills or knowledge assessment of the basic learning outcomes of the twin pillars of communications and professionalism and should be required where appropriate to pass all assessment to qualify beyond PEAT 1. </w:t>
      </w:r>
    </w:p>
    <w:p w14:paraId="3026EF37" w14:textId="77777777" w:rsidR="006B228E" w:rsidRPr="00AD6AC0" w:rsidRDefault="006B228E" w:rsidP="006B228E">
      <w:pPr>
        <w:rPr>
          <w:rFonts w:ascii="Inter" w:hAnsi="Inter" w:cs="Arial"/>
          <w:sz w:val="24"/>
          <w:szCs w:val="24"/>
        </w:rPr>
      </w:pPr>
    </w:p>
    <w:p w14:paraId="60B3E3C6" w14:textId="0D061921" w:rsidR="006B228E" w:rsidRPr="00AD6AC0" w:rsidRDefault="006B228E" w:rsidP="006B228E">
      <w:pPr>
        <w:rPr>
          <w:rFonts w:ascii="Inter" w:hAnsi="Inter" w:cs="Arial"/>
          <w:sz w:val="24"/>
          <w:szCs w:val="24"/>
        </w:rPr>
      </w:pPr>
      <w:r w:rsidRPr="00AD6AC0">
        <w:rPr>
          <w:rFonts w:ascii="Inter" w:hAnsi="Inter" w:cs="Arial"/>
          <w:sz w:val="24"/>
          <w:szCs w:val="24"/>
        </w:rPr>
        <w:t xml:space="preserve">Assessment practices are a statement of institutional and professional practice. </w:t>
      </w:r>
      <w:r w:rsidR="00951624" w:rsidRPr="00AD6AC0">
        <w:rPr>
          <w:rFonts w:ascii="Inter" w:hAnsi="Inter" w:cs="Arial"/>
          <w:sz w:val="24"/>
          <w:szCs w:val="24"/>
        </w:rPr>
        <w:t>T</w:t>
      </w:r>
      <w:r w:rsidRPr="00AD6AC0">
        <w:rPr>
          <w:rFonts w:ascii="Inter" w:hAnsi="Inter" w:cs="Arial"/>
          <w:sz w:val="24"/>
          <w:szCs w:val="24"/>
        </w:rPr>
        <w:t xml:space="preserve">he link between PEAT 1 and PEAT 2 makes it very clear that PEAT 1 and 2 are to be regarded as two component parts of one whole, and that therefore assessment must reflect that.  The culture of assessment needs to be that both staff and students have confidence in assessment instruments that measure improvement in professionalism and skills. In this respect we can learn a lot from the assessment procedures of other professions such as medicine, and construct our own versions of assessments of legal professionalism, skill and knowledge. But if assessments of professionalism are to become predictive of ability, then careful thought needs to go into their construction so that, as high-stakes assessment, they are valid and fair.  </w:t>
      </w:r>
    </w:p>
    <w:p w14:paraId="7036181D" w14:textId="77777777" w:rsidR="00A20545" w:rsidRPr="00AD6AC0" w:rsidRDefault="00A20545" w:rsidP="006B228E">
      <w:pPr>
        <w:rPr>
          <w:rFonts w:ascii="Inter" w:hAnsi="Inter" w:cs="Arial"/>
          <w:sz w:val="24"/>
          <w:szCs w:val="24"/>
        </w:rPr>
      </w:pPr>
    </w:p>
    <w:p w14:paraId="66481408" w14:textId="0F79E76F" w:rsidR="006B228E" w:rsidRPr="00AD6AC0" w:rsidRDefault="006B228E" w:rsidP="006B228E">
      <w:pPr>
        <w:rPr>
          <w:rFonts w:ascii="Inter" w:hAnsi="Inter" w:cs="Arial"/>
          <w:sz w:val="24"/>
          <w:szCs w:val="24"/>
        </w:rPr>
      </w:pPr>
      <w:r w:rsidRPr="00AD6AC0">
        <w:rPr>
          <w:rFonts w:ascii="Inter" w:hAnsi="Inter" w:cs="Arial"/>
          <w:sz w:val="24"/>
          <w:szCs w:val="24"/>
        </w:rPr>
        <w:t xml:space="preserve">Inevitably this leads us to consider the reason why an assessment is being held. Contrary to the ranking system in undergraduate education, PEAT 1 </w:t>
      </w:r>
      <w:r w:rsidR="000718DA" w:rsidRPr="00AD6AC0">
        <w:rPr>
          <w:rFonts w:ascii="Inter" w:hAnsi="Inter" w:cs="Arial"/>
          <w:sz w:val="24"/>
          <w:szCs w:val="24"/>
        </w:rPr>
        <w:t>P</w:t>
      </w:r>
      <w:r w:rsidRPr="00AD6AC0">
        <w:rPr>
          <w:rFonts w:ascii="Inter" w:hAnsi="Inter" w:cs="Arial"/>
          <w:sz w:val="24"/>
          <w:szCs w:val="24"/>
        </w:rPr>
        <w:t>roviders should be much more concerned in the professional education programme with competence in professionalism and the demonstration of performance of ethical values. This is a major shift in culture and emphasis, not only for students but for staff as well</w:t>
      </w:r>
      <w:r w:rsidR="000A0DF6" w:rsidRPr="00AD6AC0">
        <w:rPr>
          <w:rFonts w:ascii="Inter" w:hAnsi="Inter" w:cs="Arial"/>
          <w:sz w:val="24"/>
          <w:szCs w:val="24"/>
        </w:rPr>
        <w:t>.</w:t>
      </w:r>
    </w:p>
    <w:p w14:paraId="76356EB7" w14:textId="77777777" w:rsidR="000A0DF6" w:rsidRPr="00AD6AC0" w:rsidRDefault="000A0DF6" w:rsidP="006B228E">
      <w:pPr>
        <w:rPr>
          <w:rFonts w:ascii="Inter" w:hAnsi="Inter" w:cs="Arial"/>
          <w:sz w:val="24"/>
          <w:szCs w:val="24"/>
        </w:rPr>
      </w:pPr>
    </w:p>
    <w:p w14:paraId="7AE54D53" w14:textId="77777777" w:rsidR="006B228E" w:rsidRPr="00AD6AC0" w:rsidRDefault="006B228E" w:rsidP="006B228E">
      <w:pPr>
        <w:rPr>
          <w:rFonts w:ascii="Inter" w:hAnsi="Inter" w:cs="Arial"/>
          <w:sz w:val="24"/>
          <w:szCs w:val="24"/>
        </w:rPr>
      </w:pPr>
      <w:r w:rsidRPr="00AD6AC0">
        <w:rPr>
          <w:rFonts w:ascii="Inter" w:hAnsi="Inter" w:cs="Arial"/>
          <w:sz w:val="24"/>
          <w:szCs w:val="24"/>
        </w:rPr>
        <w:t>Professional skills assessment can combine the following to give a profile of a student’s developing professionality:</w:t>
      </w:r>
    </w:p>
    <w:p w14:paraId="49D46A41" w14:textId="77777777" w:rsidR="00A20545" w:rsidRPr="00AD6AC0" w:rsidRDefault="00A20545" w:rsidP="006B228E">
      <w:pPr>
        <w:rPr>
          <w:rFonts w:ascii="Inter" w:hAnsi="Inter" w:cs="Arial"/>
          <w:sz w:val="24"/>
          <w:szCs w:val="24"/>
        </w:rPr>
      </w:pPr>
    </w:p>
    <w:p w14:paraId="74FD1840" w14:textId="77777777" w:rsidR="006B228E" w:rsidRPr="00AD6AC0" w:rsidRDefault="006B228E" w:rsidP="00121E0D">
      <w:pPr>
        <w:numPr>
          <w:ilvl w:val="0"/>
          <w:numId w:val="38"/>
        </w:numPr>
        <w:rPr>
          <w:rFonts w:ascii="Inter" w:hAnsi="Inter" w:cs="Arial"/>
          <w:sz w:val="24"/>
          <w:szCs w:val="24"/>
        </w:rPr>
      </w:pPr>
      <w:r w:rsidRPr="00AD6AC0">
        <w:rPr>
          <w:rFonts w:ascii="Inter" w:hAnsi="Inter" w:cs="Arial"/>
          <w:sz w:val="24"/>
          <w:szCs w:val="24"/>
        </w:rPr>
        <w:t>Peer evaluation</w:t>
      </w:r>
      <w:r w:rsidRPr="00AD6AC0">
        <w:rPr>
          <w:rStyle w:val="FootnoteReference"/>
          <w:rFonts w:ascii="Inter" w:hAnsi="Inter" w:cs="Arial"/>
          <w:sz w:val="24"/>
          <w:szCs w:val="24"/>
        </w:rPr>
        <w:footnoteReference w:id="24"/>
      </w:r>
    </w:p>
    <w:p w14:paraId="2C984AE2" w14:textId="77777777" w:rsidR="006B228E" w:rsidRPr="00AD6AC0" w:rsidRDefault="006B228E" w:rsidP="00121E0D">
      <w:pPr>
        <w:numPr>
          <w:ilvl w:val="0"/>
          <w:numId w:val="38"/>
        </w:numPr>
        <w:rPr>
          <w:rFonts w:ascii="Inter" w:hAnsi="Inter" w:cs="Arial"/>
          <w:sz w:val="24"/>
          <w:szCs w:val="24"/>
        </w:rPr>
      </w:pPr>
      <w:r w:rsidRPr="00AD6AC0">
        <w:rPr>
          <w:rFonts w:ascii="Inter" w:hAnsi="Inter" w:cs="Arial"/>
          <w:sz w:val="24"/>
          <w:szCs w:val="24"/>
        </w:rPr>
        <w:t>Performance evaluations by practitioners</w:t>
      </w:r>
      <w:r w:rsidRPr="00AD6AC0">
        <w:rPr>
          <w:rStyle w:val="FootnoteReference"/>
          <w:rFonts w:ascii="Inter" w:hAnsi="Inter" w:cs="Arial"/>
          <w:sz w:val="24"/>
          <w:szCs w:val="24"/>
        </w:rPr>
        <w:footnoteReference w:id="25"/>
      </w:r>
    </w:p>
    <w:p w14:paraId="697D8ED9" w14:textId="77777777" w:rsidR="006B228E" w:rsidRPr="00AD6AC0" w:rsidRDefault="006B228E" w:rsidP="00121E0D">
      <w:pPr>
        <w:numPr>
          <w:ilvl w:val="0"/>
          <w:numId w:val="38"/>
        </w:numPr>
        <w:rPr>
          <w:rFonts w:ascii="Inter" w:hAnsi="Inter" w:cs="Arial"/>
          <w:sz w:val="24"/>
          <w:szCs w:val="24"/>
        </w:rPr>
      </w:pPr>
      <w:r w:rsidRPr="00AD6AC0">
        <w:rPr>
          <w:rFonts w:ascii="Inter" w:hAnsi="Inter" w:cs="Arial"/>
          <w:sz w:val="24"/>
          <w:szCs w:val="24"/>
        </w:rPr>
        <w:t>Standardi</w:t>
      </w:r>
      <w:r w:rsidR="000A0DF6" w:rsidRPr="00AD6AC0">
        <w:rPr>
          <w:rFonts w:ascii="Inter" w:hAnsi="Inter" w:cs="Arial"/>
          <w:sz w:val="24"/>
          <w:szCs w:val="24"/>
        </w:rPr>
        <w:t>s</w:t>
      </w:r>
      <w:r w:rsidRPr="00AD6AC0">
        <w:rPr>
          <w:rFonts w:ascii="Inter" w:hAnsi="Inter" w:cs="Arial"/>
          <w:sz w:val="24"/>
          <w:szCs w:val="24"/>
        </w:rPr>
        <w:t>ed client evaluations</w:t>
      </w:r>
      <w:r w:rsidRPr="00AD6AC0">
        <w:rPr>
          <w:rStyle w:val="FootnoteReference"/>
          <w:rFonts w:ascii="Inter" w:hAnsi="Inter" w:cs="Arial"/>
          <w:sz w:val="24"/>
          <w:szCs w:val="24"/>
        </w:rPr>
        <w:footnoteReference w:id="26"/>
      </w:r>
    </w:p>
    <w:p w14:paraId="10DE175E" w14:textId="77777777" w:rsidR="006B228E" w:rsidRPr="00AD6AC0" w:rsidRDefault="006B228E" w:rsidP="00121E0D">
      <w:pPr>
        <w:numPr>
          <w:ilvl w:val="0"/>
          <w:numId w:val="38"/>
        </w:numPr>
        <w:rPr>
          <w:rFonts w:ascii="Inter" w:hAnsi="Inter" w:cs="Arial"/>
          <w:sz w:val="24"/>
          <w:szCs w:val="24"/>
        </w:rPr>
      </w:pPr>
      <w:r w:rsidRPr="00AD6AC0">
        <w:rPr>
          <w:rFonts w:ascii="Inter" w:hAnsi="Inter" w:cs="Arial"/>
          <w:sz w:val="24"/>
          <w:szCs w:val="24"/>
        </w:rPr>
        <w:t>Real client comments</w:t>
      </w:r>
    </w:p>
    <w:p w14:paraId="33332048" w14:textId="77777777" w:rsidR="006B228E" w:rsidRPr="00AD6AC0" w:rsidRDefault="006B228E" w:rsidP="00121E0D">
      <w:pPr>
        <w:numPr>
          <w:ilvl w:val="0"/>
          <w:numId w:val="38"/>
        </w:numPr>
        <w:rPr>
          <w:rFonts w:ascii="Inter" w:hAnsi="Inter" w:cs="Arial"/>
          <w:sz w:val="24"/>
          <w:szCs w:val="24"/>
        </w:rPr>
      </w:pPr>
      <w:r w:rsidRPr="00AD6AC0">
        <w:rPr>
          <w:rFonts w:ascii="Inter" w:hAnsi="Inter" w:cs="Arial"/>
          <w:sz w:val="24"/>
          <w:szCs w:val="24"/>
        </w:rPr>
        <w:t>Self-perception and reflection</w:t>
      </w:r>
      <w:r w:rsidRPr="00AD6AC0">
        <w:rPr>
          <w:rStyle w:val="FootnoteReference"/>
          <w:rFonts w:ascii="Inter" w:hAnsi="Inter" w:cs="Arial"/>
          <w:sz w:val="24"/>
          <w:szCs w:val="24"/>
        </w:rPr>
        <w:footnoteReference w:id="27"/>
      </w:r>
    </w:p>
    <w:p w14:paraId="4B6A274C" w14:textId="77777777" w:rsidR="001966A6" w:rsidRPr="00AD6AC0" w:rsidRDefault="001966A6" w:rsidP="006B228E">
      <w:pPr>
        <w:rPr>
          <w:rFonts w:ascii="Inter" w:hAnsi="Inter" w:cs="Arial"/>
          <w:sz w:val="24"/>
          <w:szCs w:val="24"/>
        </w:rPr>
      </w:pPr>
    </w:p>
    <w:p w14:paraId="3B5FC6F7" w14:textId="1108F034" w:rsidR="002F0C55" w:rsidRPr="00AD6AC0" w:rsidRDefault="006B228E" w:rsidP="006B228E">
      <w:pPr>
        <w:rPr>
          <w:rFonts w:ascii="Inter" w:hAnsi="Inter" w:cs="Arial"/>
          <w:sz w:val="24"/>
          <w:szCs w:val="24"/>
        </w:rPr>
      </w:pPr>
      <w:r w:rsidRPr="00AD6AC0">
        <w:rPr>
          <w:rFonts w:ascii="Inter" w:hAnsi="Inter" w:cs="Arial"/>
          <w:sz w:val="24"/>
          <w:szCs w:val="24"/>
        </w:rPr>
        <w:t xml:space="preserve">Use of a combination of these approaches will ensure reliable and valid instruments for ensuring competence in skills. </w:t>
      </w:r>
    </w:p>
    <w:p w14:paraId="7F3798A8" w14:textId="77777777" w:rsidR="006B228E" w:rsidRPr="00AD6AC0" w:rsidRDefault="006B228E" w:rsidP="006B228E">
      <w:pPr>
        <w:pStyle w:val="Heading3"/>
        <w:rPr>
          <w:rFonts w:ascii="Inter" w:hAnsi="Inter" w:cs="Arial"/>
          <w:b/>
          <w:color w:val="000000"/>
          <w:sz w:val="24"/>
          <w:szCs w:val="24"/>
          <w:u w:val="single"/>
          <w:lang w:eastAsia="en-GB"/>
        </w:rPr>
      </w:pPr>
      <w:r w:rsidRPr="00AD6AC0">
        <w:rPr>
          <w:rFonts w:ascii="Inter" w:hAnsi="Inter" w:cs="Arial"/>
          <w:b/>
          <w:color w:val="000000"/>
          <w:sz w:val="24"/>
          <w:szCs w:val="24"/>
          <w:u w:val="single"/>
          <w:lang w:eastAsia="en-GB"/>
        </w:rPr>
        <w:t>SPIRAL LEARNING AND ASSESSMENT</w:t>
      </w:r>
    </w:p>
    <w:p w14:paraId="12E86683" w14:textId="77777777" w:rsidR="006B228E" w:rsidRPr="00AD6AC0" w:rsidRDefault="006B228E" w:rsidP="006B228E">
      <w:pPr>
        <w:rPr>
          <w:rFonts w:ascii="Inter" w:hAnsi="Inter" w:cs="Arial"/>
          <w:sz w:val="24"/>
          <w:szCs w:val="24"/>
          <w:lang w:eastAsia="en-GB"/>
        </w:rPr>
      </w:pPr>
    </w:p>
    <w:p w14:paraId="78B15E44" w14:textId="4C293D60" w:rsidR="006B228E" w:rsidRPr="00AD6AC0" w:rsidRDefault="006B228E" w:rsidP="006B228E">
      <w:p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 xml:space="preserve">Most models of outcomes education take a linear approach to learning, where students move from simple to more complex tasks. There is a place for such learning, particularly in the early stages of the ‘performative’ skills of interviewing, negotiation and advocacy. Nevertheless, simple-to-complex models of outcomes education do not represent well the multi-layered quality of professional learning in this context. In a three-year programme of study such as PEAT 1 &amp; 2, involving a number of different modes of study, assessment and work-place learning, it is appropriate to consider how outcomes will be developed across the range of learning environments, activities and tasks. As we have already seen, the curriculum can be envisaged as an ascending spiral, in which learning tasks are encountered in more realistic environments, and in more contextual complexity through time. This requires that general levels of performance should be </w:t>
      </w:r>
      <w:r w:rsidR="006468E1" w:rsidRPr="00AD6AC0">
        <w:rPr>
          <w:rFonts w:ascii="Inter" w:hAnsi="Inter" w:cs="Arial"/>
          <w:color w:val="000000"/>
          <w:sz w:val="24"/>
          <w:szCs w:val="24"/>
          <w:lang w:eastAsia="en-GB"/>
        </w:rPr>
        <w:t>set</w:t>
      </w:r>
      <w:r w:rsidR="00F941F9" w:rsidRPr="00AD6AC0">
        <w:rPr>
          <w:rFonts w:ascii="Inter" w:hAnsi="Inter" w:cs="Arial"/>
          <w:color w:val="000000"/>
          <w:sz w:val="24"/>
          <w:szCs w:val="24"/>
          <w:lang w:eastAsia="en-GB"/>
        </w:rPr>
        <w:t xml:space="preserve"> </w:t>
      </w:r>
      <w:r w:rsidRPr="00AD6AC0">
        <w:rPr>
          <w:rFonts w:ascii="Inter" w:hAnsi="Inter" w:cs="Arial"/>
          <w:color w:val="000000"/>
          <w:sz w:val="24"/>
          <w:szCs w:val="24"/>
          <w:lang w:eastAsia="en-GB"/>
        </w:rPr>
        <w:t xml:space="preserve">for the </w:t>
      </w:r>
      <w:r w:rsidR="000A0DF6" w:rsidRPr="00AD6AC0">
        <w:rPr>
          <w:rFonts w:ascii="Inter" w:hAnsi="Inter" w:cs="Arial"/>
          <w:color w:val="000000"/>
          <w:sz w:val="24"/>
          <w:szCs w:val="24"/>
          <w:lang w:eastAsia="en-GB"/>
        </w:rPr>
        <w:t>P</w:t>
      </w:r>
      <w:r w:rsidRPr="00AD6AC0">
        <w:rPr>
          <w:rFonts w:ascii="Inter" w:hAnsi="Inter" w:cs="Arial"/>
          <w:color w:val="000000"/>
          <w:sz w:val="24"/>
          <w:szCs w:val="24"/>
          <w:lang w:eastAsia="en-GB"/>
        </w:rPr>
        <w:t>rogramme</w:t>
      </w:r>
      <w:r w:rsidR="00BC5248" w:rsidRPr="00AD6AC0">
        <w:rPr>
          <w:rFonts w:ascii="Inter" w:hAnsi="Inter" w:cs="Arial"/>
          <w:color w:val="000000"/>
          <w:sz w:val="24"/>
          <w:szCs w:val="24"/>
          <w:lang w:eastAsia="en-GB"/>
        </w:rPr>
        <w:t xml:space="preserve"> </w:t>
      </w:r>
      <w:r w:rsidR="006468E1" w:rsidRPr="00AD6AC0">
        <w:rPr>
          <w:rFonts w:ascii="Inter" w:hAnsi="Inter" w:cs="Arial"/>
          <w:color w:val="000000"/>
          <w:sz w:val="24"/>
          <w:szCs w:val="24"/>
          <w:lang w:eastAsia="en-GB"/>
        </w:rPr>
        <w:t>as the initial stage of the</w:t>
      </w:r>
      <w:r w:rsidR="00D558F1" w:rsidRPr="00AD6AC0">
        <w:rPr>
          <w:rFonts w:ascii="Inter" w:hAnsi="Inter" w:cs="Arial"/>
          <w:color w:val="000000"/>
          <w:sz w:val="24"/>
          <w:szCs w:val="24"/>
          <w:lang w:eastAsia="en-GB"/>
        </w:rPr>
        <w:t xml:space="preserve"> overall</w:t>
      </w:r>
      <w:r w:rsidR="006468E1" w:rsidRPr="00AD6AC0">
        <w:rPr>
          <w:rFonts w:ascii="Inter" w:hAnsi="Inter" w:cs="Arial"/>
          <w:color w:val="000000"/>
          <w:sz w:val="24"/>
          <w:szCs w:val="24"/>
          <w:lang w:eastAsia="en-GB"/>
        </w:rPr>
        <w:t xml:space="preserve"> </w:t>
      </w:r>
      <w:r w:rsidR="00D558F1" w:rsidRPr="00AD6AC0">
        <w:rPr>
          <w:rFonts w:ascii="Inter" w:hAnsi="Inter" w:cs="Arial"/>
          <w:color w:val="000000"/>
          <w:sz w:val="24"/>
          <w:szCs w:val="24"/>
          <w:lang w:eastAsia="en-GB"/>
        </w:rPr>
        <w:t>PEAT programme</w:t>
      </w:r>
      <w:r w:rsidR="00BC5248" w:rsidRPr="00AD6AC0">
        <w:rPr>
          <w:rFonts w:ascii="Inter" w:hAnsi="Inter" w:cs="Arial"/>
          <w:color w:val="000000"/>
          <w:sz w:val="24"/>
          <w:szCs w:val="24"/>
          <w:lang w:eastAsia="en-GB"/>
        </w:rPr>
        <w:t>.</w:t>
      </w:r>
      <w:r w:rsidRPr="00AD6AC0">
        <w:rPr>
          <w:rFonts w:ascii="Inter" w:hAnsi="Inter" w:cs="Arial"/>
          <w:color w:val="000000"/>
          <w:sz w:val="24"/>
          <w:szCs w:val="24"/>
          <w:lang w:eastAsia="en-GB"/>
        </w:rPr>
        <w:t xml:space="preserve"> The levels are in part set by the outcomes, but the standards appropriate to the outcomes will be the subject of monitoring by the Society to ensure that considerable variation does not occur over the range of providers. This is catered for in the first instance by the monitoring visits which the Society can undertake.</w:t>
      </w:r>
    </w:p>
    <w:p w14:paraId="477A5D20" w14:textId="77777777" w:rsidR="006B228E" w:rsidRPr="00AD6AC0" w:rsidRDefault="006B228E" w:rsidP="006B228E">
      <w:pPr>
        <w:autoSpaceDE w:val="0"/>
        <w:autoSpaceDN w:val="0"/>
        <w:adjustRightInd w:val="0"/>
        <w:rPr>
          <w:rFonts w:ascii="Inter" w:hAnsi="Inter" w:cs="Arial"/>
          <w:color w:val="000000"/>
          <w:sz w:val="24"/>
          <w:szCs w:val="24"/>
          <w:lang w:eastAsia="en-GB"/>
        </w:rPr>
      </w:pPr>
    </w:p>
    <w:p w14:paraId="3C53695F" w14:textId="77777777" w:rsidR="006B228E" w:rsidRPr="00AD6AC0" w:rsidRDefault="006B228E" w:rsidP="00E969E3">
      <w:p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For a spiral curriculum to operate effectively, it is essential that the curriculum is viewed holistically. There needs to be integration of one learning environment with another so that students and trainees appreciate the professional training programme as a coherent, challenging and rewarding educational experience. Providers are therefore encouraged to reflect on what might be for them the best method of approach to a competence, bearing in mind local expertise and strengths.</w:t>
      </w:r>
    </w:p>
    <w:p w14:paraId="66FE25B2" w14:textId="77777777" w:rsidR="006B228E" w:rsidRPr="00AD6AC0" w:rsidRDefault="006B228E" w:rsidP="00E969E3">
      <w:pPr>
        <w:autoSpaceDE w:val="0"/>
        <w:autoSpaceDN w:val="0"/>
        <w:adjustRightInd w:val="0"/>
        <w:rPr>
          <w:rFonts w:ascii="Inter" w:hAnsi="Inter" w:cs="Arial"/>
          <w:color w:val="000000"/>
          <w:sz w:val="24"/>
          <w:szCs w:val="24"/>
          <w:lang w:eastAsia="en-GB"/>
        </w:rPr>
      </w:pPr>
    </w:p>
    <w:p w14:paraId="3EF902BE" w14:textId="77777777" w:rsidR="006B228E" w:rsidRPr="00AD6AC0" w:rsidRDefault="006B228E" w:rsidP="00E969E3">
      <w:pPr>
        <w:pStyle w:val="Heading3"/>
        <w:spacing w:before="0" w:after="0"/>
        <w:rPr>
          <w:rFonts w:ascii="Inter" w:hAnsi="Inter" w:cs="Arial"/>
          <w:b/>
          <w:color w:val="000000"/>
          <w:sz w:val="24"/>
          <w:szCs w:val="24"/>
          <w:u w:val="single"/>
          <w:lang w:eastAsia="en-GB"/>
        </w:rPr>
      </w:pPr>
      <w:r w:rsidRPr="00AD6AC0">
        <w:rPr>
          <w:rFonts w:ascii="Inter" w:hAnsi="Inter" w:cs="Arial"/>
          <w:b/>
          <w:color w:val="000000"/>
          <w:sz w:val="24"/>
          <w:szCs w:val="24"/>
          <w:u w:val="single"/>
          <w:lang w:eastAsia="en-GB"/>
        </w:rPr>
        <w:t>GENERAL ASSESSMENT PRINCIPLES</w:t>
      </w:r>
    </w:p>
    <w:p w14:paraId="71EB0E22" w14:textId="77777777" w:rsidR="006B228E" w:rsidRPr="00AD6AC0" w:rsidRDefault="006B228E" w:rsidP="00E969E3">
      <w:pPr>
        <w:autoSpaceDE w:val="0"/>
        <w:autoSpaceDN w:val="0"/>
        <w:adjustRightInd w:val="0"/>
        <w:rPr>
          <w:rFonts w:ascii="Inter" w:hAnsi="Inter" w:cs="Arial"/>
          <w:color w:val="000000"/>
          <w:sz w:val="24"/>
          <w:szCs w:val="24"/>
          <w:lang w:eastAsia="en-GB"/>
        </w:rPr>
      </w:pPr>
    </w:p>
    <w:p w14:paraId="618A29C2" w14:textId="77777777" w:rsidR="006B228E" w:rsidRPr="00AD6AC0" w:rsidRDefault="006B228E" w:rsidP="00E969E3">
      <w:p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The following eight general principles apply:</w:t>
      </w:r>
    </w:p>
    <w:p w14:paraId="0C70D79D" w14:textId="77777777" w:rsidR="006B228E" w:rsidRPr="00AD6AC0" w:rsidRDefault="006B228E" w:rsidP="00121E0D">
      <w:pPr>
        <w:pStyle w:val="Heading4"/>
        <w:keepLines/>
        <w:numPr>
          <w:ilvl w:val="0"/>
          <w:numId w:val="42"/>
        </w:numPr>
        <w:spacing w:before="200" w:line="276" w:lineRule="auto"/>
        <w:rPr>
          <w:rFonts w:ascii="Inter" w:hAnsi="Inter" w:cs="Arial"/>
          <w:i/>
          <w:color w:val="000000"/>
          <w:sz w:val="24"/>
          <w:szCs w:val="24"/>
        </w:rPr>
      </w:pPr>
      <w:r w:rsidRPr="00AD6AC0">
        <w:rPr>
          <w:rFonts w:ascii="Inter" w:hAnsi="Inter" w:cs="Arial"/>
          <w:i/>
          <w:color w:val="000000"/>
          <w:sz w:val="24"/>
          <w:szCs w:val="24"/>
        </w:rPr>
        <w:t>Assessment must be valid</w:t>
      </w:r>
    </w:p>
    <w:p w14:paraId="600C573C" w14:textId="77777777" w:rsidR="006B228E" w:rsidRPr="00AD6AC0" w:rsidRDefault="006B228E" w:rsidP="006B228E">
      <w:pPr>
        <w:autoSpaceDE w:val="0"/>
        <w:autoSpaceDN w:val="0"/>
        <w:adjustRightInd w:val="0"/>
        <w:ind w:left="720"/>
        <w:rPr>
          <w:rFonts w:ascii="Inter" w:hAnsi="Inter" w:cs="Arial"/>
          <w:color w:val="000000"/>
          <w:sz w:val="24"/>
          <w:szCs w:val="24"/>
          <w:lang w:eastAsia="en-GB"/>
        </w:rPr>
      </w:pPr>
      <w:r w:rsidRPr="00AD6AC0">
        <w:rPr>
          <w:rFonts w:ascii="Inter" w:hAnsi="Inter" w:cs="Arial"/>
          <w:color w:val="000000"/>
          <w:sz w:val="24"/>
          <w:szCs w:val="24"/>
          <w:lang w:eastAsia="en-GB"/>
        </w:rPr>
        <w:t>Assessment must be valid according to the Mandatory and Core Outcomes, and outcomes set for Electives by Providers. A variety of evidence is probably the best method of ensuring validity of assessment. Validity can be best tested by including the profession in the design of the assessment. This can be done by the use of external examiners, or by the formative evaluation of assessment by practitioners prior to use of assessment with students.</w:t>
      </w:r>
    </w:p>
    <w:p w14:paraId="547B7149" w14:textId="77777777" w:rsidR="006B228E" w:rsidRPr="00AD6AC0" w:rsidRDefault="006B228E" w:rsidP="00121E0D">
      <w:pPr>
        <w:pStyle w:val="Heading4"/>
        <w:keepLines/>
        <w:numPr>
          <w:ilvl w:val="0"/>
          <w:numId w:val="42"/>
        </w:numPr>
        <w:spacing w:before="200" w:line="276" w:lineRule="auto"/>
        <w:rPr>
          <w:rFonts w:ascii="Inter" w:hAnsi="Inter" w:cs="Arial"/>
          <w:i/>
          <w:color w:val="000000"/>
          <w:sz w:val="24"/>
          <w:szCs w:val="24"/>
        </w:rPr>
      </w:pPr>
      <w:r w:rsidRPr="00AD6AC0">
        <w:rPr>
          <w:rFonts w:ascii="Inter" w:hAnsi="Inter" w:cs="Arial"/>
          <w:i/>
          <w:color w:val="000000"/>
          <w:sz w:val="24"/>
          <w:szCs w:val="24"/>
        </w:rPr>
        <w:lastRenderedPageBreak/>
        <w:t>Assessment must be reliable</w:t>
      </w:r>
    </w:p>
    <w:p w14:paraId="1EB5EB38" w14:textId="77777777" w:rsidR="006B228E" w:rsidRPr="00AD6AC0" w:rsidRDefault="006B228E" w:rsidP="006B228E">
      <w:pPr>
        <w:autoSpaceDE w:val="0"/>
        <w:autoSpaceDN w:val="0"/>
        <w:adjustRightInd w:val="0"/>
        <w:ind w:left="720"/>
        <w:rPr>
          <w:rFonts w:ascii="Inter" w:hAnsi="Inter" w:cs="Arial"/>
          <w:color w:val="000000"/>
          <w:sz w:val="24"/>
          <w:szCs w:val="24"/>
          <w:lang w:eastAsia="en-GB"/>
        </w:rPr>
      </w:pPr>
      <w:r w:rsidRPr="00AD6AC0">
        <w:rPr>
          <w:rFonts w:ascii="Inter" w:hAnsi="Inter" w:cs="Arial"/>
          <w:color w:val="000000"/>
          <w:sz w:val="24"/>
          <w:szCs w:val="24"/>
          <w:lang w:eastAsia="en-GB"/>
        </w:rPr>
        <w:t>Assessment ought to produce reliable data about student knowledge and skill. Reliability can be tested by a number of methods – the use of statistical co-efficients, the use of observers, the monitoring of inter-rater reliabilities, and test &gt; re-test reliability of candidates’ abilities or knowledge are some of them.</w:t>
      </w:r>
    </w:p>
    <w:p w14:paraId="440D73D3" w14:textId="77777777" w:rsidR="006B228E" w:rsidRPr="00AD6AC0" w:rsidRDefault="006B228E" w:rsidP="00121E0D">
      <w:pPr>
        <w:pStyle w:val="Heading4"/>
        <w:keepLines/>
        <w:numPr>
          <w:ilvl w:val="0"/>
          <w:numId w:val="42"/>
        </w:numPr>
        <w:spacing w:before="200" w:line="276" w:lineRule="auto"/>
        <w:rPr>
          <w:rFonts w:ascii="Inter" w:hAnsi="Inter" w:cs="Arial"/>
          <w:i/>
          <w:color w:val="000000"/>
          <w:sz w:val="24"/>
          <w:szCs w:val="24"/>
        </w:rPr>
      </w:pPr>
      <w:r w:rsidRPr="00AD6AC0">
        <w:rPr>
          <w:rFonts w:ascii="Inter" w:hAnsi="Inter" w:cs="Arial"/>
          <w:i/>
          <w:color w:val="000000"/>
          <w:sz w:val="24"/>
          <w:szCs w:val="24"/>
        </w:rPr>
        <w:t>Assessment must be fair</w:t>
      </w:r>
    </w:p>
    <w:p w14:paraId="53212D22" w14:textId="77777777" w:rsidR="006B228E" w:rsidRPr="00AD6AC0" w:rsidRDefault="006B228E" w:rsidP="009A768B">
      <w:pPr>
        <w:autoSpaceDE w:val="0"/>
        <w:autoSpaceDN w:val="0"/>
        <w:adjustRightInd w:val="0"/>
        <w:ind w:left="720"/>
        <w:rPr>
          <w:rFonts w:ascii="Inter" w:hAnsi="Inter" w:cs="Arial"/>
          <w:color w:val="000000"/>
          <w:sz w:val="24"/>
          <w:szCs w:val="24"/>
          <w:lang w:eastAsia="en-GB"/>
        </w:rPr>
      </w:pPr>
      <w:r w:rsidRPr="00AD6AC0">
        <w:rPr>
          <w:rFonts w:ascii="Inter" w:hAnsi="Inter" w:cs="Arial"/>
          <w:color w:val="000000"/>
          <w:sz w:val="24"/>
          <w:szCs w:val="24"/>
          <w:lang w:eastAsia="en-GB"/>
        </w:rPr>
        <w:t>Assessments ought to be constructed so that they are fair to all candidates.  Where appropriate, for instance, fresh scenarios should be constructed so that there is no unfair advantage in first</w:t>
      </w:r>
      <w:r w:rsidR="009A768B" w:rsidRPr="00AD6AC0">
        <w:rPr>
          <w:rFonts w:ascii="Inter" w:hAnsi="Inter" w:cs="Arial"/>
          <w:color w:val="000000"/>
          <w:sz w:val="24"/>
          <w:szCs w:val="24"/>
          <w:lang w:eastAsia="en-GB"/>
        </w:rPr>
        <w:t xml:space="preserve"> </w:t>
      </w:r>
      <w:r w:rsidRPr="00AD6AC0">
        <w:rPr>
          <w:rFonts w:ascii="Inter" w:hAnsi="Inter" w:cs="Arial"/>
          <w:color w:val="000000"/>
          <w:sz w:val="24"/>
          <w:szCs w:val="24"/>
          <w:lang w:eastAsia="en-GB"/>
        </w:rPr>
        <w:t>approach to an assessment.</w:t>
      </w:r>
    </w:p>
    <w:p w14:paraId="3ACD5621" w14:textId="77777777" w:rsidR="006B228E" w:rsidRPr="00AD6AC0" w:rsidRDefault="006B228E" w:rsidP="00121E0D">
      <w:pPr>
        <w:pStyle w:val="Heading4"/>
        <w:keepLines/>
        <w:numPr>
          <w:ilvl w:val="0"/>
          <w:numId w:val="42"/>
        </w:numPr>
        <w:spacing w:before="200" w:line="276" w:lineRule="auto"/>
        <w:rPr>
          <w:rFonts w:ascii="Inter" w:hAnsi="Inter" w:cs="Arial"/>
          <w:i/>
          <w:color w:val="000000"/>
          <w:sz w:val="24"/>
          <w:szCs w:val="24"/>
        </w:rPr>
      </w:pPr>
      <w:r w:rsidRPr="00AD6AC0">
        <w:rPr>
          <w:rFonts w:ascii="Inter" w:hAnsi="Inter" w:cs="Arial"/>
          <w:i/>
          <w:color w:val="000000"/>
          <w:sz w:val="24"/>
          <w:szCs w:val="24"/>
        </w:rPr>
        <w:t>Assessment must be feasible</w:t>
      </w:r>
    </w:p>
    <w:p w14:paraId="726E1597" w14:textId="77777777" w:rsidR="006B228E" w:rsidRPr="00AD6AC0" w:rsidRDefault="006B228E" w:rsidP="006B228E">
      <w:pPr>
        <w:autoSpaceDE w:val="0"/>
        <w:autoSpaceDN w:val="0"/>
        <w:adjustRightInd w:val="0"/>
        <w:ind w:left="720"/>
        <w:rPr>
          <w:rFonts w:ascii="Inter" w:hAnsi="Inter" w:cs="Arial"/>
          <w:color w:val="000000"/>
          <w:sz w:val="24"/>
          <w:szCs w:val="24"/>
          <w:lang w:eastAsia="en-GB"/>
        </w:rPr>
      </w:pPr>
      <w:r w:rsidRPr="00AD6AC0">
        <w:rPr>
          <w:rFonts w:ascii="Inter" w:hAnsi="Inter" w:cs="Arial"/>
          <w:color w:val="000000"/>
          <w:sz w:val="24"/>
          <w:szCs w:val="24"/>
          <w:lang w:eastAsia="en-GB"/>
        </w:rPr>
        <w:t>All the above three qualities must be viewed in the light of what is feasible or practicable for a PEAT 1 provider to arrange as regards assessment. There is little point in highly complex assessments which may well achieve high reliability if performed well, but which are performed poorly because they are too complex to achieve their results.</w:t>
      </w:r>
    </w:p>
    <w:p w14:paraId="043F2763" w14:textId="77777777" w:rsidR="006B228E" w:rsidRPr="00AD6AC0" w:rsidRDefault="006B228E" w:rsidP="00121E0D">
      <w:pPr>
        <w:pStyle w:val="Heading4"/>
        <w:keepLines/>
        <w:numPr>
          <w:ilvl w:val="0"/>
          <w:numId w:val="42"/>
        </w:numPr>
        <w:spacing w:before="200" w:line="276" w:lineRule="auto"/>
        <w:rPr>
          <w:rFonts w:ascii="Inter" w:hAnsi="Inter" w:cs="Arial"/>
          <w:i/>
          <w:color w:val="000000"/>
          <w:sz w:val="24"/>
          <w:szCs w:val="24"/>
        </w:rPr>
      </w:pPr>
      <w:r w:rsidRPr="00AD6AC0">
        <w:rPr>
          <w:rFonts w:ascii="Inter" w:hAnsi="Inter" w:cs="Arial"/>
          <w:i/>
          <w:color w:val="000000"/>
          <w:sz w:val="24"/>
          <w:szCs w:val="24"/>
        </w:rPr>
        <w:t xml:space="preserve">Assessment ought to be aligned with the various outcomes of the Programme </w:t>
      </w:r>
    </w:p>
    <w:p w14:paraId="05D6B93D" w14:textId="1A96A0DC" w:rsidR="006B228E" w:rsidRPr="00AD6AC0" w:rsidRDefault="006B228E" w:rsidP="006B228E">
      <w:pPr>
        <w:autoSpaceDE w:val="0"/>
        <w:autoSpaceDN w:val="0"/>
        <w:adjustRightInd w:val="0"/>
        <w:ind w:left="720"/>
        <w:rPr>
          <w:rFonts w:ascii="Inter" w:hAnsi="Inter" w:cs="Arial"/>
          <w:color w:val="000000"/>
          <w:sz w:val="24"/>
          <w:szCs w:val="24"/>
          <w:lang w:eastAsia="en-GB"/>
        </w:rPr>
      </w:pPr>
      <w:r w:rsidRPr="00AD6AC0">
        <w:rPr>
          <w:rFonts w:ascii="Inter" w:hAnsi="Inter" w:cs="Arial"/>
          <w:color w:val="000000"/>
          <w:sz w:val="24"/>
          <w:szCs w:val="24"/>
          <w:lang w:eastAsia="en-GB"/>
        </w:rPr>
        <w:t xml:space="preserve">The student and trainee learning experience lies at the heart of the Programme, and teaching and resources should be aligned to ensure that this experience is meaningful, challenging and relevant. Learning should be both individual- and group-based. It should involve use of a variety of learning resources, and </w:t>
      </w:r>
      <w:r w:rsidR="000718DA" w:rsidRPr="00AD6AC0">
        <w:rPr>
          <w:rFonts w:ascii="Inter" w:hAnsi="Inter" w:cs="Arial"/>
          <w:color w:val="000000"/>
          <w:sz w:val="24"/>
          <w:szCs w:val="24"/>
          <w:lang w:eastAsia="en-GB"/>
        </w:rPr>
        <w:t>P</w:t>
      </w:r>
      <w:r w:rsidRPr="00AD6AC0">
        <w:rPr>
          <w:rFonts w:ascii="Inter" w:hAnsi="Inter" w:cs="Arial"/>
          <w:color w:val="000000"/>
          <w:sz w:val="24"/>
          <w:szCs w:val="24"/>
          <w:lang w:eastAsia="en-GB"/>
        </w:rPr>
        <w:t xml:space="preserve">roviders should ensure that student learning is aligned to assessment. Learning activities should be imaginatively designed, well-resourced and should support student learning. </w:t>
      </w:r>
      <w:r w:rsidRPr="00AD6AC0">
        <w:rPr>
          <w:rFonts w:ascii="Inter" w:hAnsi="Inter" w:cs="Arial"/>
          <w:b/>
          <w:color w:val="000000"/>
          <w:sz w:val="24"/>
          <w:szCs w:val="24"/>
          <w:lang w:eastAsia="en-GB"/>
        </w:rPr>
        <w:t>It is the duty of the Providers to state how their assessment programme helps students to achieve the various outcomes of the course.</w:t>
      </w:r>
      <w:r w:rsidRPr="00AD6AC0">
        <w:rPr>
          <w:rFonts w:ascii="Inter" w:hAnsi="Inter" w:cs="Arial"/>
          <w:color w:val="000000"/>
          <w:sz w:val="24"/>
          <w:szCs w:val="24"/>
          <w:lang w:eastAsia="en-GB"/>
        </w:rPr>
        <w:t xml:space="preserve"> </w:t>
      </w:r>
    </w:p>
    <w:p w14:paraId="198D1C73" w14:textId="11433845" w:rsidR="006B228E" w:rsidRPr="00AD6AC0" w:rsidRDefault="006B228E" w:rsidP="00121E0D">
      <w:pPr>
        <w:pStyle w:val="Heading4"/>
        <w:keepLines/>
        <w:numPr>
          <w:ilvl w:val="0"/>
          <w:numId w:val="42"/>
        </w:numPr>
        <w:spacing w:before="200" w:line="276" w:lineRule="auto"/>
        <w:rPr>
          <w:rFonts w:ascii="Inter" w:hAnsi="Inter" w:cs="Arial"/>
          <w:i/>
          <w:color w:val="000000"/>
          <w:sz w:val="24"/>
          <w:szCs w:val="24"/>
        </w:rPr>
      </w:pPr>
      <w:r w:rsidRPr="00AD6AC0">
        <w:rPr>
          <w:rFonts w:ascii="Inter" w:hAnsi="Inter" w:cs="Arial"/>
          <w:i/>
          <w:color w:val="000000"/>
          <w:sz w:val="24"/>
          <w:szCs w:val="24"/>
        </w:rPr>
        <w:t>Learning outcomes and assessment objectives should be embedded in the key tasks to be undertaken in any module</w:t>
      </w:r>
    </w:p>
    <w:p w14:paraId="55891F99" w14:textId="201DACF5" w:rsidR="006B228E" w:rsidRPr="00AD6AC0" w:rsidRDefault="006B228E" w:rsidP="006B228E">
      <w:pPr>
        <w:autoSpaceDE w:val="0"/>
        <w:autoSpaceDN w:val="0"/>
        <w:adjustRightInd w:val="0"/>
        <w:ind w:left="720"/>
        <w:rPr>
          <w:rFonts w:ascii="Inter" w:hAnsi="Inter" w:cs="Arial"/>
          <w:color w:val="000000"/>
          <w:sz w:val="24"/>
          <w:szCs w:val="24"/>
          <w:lang w:eastAsia="en-GB"/>
        </w:rPr>
      </w:pPr>
      <w:r w:rsidRPr="00AD6AC0">
        <w:rPr>
          <w:rFonts w:ascii="Inter" w:hAnsi="Inter" w:cs="Arial"/>
          <w:color w:val="000000"/>
          <w:sz w:val="24"/>
          <w:szCs w:val="24"/>
          <w:lang w:eastAsia="en-GB"/>
        </w:rPr>
        <w:t xml:space="preserve">It is not feasible to assess every item of knowledge, skill or attitude on a Programme, and therefore a </w:t>
      </w:r>
      <w:r w:rsidR="000A0DF6" w:rsidRPr="00AD6AC0">
        <w:rPr>
          <w:rFonts w:ascii="Inter" w:hAnsi="Inter" w:cs="Arial"/>
          <w:color w:val="000000"/>
          <w:sz w:val="24"/>
          <w:szCs w:val="24"/>
          <w:lang w:eastAsia="en-GB"/>
        </w:rPr>
        <w:t>P</w:t>
      </w:r>
      <w:r w:rsidRPr="00AD6AC0">
        <w:rPr>
          <w:rFonts w:ascii="Inter" w:hAnsi="Inter" w:cs="Arial"/>
          <w:color w:val="000000"/>
          <w:sz w:val="24"/>
          <w:szCs w:val="24"/>
          <w:lang w:eastAsia="en-GB"/>
        </w:rPr>
        <w:t xml:space="preserve">rovider will require to identify those task objectives which are representative of the more general learning outcomes, and structure assessment around these. Providers are, however, expected to assess all Professionalism outcomes.  </w:t>
      </w:r>
    </w:p>
    <w:p w14:paraId="088E16CA" w14:textId="77777777" w:rsidR="006B228E" w:rsidRPr="00AD6AC0" w:rsidRDefault="006B228E" w:rsidP="00121E0D">
      <w:pPr>
        <w:pStyle w:val="Heading4"/>
        <w:keepLines/>
        <w:numPr>
          <w:ilvl w:val="0"/>
          <w:numId w:val="42"/>
        </w:numPr>
        <w:spacing w:before="200" w:line="276" w:lineRule="auto"/>
        <w:rPr>
          <w:rFonts w:ascii="Inter" w:hAnsi="Inter" w:cs="Arial"/>
          <w:i/>
          <w:color w:val="000000"/>
          <w:sz w:val="24"/>
          <w:szCs w:val="24"/>
        </w:rPr>
      </w:pPr>
      <w:r w:rsidRPr="00AD6AC0">
        <w:rPr>
          <w:rFonts w:ascii="Inter" w:hAnsi="Inter" w:cs="Arial"/>
          <w:i/>
          <w:color w:val="000000"/>
          <w:sz w:val="24"/>
          <w:szCs w:val="24"/>
        </w:rPr>
        <w:t>Assessment should include multiple assessment points and observations</w:t>
      </w:r>
    </w:p>
    <w:p w14:paraId="4E0CED91" w14:textId="4F564B5E" w:rsidR="006B228E" w:rsidRPr="00AD6AC0" w:rsidRDefault="006B228E" w:rsidP="006B228E">
      <w:pPr>
        <w:autoSpaceDE w:val="0"/>
        <w:autoSpaceDN w:val="0"/>
        <w:adjustRightInd w:val="0"/>
        <w:ind w:left="720"/>
        <w:rPr>
          <w:rFonts w:ascii="Inter" w:hAnsi="Inter" w:cs="Arial"/>
          <w:color w:val="000000"/>
          <w:sz w:val="24"/>
          <w:szCs w:val="24"/>
          <w:lang w:eastAsia="en-GB"/>
        </w:rPr>
      </w:pPr>
      <w:r w:rsidRPr="00AD6AC0">
        <w:rPr>
          <w:rFonts w:ascii="Inter" w:hAnsi="Inter" w:cs="Arial"/>
          <w:color w:val="000000"/>
          <w:sz w:val="24"/>
          <w:szCs w:val="24"/>
          <w:lang w:eastAsia="en-GB"/>
        </w:rPr>
        <w:t xml:space="preserve">Professionalism is multi-dimensional, and assessment practice should reflect this. Formative feedback should be given to students throughout PEAT 1; and where feasible, assessments should give </w:t>
      </w:r>
      <w:r w:rsidRPr="00AD6AC0">
        <w:rPr>
          <w:rFonts w:ascii="Inter" w:hAnsi="Inter" w:cs="Arial"/>
          <w:color w:val="000000"/>
          <w:sz w:val="24"/>
          <w:szCs w:val="24"/>
          <w:lang w:eastAsia="en-GB"/>
        </w:rPr>
        <w:lastRenderedPageBreak/>
        <w:t xml:space="preserve">both staff and students data that will show a line of improvement or failure to meet the various outcomes of the Programme. </w:t>
      </w:r>
      <w:r w:rsidRPr="00AD6AC0">
        <w:rPr>
          <w:rFonts w:ascii="Inter" w:hAnsi="Inter" w:cs="Arial"/>
          <w:sz w:val="24"/>
          <w:szCs w:val="24"/>
          <w:lang w:eastAsia="en-GB"/>
        </w:rPr>
        <w:t xml:space="preserve">Pre-specified standards of performance should be available to staff, students, external examiners and the Society. </w:t>
      </w:r>
      <w:r w:rsidRPr="00AD6AC0">
        <w:rPr>
          <w:rFonts w:ascii="Inter" w:hAnsi="Inter" w:cs="Arial"/>
          <w:color w:val="000000"/>
          <w:sz w:val="24"/>
          <w:szCs w:val="24"/>
          <w:lang w:eastAsia="en-GB"/>
        </w:rPr>
        <w:t>In particular, such standards should indicate the criteria under which borderline pass or fail performance is judged.</w:t>
      </w:r>
    </w:p>
    <w:p w14:paraId="6102B7A1" w14:textId="6907AEEE" w:rsidR="006B228E" w:rsidRPr="00AD6AC0" w:rsidRDefault="006B228E" w:rsidP="00121E0D">
      <w:pPr>
        <w:pStyle w:val="Heading4"/>
        <w:keepLines/>
        <w:numPr>
          <w:ilvl w:val="0"/>
          <w:numId w:val="42"/>
        </w:numPr>
        <w:spacing w:before="200" w:line="276" w:lineRule="auto"/>
        <w:rPr>
          <w:rFonts w:ascii="Inter" w:hAnsi="Inter" w:cs="Arial"/>
          <w:i/>
          <w:color w:val="000000"/>
          <w:sz w:val="24"/>
          <w:szCs w:val="24"/>
        </w:rPr>
      </w:pPr>
      <w:r w:rsidRPr="00AD6AC0">
        <w:rPr>
          <w:rFonts w:ascii="Inter" w:hAnsi="Inter" w:cs="Arial"/>
          <w:i/>
          <w:color w:val="000000"/>
          <w:sz w:val="24"/>
          <w:szCs w:val="24"/>
        </w:rPr>
        <w:t xml:space="preserve">Assessment should support the values of the professional community </w:t>
      </w:r>
    </w:p>
    <w:p w14:paraId="2BA714C1" w14:textId="335D0081" w:rsidR="002F0C55" w:rsidRPr="00AD6AC0" w:rsidRDefault="006B228E" w:rsidP="00A74A19">
      <w:pPr>
        <w:ind w:left="720"/>
        <w:rPr>
          <w:rFonts w:ascii="Inter" w:hAnsi="Inter" w:cs="Arial"/>
          <w:sz w:val="24"/>
          <w:szCs w:val="24"/>
          <w:lang w:eastAsia="en-GB"/>
        </w:rPr>
      </w:pPr>
      <w:r w:rsidRPr="00AD6AC0">
        <w:rPr>
          <w:rFonts w:ascii="Inter" w:hAnsi="Inter" w:cs="Arial"/>
          <w:sz w:val="24"/>
          <w:szCs w:val="24"/>
          <w:lang w:eastAsia="en-GB"/>
        </w:rPr>
        <w:t xml:space="preserve">Assessment should not be a repetition of the culture and values of the Foundation stage, but should engender reflection on, and be an analysis of, the culture, values and </w:t>
      </w:r>
      <w:r w:rsidR="00951624" w:rsidRPr="00AD6AC0">
        <w:rPr>
          <w:rFonts w:ascii="Inter" w:hAnsi="Inter" w:cs="Arial"/>
          <w:sz w:val="24"/>
          <w:szCs w:val="24"/>
          <w:lang w:eastAsia="en-GB"/>
        </w:rPr>
        <w:t xml:space="preserve">context </w:t>
      </w:r>
      <w:r w:rsidRPr="00AD6AC0">
        <w:rPr>
          <w:rFonts w:ascii="Inter" w:hAnsi="Inter" w:cs="Arial"/>
          <w:sz w:val="24"/>
          <w:szCs w:val="24"/>
          <w:lang w:eastAsia="en-GB"/>
        </w:rPr>
        <w:t xml:space="preserve">of the legal profession.  </w:t>
      </w:r>
    </w:p>
    <w:p w14:paraId="26423280" w14:textId="77777777" w:rsidR="00E36E1E" w:rsidRPr="00AD6AC0" w:rsidRDefault="00E36E1E" w:rsidP="00E36E1E">
      <w:pPr>
        <w:ind w:left="720"/>
        <w:rPr>
          <w:rFonts w:ascii="Inter" w:hAnsi="Inter" w:cs="Arial"/>
          <w:sz w:val="24"/>
          <w:szCs w:val="24"/>
          <w:lang w:eastAsia="en-GB"/>
        </w:rPr>
      </w:pPr>
    </w:p>
    <w:p w14:paraId="54981B2F" w14:textId="77777777" w:rsidR="006B228E" w:rsidRPr="00AD6AC0" w:rsidRDefault="006B228E" w:rsidP="00E36E1E">
      <w:pPr>
        <w:pStyle w:val="Heading3"/>
        <w:spacing w:before="0" w:after="0"/>
        <w:rPr>
          <w:rFonts w:ascii="Inter" w:hAnsi="Inter" w:cs="Arial"/>
          <w:b/>
          <w:color w:val="000000"/>
          <w:sz w:val="24"/>
          <w:szCs w:val="24"/>
          <w:u w:val="single"/>
        </w:rPr>
      </w:pPr>
      <w:r w:rsidRPr="00AD6AC0">
        <w:rPr>
          <w:rFonts w:ascii="Inter" w:hAnsi="Inter" w:cs="Arial"/>
          <w:b/>
          <w:color w:val="000000"/>
          <w:sz w:val="24"/>
          <w:szCs w:val="24"/>
          <w:u w:val="single"/>
        </w:rPr>
        <w:t>FORMS OF ASSESSMENT</w:t>
      </w:r>
    </w:p>
    <w:p w14:paraId="6A57CD3D" w14:textId="77777777" w:rsidR="00E36E1E" w:rsidRPr="00AD6AC0" w:rsidRDefault="00E36E1E" w:rsidP="00E36E1E">
      <w:pPr>
        <w:rPr>
          <w:rFonts w:ascii="Inter" w:hAnsi="Inter" w:cs="Arial"/>
          <w:sz w:val="24"/>
          <w:szCs w:val="24"/>
        </w:rPr>
      </w:pPr>
    </w:p>
    <w:p w14:paraId="45697DF8" w14:textId="77777777" w:rsidR="006B228E" w:rsidRPr="00AD6AC0" w:rsidRDefault="006B228E" w:rsidP="00E36E1E">
      <w:pPr>
        <w:pStyle w:val="Heading3"/>
        <w:spacing w:before="0" w:after="0"/>
        <w:rPr>
          <w:rFonts w:ascii="Inter" w:hAnsi="Inter" w:cs="Arial"/>
          <w:b/>
          <w:color w:val="000000"/>
          <w:sz w:val="24"/>
          <w:szCs w:val="24"/>
          <w:lang w:eastAsia="en-GB"/>
        </w:rPr>
      </w:pPr>
      <w:r w:rsidRPr="00AD6AC0">
        <w:rPr>
          <w:rFonts w:ascii="Inter" w:hAnsi="Inter" w:cs="Arial"/>
          <w:color w:val="000000"/>
          <w:sz w:val="24"/>
          <w:szCs w:val="24"/>
          <w:lang w:eastAsia="en-GB"/>
        </w:rPr>
        <w:t xml:space="preserve">In more detail below is set out a number of approaches to assessment practice that </w:t>
      </w:r>
      <w:r w:rsidR="000A0DF6" w:rsidRPr="00AD6AC0">
        <w:rPr>
          <w:rFonts w:ascii="Inter" w:hAnsi="Inter" w:cs="Arial"/>
          <w:color w:val="000000"/>
          <w:sz w:val="24"/>
          <w:szCs w:val="24"/>
          <w:lang w:eastAsia="en-GB"/>
        </w:rPr>
        <w:t>P</w:t>
      </w:r>
      <w:r w:rsidRPr="00AD6AC0">
        <w:rPr>
          <w:rFonts w:ascii="Inter" w:hAnsi="Inter" w:cs="Arial"/>
          <w:color w:val="000000"/>
          <w:sz w:val="24"/>
          <w:szCs w:val="24"/>
          <w:lang w:eastAsia="en-GB"/>
        </w:rPr>
        <w:t>roviders may want to consider, with comment on their appropriateness (note that the categories are by no means exhaustive and Appendix A includes additional suggestions on assessment techniques)</w:t>
      </w:r>
    </w:p>
    <w:p w14:paraId="7B1260A4" w14:textId="77777777" w:rsidR="006B228E" w:rsidRPr="00AD6AC0" w:rsidRDefault="006B228E" w:rsidP="00E36E1E">
      <w:pPr>
        <w:autoSpaceDE w:val="0"/>
        <w:autoSpaceDN w:val="0"/>
        <w:adjustRightInd w:val="0"/>
        <w:rPr>
          <w:rFonts w:ascii="Inter" w:hAnsi="Inter" w:cs="Arial"/>
          <w:color w:val="000000"/>
          <w:sz w:val="24"/>
          <w:szCs w:val="24"/>
          <w:lang w:eastAsia="en-GB"/>
        </w:rPr>
      </w:pPr>
    </w:p>
    <w:p w14:paraId="0B1273B6" w14:textId="77777777" w:rsidR="006B228E" w:rsidRPr="00AD6AC0" w:rsidRDefault="006B228E" w:rsidP="00121E0D">
      <w:pPr>
        <w:pStyle w:val="Heading4"/>
        <w:keepLines/>
        <w:numPr>
          <w:ilvl w:val="0"/>
          <w:numId w:val="43"/>
        </w:numPr>
        <w:spacing w:line="276" w:lineRule="auto"/>
        <w:rPr>
          <w:rFonts w:ascii="Inter" w:hAnsi="Inter" w:cs="Arial"/>
          <w:i/>
          <w:color w:val="000000"/>
          <w:sz w:val="24"/>
          <w:szCs w:val="24"/>
        </w:rPr>
      </w:pPr>
      <w:r w:rsidRPr="00AD6AC0">
        <w:rPr>
          <w:rFonts w:ascii="Inter" w:hAnsi="Inter" w:cs="Arial"/>
          <w:i/>
          <w:color w:val="000000"/>
          <w:sz w:val="24"/>
          <w:szCs w:val="24"/>
        </w:rPr>
        <w:t>Closed book examinations</w:t>
      </w:r>
    </w:p>
    <w:p w14:paraId="5DEDB19B" w14:textId="0886CC23" w:rsidR="006B228E" w:rsidRPr="00AD6AC0" w:rsidRDefault="006B228E" w:rsidP="00E36E1E">
      <w:pPr>
        <w:autoSpaceDE w:val="0"/>
        <w:autoSpaceDN w:val="0"/>
        <w:adjustRightInd w:val="0"/>
        <w:ind w:left="720"/>
        <w:rPr>
          <w:rFonts w:ascii="Inter" w:hAnsi="Inter" w:cs="Arial"/>
          <w:color w:val="000000"/>
          <w:sz w:val="24"/>
          <w:szCs w:val="24"/>
          <w:lang w:eastAsia="en-GB"/>
        </w:rPr>
      </w:pPr>
      <w:r w:rsidRPr="00AD6AC0">
        <w:rPr>
          <w:rFonts w:ascii="Inter" w:hAnsi="Inter" w:cs="Arial"/>
          <w:color w:val="000000"/>
          <w:sz w:val="24"/>
          <w:szCs w:val="24"/>
          <w:lang w:eastAsia="en-GB"/>
        </w:rPr>
        <w:t xml:space="preserve">These forms of assessment are often practised in undergraduate courses. While they undoubtedly encourage knowledge memorisation and application of principle, they can also develop habits of uncritical memorisation of legal principle. It is unlikely that they will be appropriate to the professional stage of legal education where, in relation to the Core Outcomes, a wider range of professional skills, knowledge and </w:t>
      </w:r>
      <w:r w:rsidR="00BE7F37" w:rsidRPr="00AD6AC0">
        <w:rPr>
          <w:rFonts w:ascii="Inter" w:hAnsi="Inter" w:cs="Arial"/>
          <w:color w:val="000000"/>
          <w:sz w:val="24"/>
          <w:szCs w:val="24"/>
          <w:lang w:eastAsia="en-GB"/>
        </w:rPr>
        <w:t>values</w:t>
      </w:r>
      <w:r w:rsidR="00951624" w:rsidRPr="00AD6AC0">
        <w:rPr>
          <w:rFonts w:ascii="Inter" w:hAnsi="Inter" w:cs="Arial"/>
          <w:color w:val="000000"/>
          <w:sz w:val="24"/>
          <w:szCs w:val="24"/>
          <w:lang w:eastAsia="en-GB"/>
        </w:rPr>
        <w:t xml:space="preserve"> </w:t>
      </w:r>
      <w:r w:rsidRPr="00AD6AC0">
        <w:rPr>
          <w:rFonts w:ascii="Inter" w:hAnsi="Inter" w:cs="Arial"/>
          <w:color w:val="000000"/>
          <w:sz w:val="24"/>
          <w:szCs w:val="24"/>
          <w:lang w:eastAsia="en-GB"/>
        </w:rPr>
        <w:t>should be the focus of the course.</w:t>
      </w:r>
    </w:p>
    <w:p w14:paraId="02C372C3" w14:textId="77777777" w:rsidR="006B228E" w:rsidRPr="00AD6AC0" w:rsidRDefault="006B228E" w:rsidP="00E36E1E">
      <w:pPr>
        <w:autoSpaceDE w:val="0"/>
        <w:autoSpaceDN w:val="0"/>
        <w:adjustRightInd w:val="0"/>
        <w:rPr>
          <w:rFonts w:ascii="Inter" w:hAnsi="Inter" w:cs="Arial"/>
          <w:i/>
          <w:iCs/>
          <w:color w:val="000000"/>
          <w:sz w:val="24"/>
          <w:szCs w:val="24"/>
          <w:lang w:eastAsia="en-GB"/>
        </w:rPr>
      </w:pPr>
    </w:p>
    <w:p w14:paraId="1F164216" w14:textId="77777777" w:rsidR="006B228E" w:rsidRPr="00AD6AC0" w:rsidRDefault="006B228E" w:rsidP="00121E0D">
      <w:pPr>
        <w:pStyle w:val="Heading4"/>
        <w:keepLines/>
        <w:numPr>
          <w:ilvl w:val="0"/>
          <w:numId w:val="43"/>
        </w:numPr>
        <w:spacing w:line="276" w:lineRule="auto"/>
        <w:rPr>
          <w:rFonts w:ascii="Inter" w:hAnsi="Inter" w:cs="Arial"/>
          <w:i/>
          <w:color w:val="000000"/>
          <w:sz w:val="24"/>
          <w:szCs w:val="24"/>
        </w:rPr>
      </w:pPr>
      <w:r w:rsidRPr="00AD6AC0">
        <w:rPr>
          <w:rFonts w:ascii="Inter" w:hAnsi="Inter" w:cs="Arial"/>
          <w:i/>
          <w:color w:val="000000"/>
          <w:sz w:val="24"/>
          <w:szCs w:val="24"/>
        </w:rPr>
        <w:t>Open book and case-based examinations</w:t>
      </w:r>
    </w:p>
    <w:p w14:paraId="33F21605" w14:textId="77777777" w:rsidR="006B228E" w:rsidRPr="00AD6AC0" w:rsidRDefault="006B228E" w:rsidP="00E36E1E">
      <w:pPr>
        <w:autoSpaceDE w:val="0"/>
        <w:autoSpaceDN w:val="0"/>
        <w:adjustRightInd w:val="0"/>
        <w:ind w:left="720"/>
        <w:rPr>
          <w:rFonts w:ascii="Inter" w:hAnsi="Inter" w:cs="Arial"/>
          <w:color w:val="000000"/>
          <w:sz w:val="24"/>
          <w:szCs w:val="24"/>
          <w:lang w:eastAsia="en-GB"/>
        </w:rPr>
      </w:pPr>
      <w:r w:rsidRPr="00AD6AC0">
        <w:rPr>
          <w:rFonts w:ascii="Inter" w:hAnsi="Inter" w:cs="Arial"/>
          <w:color w:val="000000"/>
          <w:sz w:val="24"/>
          <w:szCs w:val="24"/>
          <w:lang w:eastAsia="en-GB"/>
        </w:rPr>
        <w:t>These assessments mimic some of the features of professional practice, and therefore are more fitting assessments of the various outcomes to be taught on PEAT 1. Examples of assessment types include:</w:t>
      </w:r>
    </w:p>
    <w:p w14:paraId="694387FE" w14:textId="77777777" w:rsidR="006B228E" w:rsidRPr="00AD6AC0" w:rsidRDefault="006B228E" w:rsidP="00E36E1E">
      <w:pPr>
        <w:autoSpaceDE w:val="0"/>
        <w:autoSpaceDN w:val="0"/>
        <w:adjustRightInd w:val="0"/>
        <w:rPr>
          <w:rFonts w:ascii="Inter" w:hAnsi="Inter" w:cs="Arial"/>
          <w:color w:val="000000"/>
          <w:sz w:val="24"/>
          <w:szCs w:val="24"/>
          <w:lang w:eastAsia="en-GB"/>
        </w:rPr>
      </w:pPr>
    </w:p>
    <w:p w14:paraId="5EC514BB" w14:textId="2E0427CA" w:rsidR="006B228E" w:rsidRPr="00AD6AC0" w:rsidRDefault="006B228E" w:rsidP="00121E0D">
      <w:pPr>
        <w:numPr>
          <w:ilvl w:val="0"/>
          <w:numId w:val="39"/>
        </w:num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short-answer questions (which assess information recall)</w:t>
      </w:r>
    </w:p>
    <w:p w14:paraId="49B934A2" w14:textId="77777777" w:rsidR="006B228E" w:rsidRPr="00AD6AC0" w:rsidRDefault="006B228E" w:rsidP="00121E0D">
      <w:pPr>
        <w:numPr>
          <w:ilvl w:val="0"/>
          <w:numId w:val="39"/>
        </w:num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constructed answer questions (which test application levels as well as content knowledge)</w:t>
      </w:r>
      <w:r w:rsidRPr="00AD6AC0">
        <w:rPr>
          <w:rStyle w:val="FootnoteReference"/>
          <w:rFonts w:ascii="Inter" w:hAnsi="Inter" w:cs="Arial"/>
          <w:color w:val="000000"/>
          <w:sz w:val="24"/>
          <w:szCs w:val="24"/>
          <w:lang w:eastAsia="en-GB"/>
        </w:rPr>
        <w:footnoteReference w:id="28"/>
      </w:r>
    </w:p>
    <w:p w14:paraId="6124F780" w14:textId="77777777" w:rsidR="006B228E" w:rsidRPr="00AD6AC0" w:rsidRDefault="006B228E" w:rsidP="00121E0D">
      <w:pPr>
        <w:numPr>
          <w:ilvl w:val="0"/>
          <w:numId w:val="39"/>
        </w:num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modified essay questions (which test problem identification and decision- making skills)</w:t>
      </w:r>
    </w:p>
    <w:p w14:paraId="6237E2BB" w14:textId="66CECC95" w:rsidR="006B228E" w:rsidRPr="00AD6AC0" w:rsidRDefault="006B228E" w:rsidP="00121E0D">
      <w:pPr>
        <w:numPr>
          <w:ilvl w:val="0"/>
          <w:numId w:val="39"/>
        </w:numPr>
        <w:autoSpaceDE w:val="0"/>
        <w:autoSpaceDN w:val="0"/>
        <w:adjustRightInd w:val="0"/>
        <w:rPr>
          <w:rFonts w:ascii="Inter" w:hAnsi="Inter" w:cs="Arial"/>
          <w:b/>
          <w:bCs/>
          <w:color w:val="9A3333"/>
          <w:sz w:val="24"/>
          <w:szCs w:val="24"/>
          <w:lang w:eastAsia="en-GB"/>
        </w:rPr>
      </w:pPr>
      <w:r w:rsidRPr="00AD6AC0">
        <w:rPr>
          <w:rFonts w:ascii="Inter" w:hAnsi="Inter" w:cs="Arial"/>
          <w:color w:val="000000"/>
          <w:sz w:val="24"/>
          <w:szCs w:val="24"/>
          <w:lang w:eastAsia="en-GB"/>
        </w:rPr>
        <w:t>extended matching items (which test application of knowledge within an extended case-based system of assessment, and which is often employed in a context of multiple-choice questions)</w:t>
      </w:r>
      <w:r w:rsidRPr="00AD6AC0">
        <w:rPr>
          <w:rStyle w:val="FootnoteReference"/>
          <w:rFonts w:ascii="Inter" w:hAnsi="Inter" w:cs="Arial"/>
          <w:color w:val="000000"/>
          <w:sz w:val="24"/>
          <w:szCs w:val="24"/>
          <w:lang w:eastAsia="en-GB"/>
        </w:rPr>
        <w:footnoteReference w:id="29"/>
      </w:r>
    </w:p>
    <w:p w14:paraId="15021C18" w14:textId="0724E8D0" w:rsidR="006B228E" w:rsidRPr="00AD6AC0" w:rsidRDefault="006B228E" w:rsidP="00121E0D">
      <w:pPr>
        <w:numPr>
          <w:ilvl w:val="0"/>
          <w:numId w:val="39"/>
        </w:numPr>
        <w:autoSpaceDE w:val="0"/>
        <w:autoSpaceDN w:val="0"/>
        <w:adjustRightInd w:val="0"/>
        <w:rPr>
          <w:rFonts w:ascii="Inter" w:hAnsi="Inter" w:cs="Arial"/>
          <w:i/>
          <w:iCs/>
          <w:color w:val="000000"/>
          <w:sz w:val="24"/>
          <w:szCs w:val="24"/>
          <w:lang w:eastAsia="en-GB"/>
        </w:rPr>
      </w:pPr>
      <w:r w:rsidRPr="00AD6AC0">
        <w:rPr>
          <w:rFonts w:ascii="Inter" w:hAnsi="Inter" w:cs="Arial"/>
          <w:color w:val="000000"/>
          <w:sz w:val="24"/>
          <w:szCs w:val="24"/>
          <w:lang w:eastAsia="en-GB"/>
        </w:rPr>
        <w:lastRenderedPageBreak/>
        <w:t>objective structured long examination record (a 10 item analytical record of the traditional long case in medical education)</w:t>
      </w:r>
      <w:r w:rsidRPr="00AD6AC0">
        <w:rPr>
          <w:rStyle w:val="FootnoteReference"/>
          <w:rFonts w:ascii="Inter" w:hAnsi="Inter" w:cs="Arial"/>
          <w:color w:val="000000"/>
          <w:sz w:val="24"/>
          <w:szCs w:val="24"/>
          <w:lang w:eastAsia="en-GB"/>
        </w:rPr>
        <w:footnoteReference w:id="30"/>
      </w:r>
    </w:p>
    <w:p w14:paraId="0CFC7760" w14:textId="77777777" w:rsidR="006B228E" w:rsidRPr="00AD6AC0" w:rsidRDefault="006B228E" w:rsidP="00121E0D">
      <w:pPr>
        <w:pStyle w:val="Heading4"/>
        <w:keepLines/>
        <w:numPr>
          <w:ilvl w:val="0"/>
          <w:numId w:val="43"/>
        </w:numPr>
        <w:spacing w:before="200" w:line="276" w:lineRule="auto"/>
        <w:rPr>
          <w:rFonts w:ascii="Inter" w:hAnsi="Inter" w:cs="Arial"/>
          <w:i/>
          <w:color w:val="000000"/>
          <w:sz w:val="24"/>
          <w:szCs w:val="24"/>
        </w:rPr>
      </w:pPr>
      <w:r w:rsidRPr="00AD6AC0">
        <w:rPr>
          <w:rFonts w:ascii="Inter" w:hAnsi="Inter" w:cs="Arial"/>
          <w:i/>
          <w:color w:val="000000"/>
          <w:sz w:val="24"/>
          <w:szCs w:val="24"/>
        </w:rPr>
        <w:t>Coursework assessment</w:t>
      </w:r>
    </w:p>
    <w:p w14:paraId="4C7C4942" w14:textId="77777777" w:rsidR="006B228E" w:rsidRPr="00AD6AC0" w:rsidRDefault="006B228E" w:rsidP="006B228E">
      <w:pPr>
        <w:autoSpaceDE w:val="0"/>
        <w:autoSpaceDN w:val="0"/>
        <w:adjustRightInd w:val="0"/>
        <w:ind w:left="720"/>
        <w:rPr>
          <w:rFonts w:ascii="Inter" w:hAnsi="Inter" w:cs="Arial"/>
          <w:color w:val="000000"/>
          <w:sz w:val="24"/>
          <w:szCs w:val="24"/>
          <w:lang w:eastAsia="en-GB"/>
        </w:rPr>
      </w:pPr>
      <w:r w:rsidRPr="00AD6AC0">
        <w:rPr>
          <w:rFonts w:ascii="Inter" w:hAnsi="Inter" w:cs="Arial"/>
          <w:color w:val="000000"/>
          <w:sz w:val="24"/>
          <w:szCs w:val="24"/>
          <w:lang w:eastAsia="en-GB"/>
        </w:rPr>
        <w:t>This can take the form of specific pieces of work that are submitted during the course of the PEAT 1 programme, and can include the following:</w:t>
      </w:r>
    </w:p>
    <w:p w14:paraId="57134955" w14:textId="77777777" w:rsidR="006B228E" w:rsidRPr="00AD6AC0" w:rsidRDefault="006B228E" w:rsidP="006B228E">
      <w:pPr>
        <w:autoSpaceDE w:val="0"/>
        <w:autoSpaceDN w:val="0"/>
        <w:adjustRightInd w:val="0"/>
        <w:ind w:left="720"/>
        <w:rPr>
          <w:rFonts w:ascii="Inter" w:hAnsi="Inter" w:cs="Arial"/>
          <w:color w:val="000000"/>
          <w:sz w:val="24"/>
          <w:szCs w:val="24"/>
          <w:lang w:eastAsia="en-GB"/>
        </w:rPr>
      </w:pPr>
    </w:p>
    <w:p w14:paraId="19F13259" w14:textId="77777777" w:rsidR="006B228E" w:rsidRPr="00AD6AC0" w:rsidRDefault="006B228E" w:rsidP="00121E0D">
      <w:pPr>
        <w:numPr>
          <w:ilvl w:val="0"/>
          <w:numId w:val="40"/>
        </w:num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case histories</w:t>
      </w:r>
    </w:p>
    <w:p w14:paraId="55254C75" w14:textId="77777777" w:rsidR="006B228E" w:rsidRPr="00AD6AC0" w:rsidRDefault="006B228E" w:rsidP="00121E0D">
      <w:pPr>
        <w:numPr>
          <w:ilvl w:val="0"/>
          <w:numId w:val="40"/>
        </w:num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case assignments (for example, simulated interview, followed by a letter on action, thus assessing interviewing and drafting skills in the same scenario)</w:t>
      </w:r>
    </w:p>
    <w:p w14:paraId="12F31353" w14:textId="268B4E17" w:rsidR="006B228E" w:rsidRPr="00AD6AC0" w:rsidRDefault="006B228E" w:rsidP="00121E0D">
      <w:pPr>
        <w:numPr>
          <w:ilvl w:val="0"/>
          <w:numId w:val="40"/>
        </w:num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simulated client records, either paper or electronic or both</w:t>
      </w:r>
    </w:p>
    <w:p w14:paraId="1239236F" w14:textId="77777777" w:rsidR="006B228E" w:rsidRPr="00AD6AC0" w:rsidRDefault="006B228E" w:rsidP="00121E0D">
      <w:pPr>
        <w:numPr>
          <w:ilvl w:val="0"/>
          <w:numId w:val="40"/>
        </w:num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video essay or report (where students comment upon performance in video)</w:t>
      </w:r>
    </w:p>
    <w:p w14:paraId="3511095B" w14:textId="77777777" w:rsidR="006B228E" w:rsidRPr="00AD6AC0" w:rsidRDefault="006B228E" w:rsidP="00121E0D">
      <w:pPr>
        <w:numPr>
          <w:ilvl w:val="0"/>
          <w:numId w:val="40"/>
        </w:num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project assessment</w:t>
      </w:r>
    </w:p>
    <w:p w14:paraId="69A0AC17" w14:textId="77777777" w:rsidR="006B228E" w:rsidRPr="00AD6AC0" w:rsidRDefault="006B228E" w:rsidP="00121E0D">
      <w:pPr>
        <w:numPr>
          <w:ilvl w:val="0"/>
          <w:numId w:val="40"/>
        </w:num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360-degree evaluation instrument (ratings completed by supervisors, tutors, peers, mentees, standardized clients)</w:t>
      </w:r>
    </w:p>
    <w:p w14:paraId="53F6EBDC" w14:textId="77777777" w:rsidR="006B228E" w:rsidRPr="00AD6AC0" w:rsidRDefault="006B228E" w:rsidP="00121E0D">
      <w:pPr>
        <w:numPr>
          <w:ilvl w:val="0"/>
          <w:numId w:val="40"/>
        </w:num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Objective Structured Clinical Evaluation (OSCE) using standardized clients</w:t>
      </w:r>
    </w:p>
    <w:p w14:paraId="42C33A47" w14:textId="77777777" w:rsidR="006B228E" w:rsidRPr="00AD6AC0" w:rsidRDefault="006B228E" w:rsidP="00121E0D">
      <w:pPr>
        <w:numPr>
          <w:ilvl w:val="0"/>
          <w:numId w:val="40"/>
        </w:num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diagnostic thinking inventory</w:t>
      </w:r>
    </w:p>
    <w:p w14:paraId="569F8A16" w14:textId="77777777" w:rsidR="006B228E" w:rsidRPr="00AD6AC0" w:rsidRDefault="006B228E" w:rsidP="00121E0D">
      <w:pPr>
        <w:numPr>
          <w:ilvl w:val="0"/>
          <w:numId w:val="40"/>
        </w:num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presentations</w:t>
      </w:r>
    </w:p>
    <w:p w14:paraId="41815518" w14:textId="77777777" w:rsidR="006B228E" w:rsidRPr="00AD6AC0" w:rsidRDefault="006B228E" w:rsidP="00121E0D">
      <w:pPr>
        <w:numPr>
          <w:ilvl w:val="0"/>
          <w:numId w:val="40"/>
        </w:num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critical incident reports</w:t>
      </w:r>
    </w:p>
    <w:p w14:paraId="19AA512A" w14:textId="77777777" w:rsidR="006B228E" w:rsidRPr="00AD6AC0" w:rsidRDefault="006B228E" w:rsidP="00121E0D">
      <w:pPr>
        <w:numPr>
          <w:ilvl w:val="0"/>
          <w:numId w:val="40"/>
        </w:num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educational mentoring and appraisal</w:t>
      </w:r>
    </w:p>
    <w:p w14:paraId="35F86AC3" w14:textId="77777777" w:rsidR="006B228E" w:rsidRPr="00AD6AC0" w:rsidRDefault="006B228E" w:rsidP="00121E0D">
      <w:pPr>
        <w:numPr>
          <w:ilvl w:val="0"/>
          <w:numId w:val="40"/>
        </w:numPr>
        <w:spacing w:line="276" w:lineRule="auto"/>
        <w:rPr>
          <w:rFonts w:ascii="Inter" w:hAnsi="Inter" w:cs="Arial"/>
          <w:sz w:val="24"/>
          <w:szCs w:val="24"/>
          <w:lang w:eastAsia="en-GB"/>
        </w:rPr>
      </w:pPr>
      <w:r w:rsidRPr="00AD6AC0">
        <w:rPr>
          <w:rFonts w:ascii="Inter" w:hAnsi="Inter" w:cs="Arial"/>
          <w:sz w:val="24"/>
          <w:szCs w:val="24"/>
          <w:lang w:eastAsia="en-GB"/>
        </w:rPr>
        <w:t>workbook, log or portfolio</w:t>
      </w:r>
    </w:p>
    <w:p w14:paraId="16247EA7" w14:textId="77777777" w:rsidR="006B228E" w:rsidRPr="00AD6AC0" w:rsidRDefault="006B228E" w:rsidP="00121E0D">
      <w:pPr>
        <w:numPr>
          <w:ilvl w:val="0"/>
          <w:numId w:val="40"/>
        </w:numPr>
        <w:spacing w:line="276" w:lineRule="auto"/>
        <w:rPr>
          <w:rFonts w:ascii="Inter" w:hAnsi="Inter" w:cs="Arial"/>
          <w:sz w:val="24"/>
          <w:szCs w:val="24"/>
          <w:lang w:eastAsia="en-GB"/>
        </w:rPr>
      </w:pPr>
      <w:r w:rsidRPr="00AD6AC0">
        <w:rPr>
          <w:rFonts w:ascii="Inter" w:hAnsi="Inter" w:cs="Arial"/>
          <w:sz w:val="24"/>
          <w:szCs w:val="24"/>
          <w:lang w:eastAsia="en-GB"/>
        </w:rPr>
        <w:t>creation of checklists</w:t>
      </w:r>
    </w:p>
    <w:p w14:paraId="111B8EE8" w14:textId="77777777" w:rsidR="006B228E" w:rsidRPr="00AD6AC0" w:rsidRDefault="006B228E" w:rsidP="00121E0D">
      <w:pPr>
        <w:numPr>
          <w:ilvl w:val="0"/>
          <w:numId w:val="40"/>
        </w:numPr>
        <w:spacing w:line="276" w:lineRule="auto"/>
        <w:rPr>
          <w:rFonts w:ascii="Inter" w:hAnsi="Inter" w:cs="Arial"/>
          <w:color w:val="000000"/>
          <w:sz w:val="24"/>
          <w:szCs w:val="24"/>
          <w:lang w:eastAsia="en-GB"/>
        </w:rPr>
      </w:pPr>
      <w:r w:rsidRPr="00AD6AC0">
        <w:rPr>
          <w:rFonts w:ascii="Inter" w:hAnsi="Inter" w:cs="Arial"/>
          <w:color w:val="000000"/>
          <w:sz w:val="24"/>
          <w:szCs w:val="24"/>
          <w:lang w:eastAsia="en-GB"/>
        </w:rPr>
        <w:t>transactional learning</w:t>
      </w:r>
    </w:p>
    <w:p w14:paraId="694623A2" w14:textId="77777777" w:rsidR="006B228E" w:rsidRPr="00AD6AC0" w:rsidRDefault="006B228E" w:rsidP="00121E0D">
      <w:pPr>
        <w:numPr>
          <w:ilvl w:val="0"/>
          <w:numId w:val="40"/>
        </w:numPr>
        <w:spacing w:line="276" w:lineRule="auto"/>
        <w:rPr>
          <w:rFonts w:ascii="Inter" w:hAnsi="Inter" w:cs="Arial"/>
          <w:color w:val="000000"/>
          <w:sz w:val="24"/>
          <w:szCs w:val="24"/>
          <w:lang w:eastAsia="en-GB"/>
        </w:rPr>
      </w:pPr>
      <w:r w:rsidRPr="00AD6AC0">
        <w:rPr>
          <w:rFonts w:ascii="Inter" w:hAnsi="Inter" w:cs="Arial"/>
          <w:color w:val="000000"/>
          <w:sz w:val="24"/>
          <w:szCs w:val="24"/>
          <w:lang w:eastAsia="en-GB"/>
        </w:rPr>
        <w:t>reflective learning projects</w:t>
      </w:r>
      <w:r w:rsidRPr="00AD6AC0">
        <w:rPr>
          <w:rStyle w:val="FootnoteReference"/>
          <w:rFonts w:ascii="Inter" w:hAnsi="Inter" w:cs="Arial"/>
          <w:color w:val="000000"/>
          <w:sz w:val="24"/>
          <w:szCs w:val="24"/>
          <w:lang w:eastAsia="en-GB"/>
        </w:rPr>
        <w:footnoteReference w:id="31"/>
      </w:r>
    </w:p>
    <w:p w14:paraId="42D1F763" w14:textId="77777777" w:rsidR="006B228E" w:rsidRPr="00AD6AC0" w:rsidRDefault="006B228E" w:rsidP="00E36E1E">
      <w:pPr>
        <w:autoSpaceDE w:val="0"/>
        <w:autoSpaceDN w:val="0"/>
        <w:adjustRightInd w:val="0"/>
        <w:rPr>
          <w:rFonts w:ascii="Inter" w:hAnsi="Inter" w:cs="Arial"/>
          <w:i/>
          <w:iCs/>
          <w:color w:val="000000"/>
          <w:sz w:val="24"/>
          <w:szCs w:val="24"/>
          <w:lang w:eastAsia="en-GB"/>
        </w:rPr>
      </w:pPr>
    </w:p>
    <w:p w14:paraId="0C0C5C45" w14:textId="77777777" w:rsidR="006B228E" w:rsidRPr="00AD6AC0" w:rsidRDefault="006B228E" w:rsidP="00121E0D">
      <w:pPr>
        <w:pStyle w:val="Heading4"/>
        <w:keepLines/>
        <w:numPr>
          <w:ilvl w:val="0"/>
          <w:numId w:val="43"/>
        </w:numPr>
        <w:spacing w:line="276" w:lineRule="auto"/>
        <w:rPr>
          <w:rFonts w:ascii="Inter" w:hAnsi="Inter" w:cs="Arial"/>
          <w:i/>
          <w:color w:val="000000"/>
          <w:sz w:val="24"/>
          <w:szCs w:val="24"/>
        </w:rPr>
      </w:pPr>
      <w:r w:rsidRPr="00AD6AC0">
        <w:rPr>
          <w:rFonts w:ascii="Inter" w:hAnsi="Inter" w:cs="Arial"/>
          <w:i/>
          <w:color w:val="000000"/>
          <w:sz w:val="24"/>
          <w:szCs w:val="24"/>
        </w:rPr>
        <w:t>Collaborative assessment</w:t>
      </w:r>
    </w:p>
    <w:p w14:paraId="513C8B99" w14:textId="1EF3A5AD" w:rsidR="006B228E" w:rsidRPr="00AD6AC0" w:rsidRDefault="006B228E" w:rsidP="00E36E1E">
      <w:pPr>
        <w:ind w:left="720"/>
        <w:rPr>
          <w:rFonts w:ascii="Inter" w:hAnsi="Inter" w:cs="Arial"/>
          <w:color w:val="000000"/>
          <w:sz w:val="24"/>
          <w:szCs w:val="24"/>
          <w:lang w:eastAsia="en-GB"/>
        </w:rPr>
      </w:pPr>
      <w:r w:rsidRPr="00AD6AC0">
        <w:rPr>
          <w:rFonts w:ascii="Inter" w:hAnsi="Inter" w:cs="Arial"/>
          <w:color w:val="000000"/>
          <w:sz w:val="24"/>
          <w:szCs w:val="24"/>
          <w:lang w:eastAsia="en-GB"/>
        </w:rPr>
        <w:t>Some forms of assessment actively promote collaboration between students; and this is certainly a practice to be encouraged. While all students concerned in a collaborative assessment may agree that all have contributed to the work, it is useful to have a more objective measure of this, in addition.</w:t>
      </w:r>
    </w:p>
    <w:p w14:paraId="0427ACD3" w14:textId="40CD39A5" w:rsidR="00510BBB" w:rsidRPr="00AD6AC0" w:rsidRDefault="00510BBB" w:rsidP="00E36E1E">
      <w:pPr>
        <w:ind w:left="720"/>
        <w:rPr>
          <w:rFonts w:ascii="Inter" w:hAnsi="Inter" w:cs="Arial"/>
          <w:sz w:val="24"/>
          <w:szCs w:val="24"/>
        </w:rPr>
      </w:pPr>
    </w:p>
    <w:p w14:paraId="1C294F87" w14:textId="77777777" w:rsidR="00BE507F" w:rsidRPr="00AD6AC0" w:rsidRDefault="00BE507F" w:rsidP="00E36E1E">
      <w:pPr>
        <w:ind w:left="720"/>
        <w:rPr>
          <w:rFonts w:ascii="Inter" w:hAnsi="Inter" w:cs="Arial"/>
          <w:sz w:val="24"/>
          <w:szCs w:val="24"/>
        </w:rPr>
      </w:pPr>
    </w:p>
    <w:p w14:paraId="1AC43FD4" w14:textId="77777777" w:rsidR="006B228E" w:rsidRPr="00AD6AC0" w:rsidRDefault="006B228E" w:rsidP="006B228E">
      <w:pPr>
        <w:pStyle w:val="Heading2"/>
        <w:rPr>
          <w:rFonts w:ascii="Inter" w:hAnsi="Inter" w:cs="Arial"/>
          <w:b/>
          <w:color w:val="000000"/>
          <w:sz w:val="24"/>
          <w:szCs w:val="24"/>
          <w:u w:val="single"/>
        </w:rPr>
      </w:pPr>
      <w:r w:rsidRPr="00AD6AC0">
        <w:rPr>
          <w:rFonts w:ascii="Inter" w:hAnsi="Inter" w:cs="Arial"/>
          <w:b/>
          <w:color w:val="000000"/>
          <w:sz w:val="24"/>
          <w:szCs w:val="24"/>
          <w:u w:val="single"/>
        </w:rPr>
        <w:t>LINK TO PEAT 2 AND PEAT 2 ASSESSMENT</w:t>
      </w:r>
    </w:p>
    <w:p w14:paraId="75D17A49" w14:textId="77777777" w:rsidR="006B228E" w:rsidRPr="00AD6AC0" w:rsidRDefault="006B228E" w:rsidP="006B228E">
      <w:pPr>
        <w:rPr>
          <w:rFonts w:ascii="Inter" w:hAnsi="Inter" w:cs="Arial"/>
          <w:sz w:val="24"/>
          <w:szCs w:val="24"/>
        </w:rPr>
      </w:pPr>
    </w:p>
    <w:p w14:paraId="004D2D4C" w14:textId="3C9643E5" w:rsidR="006B228E" w:rsidRPr="00AD6AC0" w:rsidRDefault="006B228E" w:rsidP="006B228E">
      <w:pPr>
        <w:rPr>
          <w:rFonts w:ascii="Inter" w:hAnsi="Inter" w:cs="Arial"/>
          <w:sz w:val="24"/>
          <w:szCs w:val="24"/>
        </w:rPr>
      </w:pPr>
      <w:r w:rsidRPr="00AD6AC0">
        <w:rPr>
          <w:rFonts w:ascii="Inter" w:hAnsi="Inter" w:cs="Arial"/>
          <w:sz w:val="24"/>
          <w:szCs w:val="24"/>
        </w:rPr>
        <w:t xml:space="preserve">In the final section of these guidelines, the Society considers it essential to explain the nature of assessment of PEAT 2 for </w:t>
      </w:r>
      <w:r w:rsidR="000A0DF6" w:rsidRPr="00AD6AC0">
        <w:rPr>
          <w:rFonts w:ascii="Inter" w:hAnsi="Inter" w:cs="Arial"/>
          <w:sz w:val="24"/>
          <w:szCs w:val="24"/>
        </w:rPr>
        <w:t>P</w:t>
      </w:r>
      <w:r w:rsidRPr="00AD6AC0">
        <w:rPr>
          <w:rFonts w:ascii="Inter" w:hAnsi="Inter" w:cs="Arial"/>
          <w:sz w:val="24"/>
          <w:szCs w:val="24"/>
        </w:rPr>
        <w:t xml:space="preserve">roviders. It is during PEAT </w:t>
      </w:r>
      <w:r w:rsidRPr="00AD6AC0">
        <w:rPr>
          <w:rFonts w:ascii="Inter" w:hAnsi="Inter" w:cs="Arial"/>
          <w:sz w:val="24"/>
          <w:szCs w:val="24"/>
        </w:rPr>
        <w:lastRenderedPageBreak/>
        <w:t>2 that training organisations will inherit the assessment of the trainee’s performance in the areas of ‘professionalism, professional communication and professional ethics and standards’, through the PEAT 2 Outcomes</w:t>
      </w:r>
      <w:r w:rsidR="000A0DF6" w:rsidRPr="00AD6AC0">
        <w:rPr>
          <w:rFonts w:ascii="Inter" w:hAnsi="Inter" w:cs="Arial"/>
          <w:sz w:val="24"/>
          <w:szCs w:val="24"/>
        </w:rPr>
        <w:t>.</w:t>
      </w:r>
      <w:r w:rsidRPr="00AD6AC0">
        <w:rPr>
          <w:rFonts w:ascii="Inter" w:hAnsi="Inter" w:cs="Arial"/>
          <w:sz w:val="24"/>
          <w:szCs w:val="24"/>
        </w:rPr>
        <w:t xml:space="preserve"> The </w:t>
      </w:r>
      <w:r w:rsidR="000A0DF6" w:rsidRPr="00AD6AC0">
        <w:rPr>
          <w:rFonts w:ascii="Inter" w:hAnsi="Inter" w:cs="Arial"/>
          <w:sz w:val="24"/>
          <w:szCs w:val="24"/>
        </w:rPr>
        <w:t>T</w:t>
      </w:r>
      <w:r w:rsidRPr="00AD6AC0">
        <w:rPr>
          <w:rFonts w:ascii="Inter" w:hAnsi="Inter" w:cs="Arial"/>
          <w:sz w:val="24"/>
          <w:szCs w:val="24"/>
        </w:rPr>
        <w:t xml:space="preserve">raining </w:t>
      </w:r>
      <w:r w:rsidR="000A0DF6" w:rsidRPr="00AD6AC0">
        <w:rPr>
          <w:rFonts w:ascii="Inter" w:hAnsi="Inter" w:cs="Arial"/>
          <w:sz w:val="24"/>
          <w:szCs w:val="24"/>
        </w:rPr>
        <w:t>O</w:t>
      </w:r>
      <w:r w:rsidRPr="00AD6AC0">
        <w:rPr>
          <w:rFonts w:ascii="Inter" w:hAnsi="Inter" w:cs="Arial"/>
          <w:sz w:val="24"/>
          <w:szCs w:val="24"/>
        </w:rPr>
        <w:t>rganisation will rely on achievement of Core Outcomes in assessing what it is that the ‘Day 1’ trainee is capable of, and use PEAT 2 Outcomes as the basis of assessment of the ‘qualifying solicitor’.</w:t>
      </w:r>
    </w:p>
    <w:p w14:paraId="2BCF69F1" w14:textId="77777777" w:rsidR="00CE77A8" w:rsidRPr="00AD6AC0" w:rsidRDefault="00CE77A8" w:rsidP="006B228E">
      <w:pPr>
        <w:rPr>
          <w:rFonts w:ascii="Inter" w:hAnsi="Inter" w:cs="Arial"/>
          <w:sz w:val="24"/>
          <w:szCs w:val="24"/>
        </w:rPr>
      </w:pPr>
    </w:p>
    <w:p w14:paraId="4F201845" w14:textId="4150644A" w:rsidR="006B228E" w:rsidRPr="00AD6AC0" w:rsidRDefault="006B228E" w:rsidP="006B228E">
      <w:pPr>
        <w:widowControl w:val="0"/>
        <w:autoSpaceDE w:val="0"/>
        <w:autoSpaceDN w:val="0"/>
        <w:adjustRightInd w:val="0"/>
        <w:rPr>
          <w:rFonts w:ascii="Inter" w:hAnsi="Inter" w:cs="Arial"/>
          <w:sz w:val="24"/>
          <w:szCs w:val="24"/>
        </w:rPr>
      </w:pPr>
      <w:r w:rsidRPr="00AD6AC0">
        <w:rPr>
          <w:rFonts w:ascii="Inter" w:hAnsi="Inter" w:cs="Arial"/>
          <w:sz w:val="24"/>
          <w:szCs w:val="24"/>
        </w:rPr>
        <w:t xml:space="preserve">Prior to the introduction of PEAT 2, the traineeship was assessed by quarterly reviews and logs. In PEAT 2, assessment </w:t>
      </w:r>
      <w:r w:rsidR="00592682" w:rsidRPr="00AD6AC0">
        <w:rPr>
          <w:rFonts w:ascii="Inter" w:hAnsi="Inter" w:cs="Arial"/>
          <w:sz w:val="24"/>
          <w:szCs w:val="24"/>
        </w:rPr>
        <w:t>is</w:t>
      </w:r>
      <w:r w:rsidRPr="00AD6AC0">
        <w:rPr>
          <w:rFonts w:ascii="Inter" w:hAnsi="Inter" w:cs="Arial"/>
          <w:sz w:val="24"/>
          <w:szCs w:val="24"/>
        </w:rPr>
        <w:t xml:space="preserve"> through a portfolio and regular reviews. Policies on PEAT 2 assessment (and monitoring of training) </w:t>
      </w:r>
      <w:r w:rsidR="00592682" w:rsidRPr="00AD6AC0">
        <w:rPr>
          <w:rFonts w:ascii="Inter" w:hAnsi="Inter" w:cs="Arial"/>
          <w:sz w:val="24"/>
          <w:szCs w:val="24"/>
        </w:rPr>
        <w:t>have been produced</w:t>
      </w:r>
      <w:r w:rsidRPr="00AD6AC0">
        <w:rPr>
          <w:rFonts w:ascii="Inter" w:hAnsi="Inter" w:cs="Arial"/>
          <w:sz w:val="24"/>
          <w:szCs w:val="24"/>
        </w:rPr>
        <w:t>, and achievement of the PEAT 2 Outcomes will be a shared responsibility between trainee and training organisation, the PEAT 2 Outcomes being the basis for PEAT 2 assessment.</w:t>
      </w:r>
      <w:r w:rsidR="0079327B" w:rsidRPr="00AD6AC0">
        <w:rPr>
          <w:rFonts w:ascii="Inter" w:hAnsi="Inter" w:cs="Arial"/>
          <w:sz w:val="24"/>
          <w:szCs w:val="24"/>
        </w:rPr>
        <w:t xml:space="preserve"> </w:t>
      </w:r>
    </w:p>
    <w:p w14:paraId="1D4FEF80" w14:textId="77777777" w:rsidR="006B228E" w:rsidRPr="00AD6AC0" w:rsidRDefault="006B228E" w:rsidP="006B228E">
      <w:pPr>
        <w:widowControl w:val="0"/>
        <w:autoSpaceDE w:val="0"/>
        <w:autoSpaceDN w:val="0"/>
        <w:adjustRightInd w:val="0"/>
        <w:rPr>
          <w:rFonts w:ascii="Inter" w:hAnsi="Inter" w:cs="Arial"/>
          <w:sz w:val="24"/>
          <w:szCs w:val="24"/>
        </w:rPr>
      </w:pPr>
    </w:p>
    <w:p w14:paraId="0DD21969" w14:textId="44244360" w:rsidR="006B228E" w:rsidRPr="00AD6AC0" w:rsidRDefault="00951624" w:rsidP="006B228E">
      <w:pPr>
        <w:widowControl w:val="0"/>
        <w:autoSpaceDE w:val="0"/>
        <w:autoSpaceDN w:val="0"/>
        <w:adjustRightInd w:val="0"/>
        <w:rPr>
          <w:rFonts w:ascii="Inter" w:hAnsi="Inter" w:cs="Arial"/>
          <w:sz w:val="24"/>
          <w:szCs w:val="24"/>
        </w:rPr>
      </w:pPr>
      <w:r w:rsidRPr="00AD6AC0">
        <w:rPr>
          <w:rFonts w:ascii="Inter" w:hAnsi="Inter" w:cs="Arial"/>
          <w:sz w:val="24"/>
          <w:szCs w:val="24"/>
        </w:rPr>
        <w:t xml:space="preserve">Trainees are required to undertake a minimum of 60 hours of </w:t>
      </w:r>
      <w:r w:rsidR="005C0D9C" w:rsidRPr="00AD6AC0">
        <w:rPr>
          <w:rFonts w:ascii="Inter" w:hAnsi="Inter" w:cs="Arial"/>
          <w:sz w:val="24"/>
          <w:szCs w:val="24"/>
        </w:rPr>
        <w:t>R</w:t>
      </w:r>
      <w:r w:rsidRPr="00AD6AC0">
        <w:rPr>
          <w:rFonts w:ascii="Inter" w:hAnsi="Inter" w:cs="Arial"/>
          <w:sz w:val="24"/>
          <w:szCs w:val="24"/>
        </w:rPr>
        <w:t>equired CPD for trainees, which must be recorded as part of the PEAT 2 record.</w:t>
      </w:r>
    </w:p>
    <w:p w14:paraId="502599F9" w14:textId="77777777" w:rsidR="006B228E" w:rsidRPr="00AD6AC0" w:rsidRDefault="006B228E" w:rsidP="006B228E">
      <w:pPr>
        <w:rPr>
          <w:rFonts w:ascii="Inter" w:hAnsi="Inter" w:cs="Arial"/>
          <w:sz w:val="24"/>
          <w:szCs w:val="24"/>
        </w:rPr>
      </w:pPr>
    </w:p>
    <w:p w14:paraId="4D90D493" w14:textId="77777777" w:rsidR="006B228E" w:rsidRPr="00AD6AC0" w:rsidRDefault="006B228E" w:rsidP="006B228E">
      <w:pPr>
        <w:autoSpaceDE w:val="0"/>
        <w:autoSpaceDN w:val="0"/>
        <w:adjustRightInd w:val="0"/>
        <w:rPr>
          <w:rFonts w:ascii="Inter" w:hAnsi="Inter" w:cs="Arial"/>
          <w:sz w:val="24"/>
          <w:szCs w:val="24"/>
        </w:rPr>
      </w:pPr>
    </w:p>
    <w:p w14:paraId="4837F38D" w14:textId="10D444C0" w:rsidR="00D9610E" w:rsidRPr="00AD6AC0" w:rsidRDefault="00D9610E">
      <w:pPr>
        <w:rPr>
          <w:rFonts w:ascii="Inter" w:hAnsi="Inter" w:cs="Arial"/>
          <w:sz w:val="24"/>
          <w:szCs w:val="24"/>
        </w:rPr>
      </w:pPr>
      <w:r w:rsidRPr="00AD6AC0">
        <w:rPr>
          <w:rFonts w:ascii="Inter" w:hAnsi="Inter" w:cs="Arial"/>
          <w:sz w:val="24"/>
          <w:szCs w:val="24"/>
        </w:rPr>
        <w:br w:type="page"/>
      </w:r>
    </w:p>
    <w:p w14:paraId="5BFD03FB" w14:textId="77777777" w:rsidR="00EB2B48" w:rsidRPr="00AD6AC0" w:rsidRDefault="00EB2B48" w:rsidP="00D0700D">
      <w:pPr>
        <w:rPr>
          <w:rFonts w:ascii="Inter" w:hAnsi="Inter" w:cs="Arial"/>
          <w:sz w:val="24"/>
          <w:szCs w:val="24"/>
          <w:lang w:eastAsia="en-GB"/>
        </w:rPr>
      </w:pPr>
    </w:p>
    <w:tbl>
      <w:tblPr>
        <w:tblStyle w:val="TableGrid"/>
        <w:tblW w:w="0" w:type="auto"/>
        <w:tblLook w:val="04A0" w:firstRow="1" w:lastRow="0" w:firstColumn="1" w:lastColumn="0" w:noHBand="0" w:noVBand="1"/>
      </w:tblPr>
      <w:tblGrid>
        <w:gridCol w:w="8630"/>
      </w:tblGrid>
      <w:tr w:rsidR="00EB2B48" w:rsidRPr="00AD6AC0" w14:paraId="7B46C15F" w14:textId="77777777" w:rsidTr="007D450A">
        <w:tc>
          <w:tcPr>
            <w:tcW w:w="9016" w:type="dxa"/>
            <w:shd w:val="clear" w:color="auto" w:fill="auto"/>
          </w:tcPr>
          <w:p w14:paraId="3FB6E224" w14:textId="11E91A66" w:rsidR="00EB2B48" w:rsidRPr="000D1303" w:rsidRDefault="00EB2B48" w:rsidP="000D1303">
            <w:pPr>
              <w:pStyle w:val="Heading2"/>
              <w:rPr>
                <w:rFonts w:ascii="Noto Sans" w:eastAsiaTheme="majorEastAsia" w:hAnsi="Noto Sans" w:cs="Noto Sans"/>
                <w:color w:val="4472C4" w:themeColor="accent1"/>
                <w:kern w:val="2"/>
                <w:sz w:val="32"/>
                <w:szCs w:val="32"/>
                <w14:ligatures w14:val="standardContextual"/>
              </w:rPr>
            </w:pPr>
            <w:r w:rsidRPr="000D1303">
              <w:rPr>
                <w:rFonts w:ascii="Noto Sans" w:eastAsiaTheme="majorEastAsia" w:hAnsi="Noto Sans" w:cs="Noto Sans"/>
                <w:color w:val="4472C4" w:themeColor="accent1"/>
                <w:kern w:val="2"/>
                <w:sz w:val="32"/>
                <w:szCs w:val="32"/>
                <w14:ligatures w14:val="standardContextual"/>
              </w:rPr>
              <w:t>Appendix C - General Accreditation Standards</w:t>
            </w:r>
          </w:p>
          <w:p w14:paraId="4D9E9640" w14:textId="51301237" w:rsidR="00EB2B48" w:rsidRPr="00AD6AC0" w:rsidRDefault="00EB2B48" w:rsidP="007D450A">
            <w:pPr>
              <w:pStyle w:val="ListParagraph"/>
              <w:tabs>
                <w:tab w:val="left" w:pos="660"/>
              </w:tabs>
              <w:ind w:left="0" w:right="199"/>
              <w:rPr>
                <w:rFonts w:ascii="Inter" w:eastAsia="Arial" w:hAnsi="Inter" w:cs="Arial"/>
                <w:sz w:val="24"/>
                <w:szCs w:val="24"/>
              </w:rPr>
            </w:pPr>
            <w:r w:rsidRPr="00AD6AC0">
              <w:rPr>
                <w:rFonts w:ascii="Inter" w:eastAsia="Arial" w:hAnsi="Inter" w:cs="Arial"/>
                <w:sz w:val="24"/>
                <w:szCs w:val="24"/>
              </w:rPr>
              <w:t>Introductory Commentary</w:t>
            </w:r>
          </w:p>
          <w:p w14:paraId="3ABA2EF0" w14:textId="7F807EAE" w:rsidR="00EB2B48" w:rsidRPr="00AD6AC0" w:rsidRDefault="00EB2B48" w:rsidP="00EB2B48">
            <w:pPr>
              <w:pStyle w:val="ListParagraph"/>
              <w:tabs>
                <w:tab w:val="left" w:pos="660"/>
              </w:tabs>
              <w:ind w:left="0" w:right="199"/>
              <w:rPr>
                <w:rFonts w:ascii="Inter" w:eastAsia="Arial" w:hAnsi="Inter" w:cs="Arial"/>
                <w:i/>
                <w:sz w:val="24"/>
                <w:szCs w:val="24"/>
              </w:rPr>
            </w:pP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Panel</w:t>
            </w:r>
            <w:r w:rsidRPr="00AD6AC0">
              <w:rPr>
                <w:rFonts w:ascii="Inter" w:eastAsia="Arial" w:hAnsi="Inter" w:cs="Arial"/>
                <w:i/>
                <w:spacing w:val="-6"/>
                <w:sz w:val="24"/>
                <w:szCs w:val="24"/>
              </w:rPr>
              <w:t xml:space="preserve"> </w:t>
            </w:r>
            <w:r w:rsidRPr="00AD6AC0">
              <w:rPr>
                <w:rFonts w:ascii="Inter" w:eastAsia="Arial" w:hAnsi="Inter" w:cs="Arial"/>
                <w:i/>
                <w:sz w:val="24"/>
                <w:szCs w:val="24"/>
              </w:rPr>
              <w:t>will</w:t>
            </w:r>
            <w:r w:rsidRPr="00AD6AC0">
              <w:rPr>
                <w:rFonts w:ascii="Inter" w:eastAsia="Arial" w:hAnsi="Inter" w:cs="Arial"/>
                <w:i/>
                <w:spacing w:val="-3"/>
                <w:sz w:val="24"/>
                <w:szCs w:val="24"/>
              </w:rPr>
              <w:t xml:space="preserve"> </w:t>
            </w:r>
            <w:r w:rsidRPr="00AD6AC0">
              <w:rPr>
                <w:rFonts w:ascii="Inter" w:eastAsia="Arial" w:hAnsi="Inter" w:cs="Arial"/>
                <w:i/>
                <w:sz w:val="24"/>
                <w:szCs w:val="24"/>
              </w:rPr>
              <w:t>take</w:t>
            </w:r>
            <w:r w:rsidRPr="00AD6AC0">
              <w:rPr>
                <w:rFonts w:ascii="Inter" w:eastAsia="Arial" w:hAnsi="Inter" w:cs="Arial"/>
                <w:i/>
                <w:spacing w:val="-5"/>
                <w:sz w:val="24"/>
                <w:szCs w:val="24"/>
              </w:rPr>
              <w:t xml:space="preserve"> </w:t>
            </w:r>
            <w:r w:rsidRPr="00AD6AC0">
              <w:rPr>
                <w:rFonts w:ascii="Inter" w:eastAsia="Arial" w:hAnsi="Inter" w:cs="Arial"/>
                <w:i/>
                <w:sz w:val="24"/>
                <w:szCs w:val="24"/>
              </w:rPr>
              <w:t>cogn</w:t>
            </w:r>
            <w:r w:rsidRPr="00AD6AC0">
              <w:rPr>
                <w:rFonts w:ascii="Inter" w:eastAsia="Arial" w:hAnsi="Inter" w:cs="Arial"/>
                <w:i/>
                <w:spacing w:val="-1"/>
                <w:sz w:val="24"/>
                <w:szCs w:val="24"/>
              </w:rPr>
              <w:t>i</w:t>
            </w:r>
            <w:r w:rsidRPr="00AD6AC0">
              <w:rPr>
                <w:rFonts w:ascii="Inter" w:eastAsia="Arial" w:hAnsi="Inter" w:cs="Arial"/>
                <w:i/>
                <w:sz w:val="24"/>
                <w:szCs w:val="24"/>
              </w:rPr>
              <w:t>sance</w:t>
            </w:r>
            <w:r w:rsidRPr="00AD6AC0">
              <w:rPr>
                <w:rFonts w:ascii="Inter" w:eastAsia="Arial" w:hAnsi="Inter" w:cs="Arial"/>
                <w:i/>
                <w:spacing w:val="-11"/>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 xml:space="preserve"> r</w:t>
            </w:r>
            <w:r w:rsidRPr="00AD6AC0">
              <w:rPr>
                <w:rFonts w:ascii="Inter" w:eastAsia="Arial" w:hAnsi="Inter" w:cs="Arial"/>
                <w:i/>
                <w:sz w:val="24"/>
                <w:szCs w:val="24"/>
              </w:rPr>
              <w:t>ange</w:t>
            </w:r>
            <w:r w:rsidRPr="00AD6AC0">
              <w:rPr>
                <w:rFonts w:ascii="Inter" w:eastAsia="Arial" w:hAnsi="Inter" w:cs="Arial"/>
                <w:i/>
                <w:spacing w:val="-6"/>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fac</w:t>
            </w:r>
            <w:r w:rsidRPr="00AD6AC0">
              <w:rPr>
                <w:rFonts w:ascii="Inter" w:eastAsia="Arial" w:hAnsi="Inter" w:cs="Arial"/>
                <w:i/>
                <w:spacing w:val="-1"/>
                <w:sz w:val="24"/>
                <w:szCs w:val="24"/>
              </w:rPr>
              <w:t>t</w:t>
            </w:r>
            <w:r w:rsidRPr="00AD6AC0">
              <w:rPr>
                <w:rFonts w:ascii="Inter" w:eastAsia="Arial" w:hAnsi="Inter" w:cs="Arial"/>
                <w:i/>
                <w:sz w:val="24"/>
                <w:szCs w:val="24"/>
              </w:rPr>
              <w:t>ors</w:t>
            </w:r>
            <w:r w:rsidRPr="00AD6AC0">
              <w:rPr>
                <w:rFonts w:ascii="Inter" w:eastAsia="Arial" w:hAnsi="Inter" w:cs="Arial"/>
                <w:i/>
                <w:spacing w:val="-7"/>
                <w:sz w:val="24"/>
                <w:szCs w:val="24"/>
              </w:rPr>
              <w:t xml:space="preserve"> </w:t>
            </w:r>
            <w:r w:rsidRPr="00AD6AC0">
              <w:rPr>
                <w:rFonts w:ascii="Inter" w:eastAsia="Arial" w:hAnsi="Inter" w:cs="Arial"/>
                <w:i/>
                <w:sz w:val="24"/>
                <w:szCs w:val="24"/>
              </w:rPr>
              <w:t>inclu</w:t>
            </w:r>
            <w:r w:rsidRPr="00AD6AC0">
              <w:rPr>
                <w:rFonts w:ascii="Inter" w:eastAsia="Arial" w:hAnsi="Inter" w:cs="Arial"/>
                <w:i/>
                <w:spacing w:val="-1"/>
                <w:sz w:val="24"/>
                <w:szCs w:val="24"/>
              </w:rPr>
              <w:t>d</w:t>
            </w:r>
            <w:r w:rsidRPr="00AD6AC0">
              <w:rPr>
                <w:rFonts w:ascii="Inter" w:eastAsia="Arial" w:hAnsi="Inter" w:cs="Arial"/>
                <w:i/>
                <w:sz w:val="24"/>
                <w:szCs w:val="24"/>
              </w:rPr>
              <w:t>i</w:t>
            </w:r>
            <w:r w:rsidRPr="00AD6AC0">
              <w:rPr>
                <w:rFonts w:ascii="Inter" w:eastAsia="Arial" w:hAnsi="Inter" w:cs="Arial"/>
                <w:i/>
                <w:spacing w:val="-1"/>
                <w:sz w:val="24"/>
                <w:szCs w:val="24"/>
              </w:rPr>
              <w:t>n</w:t>
            </w:r>
            <w:r w:rsidRPr="00AD6AC0">
              <w:rPr>
                <w:rFonts w:ascii="Inter" w:eastAsia="Arial" w:hAnsi="Inter" w:cs="Arial"/>
                <w:i/>
                <w:sz w:val="24"/>
                <w:szCs w:val="24"/>
              </w:rPr>
              <w:t>g</w:t>
            </w:r>
            <w:r w:rsidRPr="00AD6AC0">
              <w:rPr>
                <w:rFonts w:ascii="Inter" w:eastAsia="Arial" w:hAnsi="Inter" w:cs="Arial"/>
                <w:i/>
                <w:spacing w:val="-9"/>
                <w:sz w:val="24"/>
                <w:szCs w:val="24"/>
              </w:rPr>
              <w:t xml:space="preserve"> </w:t>
            </w:r>
            <w:r w:rsidRPr="00AD6AC0">
              <w:rPr>
                <w:rFonts w:ascii="Inter" w:eastAsia="Arial" w:hAnsi="Inter" w:cs="Arial"/>
                <w:i/>
                <w:sz w:val="24"/>
                <w:szCs w:val="24"/>
              </w:rPr>
              <w:t>those</w:t>
            </w:r>
            <w:r w:rsidRPr="00AD6AC0">
              <w:rPr>
                <w:rFonts w:ascii="Inter" w:eastAsia="Arial" w:hAnsi="Inter" w:cs="Arial"/>
                <w:i/>
                <w:spacing w:val="-5"/>
                <w:sz w:val="24"/>
                <w:szCs w:val="24"/>
              </w:rPr>
              <w:t xml:space="preserve"> general standards </w:t>
            </w:r>
            <w:r w:rsidRPr="00AD6AC0">
              <w:rPr>
                <w:rFonts w:ascii="Inter" w:eastAsia="Arial" w:hAnsi="Inter" w:cs="Arial"/>
                <w:i/>
                <w:sz w:val="24"/>
                <w:szCs w:val="24"/>
              </w:rPr>
              <w:t>detailed below and the ‘Specific</w:t>
            </w:r>
            <w:r w:rsidRPr="00AD6AC0">
              <w:rPr>
                <w:rFonts w:ascii="Inter" w:eastAsia="Arial" w:hAnsi="Inter" w:cs="Arial"/>
                <w:i/>
                <w:spacing w:val="-8"/>
                <w:sz w:val="24"/>
                <w:szCs w:val="24"/>
              </w:rPr>
              <w:t xml:space="preserve"> </w:t>
            </w:r>
            <w:r w:rsidRPr="00AD6AC0">
              <w:rPr>
                <w:rFonts w:ascii="Inter" w:eastAsia="Arial" w:hAnsi="Inter" w:cs="Arial"/>
                <w:i/>
                <w:sz w:val="24"/>
                <w:szCs w:val="24"/>
              </w:rPr>
              <w:t>Accreditati</w:t>
            </w:r>
            <w:r w:rsidRPr="00AD6AC0">
              <w:rPr>
                <w:rFonts w:ascii="Inter" w:eastAsia="Arial" w:hAnsi="Inter" w:cs="Arial"/>
                <w:i/>
                <w:spacing w:val="-1"/>
                <w:sz w:val="24"/>
                <w:szCs w:val="24"/>
              </w:rPr>
              <w:t>o</w:t>
            </w:r>
            <w:r w:rsidRPr="00AD6AC0">
              <w:rPr>
                <w:rFonts w:ascii="Inter" w:eastAsia="Arial" w:hAnsi="Inter" w:cs="Arial"/>
                <w:i/>
                <w:sz w:val="24"/>
                <w:szCs w:val="24"/>
              </w:rPr>
              <w:t>n Standards’</w:t>
            </w:r>
            <w:r w:rsidRPr="00AD6AC0">
              <w:rPr>
                <w:rFonts w:ascii="Inter" w:eastAsia="Arial" w:hAnsi="Inter" w:cs="Arial"/>
                <w:i/>
                <w:spacing w:val="-9"/>
                <w:sz w:val="24"/>
                <w:szCs w:val="24"/>
              </w:rPr>
              <w:t xml:space="preserve"> as detailed in </w:t>
            </w:r>
            <w:r w:rsidRPr="00AD6AC0">
              <w:rPr>
                <w:rFonts w:ascii="Inter" w:eastAsia="Arial" w:hAnsi="Inter" w:cs="Arial"/>
                <w:i/>
                <w:spacing w:val="-1"/>
                <w:sz w:val="24"/>
                <w:szCs w:val="24"/>
              </w:rPr>
              <w:t>A</w:t>
            </w:r>
            <w:r w:rsidRPr="00AD6AC0">
              <w:rPr>
                <w:rFonts w:ascii="Inter" w:eastAsia="Arial" w:hAnsi="Inter" w:cs="Arial"/>
                <w:i/>
                <w:sz w:val="24"/>
                <w:szCs w:val="24"/>
              </w:rPr>
              <w:t>ppendix</w:t>
            </w:r>
            <w:r w:rsidRPr="00AD6AC0">
              <w:rPr>
                <w:rFonts w:ascii="Inter" w:eastAsia="Arial" w:hAnsi="Inter" w:cs="Arial"/>
                <w:i/>
                <w:spacing w:val="-9"/>
                <w:sz w:val="24"/>
                <w:szCs w:val="24"/>
              </w:rPr>
              <w:t xml:space="preserve"> </w:t>
            </w:r>
            <w:r w:rsidRPr="00AD6AC0">
              <w:rPr>
                <w:rFonts w:ascii="Inter" w:eastAsia="Arial" w:hAnsi="Inter" w:cs="Arial"/>
                <w:i/>
                <w:sz w:val="24"/>
                <w:szCs w:val="24"/>
              </w:rPr>
              <w:t>D</w:t>
            </w:r>
            <w:r w:rsidRPr="00AD6AC0">
              <w:rPr>
                <w:rFonts w:ascii="Inter" w:eastAsia="Arial" w:hAnsi="Inter" w:cs="Arial"/>
                <w:i/>
                <w:spacing w:val="-2"/>
                <w:sz w:val="24"/>
                <w:szCs w:val="24"/>
              </w:rPr>
              <w:t>.</w:t>
            </w:r>
          </w:p>
          <w:p w14:paraId="1B27FDE9" w14:textId="7F88DB48" w:rsidR="00EB2B48" w:rsidRPr="00AD6AC0" w:rsidRDefault="00EB2B48" w:rsidP="007D450A">
            <w:pPr>
              <w:pStyle w:val="ListParagraph"/>
              <w:tabs>
                <w:tab w:val="left" w:pos="660"/>
              </w:tabs>
              <w:spacing w:line="239" w:lineRule="auto"/>
              <w:ind w:left="0" w:right="210"/>
              <w:rPr>
                <w:rFonts w:ascii="Inter" w:eastAsia="Arial" w:hAnsi="Inter" w:cs="Arial"/>
                <w:i/>
                <w:sz w:val="24"/>
                <w:szCs w:val="24"/>
              </w:rPr>
            </w:pPr>
            <w:r w:rsidRPr="00AD6AC0">
              <w:rPr>
                <w:rFonts w:ascii="Inter" w:eastAsia="Arial" w:hAnsi="Inter" w:cs="Arial"/>
                <w:i/>
                <w:sz w:val="24"/>
                <w:szCs w:val="24"/>
              </w:rPr>
              <w:t>Furthermor</w:t>
            </w:r>
            <w:r w:rsidRPr="00AD6AC0">
              <w:rPr>
                <w:rFonts w:ascii="Inter" w:eastAsia="Arial" w:hAnsi="Inter" w:cs="Arial"/>
                <w:i/>
                <w:spacing w:val="1"/>
                <w:sz w:val="24"/>
                <w:szCs w:val="24"/>
              </w:rPr>
              <w:t>e</w:t>
            </w:r>
            <w:r w:rsidRPr="00AD6AC0">
              <w:rPr>
                <w:rFonts w:ascii="Inter" w:eastAsia="Arial" w:hAnsi="Inter" w:cs="Arial"/>
                <w:i/>
                <w:sz w:val="24"/>
                <w:szCs w:val="24"/>
              </w:rPr>
              <w:t>,</w:t>
            </w:r>
            <w:r w:rsidRPr="00AD6AC0">
              <w:rPr>
                <w:rFonts w:ascii="Inter" w:eastAsia="Arial" w:hAnsi="Inter" w:cs="Arial"/>
                <w:i/>
                <w:spacing w:val="-13"/>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forming</w:t>
            </w:r>
            <w:r w:rsidRPr="00AD6AC0">
              <w:rPr>
                <w:rFonts w:ascii="Inter" w:eastAsia="Arial" w:hAnsi="Inter" w:cs="Arial"/>
                <w:i/>
                <w:spacing w:val="-7"/>
                <w:sz w:val="24"/>
                <w:szCs w:val="24"/>
              </w:rPr>
              <w:t xml:space="preserve"> </w:t>
            </w:r>
            <w:r w:rsidRPr="00AD6AC0">
              <w:rPr>
                <w:rFonts w:ascii="Inter" w:eastAsia="Arial" w:hAnsi="Inter" w:cs="Arial"/>
                <w:i/>
                <w:sz w:val="24"/>
                <w:szCs w:val="24"/>
              </w:rPr>
              <w:t>their</w:t>
            </w:r>
            <w:r w:rsidRPr="00AD6AC0">
              <w:rPr>
                <w:rFonts w:ascii="Inter" w:eastAsia="Arial" w:hAnsi="Inter" w:cs="Arial"/>
                <w:i/>
                <w:spacing w:val="-4"/>
                <w:sz w:val="24"/>
                <w:szCs w:val="24"/>
              </w:rPr>
              <w:t xml:space="preserve"> </w:t>
            </w:r>
            <w:r w:rsidRPr="00AD6AC0">
              <w:rPr>
                <w:rFonts w:ascii="Inter" w:eastAsia="Arial" w:hAnsi="Inter" w:cs="Arial"/>
                <w:i/>
                <w:sz w:val="24"/>
                <w:szCs w:val="24"/>
              </w:rPr>
              <w:t>recommendation</w:t>
            </w:r>
            <w:r w:rsidRPr="00AD6AC0">
              <w:rPr>
                <w:rFonts w:ascii="Inter" w:eastAsia="Arial" w:hAnsi="Inter" w:cs="Arial"/>
                <w:i/>
                <w:spacing w:val="-16"/>
                <w:sz w:val="24"/>
                <w:szCs w:val="24"/>
              </w:rPr>
              <w:t xml:space="preserve"> </w:t>
            </w: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following</w:t>
            </w:r>
            <w:r w:rsidRPr="00AD6AC0">
              <w:rPr>
                <w:rFonts w:ascii="Inter" w:eastAsia="Arial" w:hAnsi="Inter" w:cs="Arial"/>
                <w:i/>
                <w:spacing w:val="-9"/>
                <w:sz w:val="24"/>
                <w:szCs w:val="24"/>
              </w:rPr>
              <w:t xml:space="preserve"> </w:t>
            </w:r>
            <w:r w:rsidRPr="00AD6AC0">
              <w:rPr>
                <w:rFonts w:ascii="Inter" w:eastAsia="Arial" w:hAnsi="Inter" w:cs="Arial"/>
                <w:i/>
                <w:sz w:val="24"/>
                <w:szCs w:val="24"/>
              </w:rPr>
              <w:t>s</w:t>
            </w:r>
            <w:r w:rsidRPr="00AD6AC0">
              <w:rPr>
                <w:rFonts w:ascii="Inter" w:eastAsia="Arial" w:hAnsi="Inter" w:cs="Arial"/>
                <w:i/>
                <w:spacing w:val="-1"/>
                <w:sz w:val="24"/>
                <w:szCs w:val="24"/>
              </w:rPr>
              <w:t>t</w:t>
            </w:r>
            <w:r w:rsidRPr="00AD6AC0">
              <w:rPr>
                <w:rFonts w:ascii="Inter" w:eastAsia="Arial" w:hAnsi="Inter" w:cs="Arial"/>
                <w:i/>
                <w:sz w:val="24"/>
                <w:szCs w:val="24"/>
              </w:rPr>
              <w:t>andards</w:t>
            </w:r>
            <w:r w:rsidRPr="00AD6AC0">
              <w:rPr>
                <w:rFonts w:ascii="Inter" w:eastAsia="Arial" w:hAnsi="Inter" w:cs="Arial"/>
                <w:i/>
                <w:spacing w:val="-10"/>
                <w:sz w:val="24"/>
                <w:szCs w:val="24"/>
              </w:rPr>
              <w:t xml:space="preserve"> </w:t>
            </w:r>
            <w:r w:rsidRPr="00AD6AC0">
              <w:rPr>
                <w:rFonts w:ascii="Inter" w:eastAsia="Arial" w:hAnsi="Inter" w:cs="Arial"/>
                <w:i/>
                <w:sz w:val="24"/>
                <w:szCs w:val="24"/>
              </w:rPr>
              <w:t>will</w:t>
            </w:r>
            <w:r w:rsidRPr="00AD6AC0">
              <w:rPr>
                <w:rFonts w:ascii="Inter" w:eastAsia="Arial" w:hAnsi="Inter" w:cs="Arial"/>
                <w:i/>
                <w:spacing w:val="-4"/>
                <w:sz w:val="24"/>
                <w:szCs w:val="24"/>
              </w:rPr>
              <w:t xml:space="preserve"> </w:t>
            </w:r>
            <w:r w:rsidRPr="00AD6AC0">
              <w:rPr>
                <w:rFonts w:ascii="Inter" w:eastAsia="Arial" w:hAnsi="Inter" w:cs="Arial"/>
                <w:i/>
                <w:sz w:val="24"/>
                <w:szCs w:val="24"/>
              </w:rPr>
              <w:t>inform</w:t>
            </w:r>
            <w:r w:rsidRPr="00AD6AC0">
              <w:rPr>
                <w:rFonts w:ascii="Inter" w:eastAsia="Arial" w:hAnsi="Inter" w:cs="Arial"/>
                <w:i/>
                <w:spacing w:val="-6"/>
                <w:sz w:val="24"/>
                <w:szCs w:val="24"/>
              </w:rPr>
              <w:t xml:space="preserve"> </w:t>
            </w:r>
            <w:r w:rsidRPr="00AD6AC0">
              <w:rPr>
                <w:rFonts w:ascii="Inter" w:eastAsia="Arial" w:hAnsi="Inter" w:cs="Arial"/>
                <w:i/>
                <w:sz w:val="24"/>
                <w:szCs w:val="24"/>
              </w:rPr>
              <w:t>the Panel’s deliberations,</w:t>
            </w:r>
            <w:r w:rsidRPr="00AD6AC0">
              <w:rPr>
                <w:rFonts w:ascii="Inter" w:eastAsia="Arial" w:hAnsi="Inter" w:cs="Arial"/>
                <w:i/>
                <w:spacing w:val="-17"/>
                <w:sz w:val="24"/>
                <w:szCs w:val="24"/>
              </w:rPr>
              <w:t xml:space="preserve"> </w:t>
            </w:r>
            <w:r w:rsidRPr="00AD6AC0">
              <w:rPr>
                <w:rFonts w:ascii="Inter" w:eastAsia="Arial" w:hAnsi="Inter" w:cs="Arial"/>
                <w:i/>
                <w:sz w:val="24"/>
                <w:szCs w:val="24"/>
              </w:rPr>
              <w:t>theref</w:t>
            </w:r>
            <w:r w:rsidRPr="00AD6AC0">
              <w:rPr>
                <w:rFonts w:ascii="Inter" w:eastAsia="Arial" w:hAnsi="Inter" w:cs="Arial"/>
                <w:i/>
                <w:spacing w:val="-1"/>
                <w:sz w:val="24"/>
                <w:szCs w:val="24"/>
              </w:rPr>
              <w:t>o</w:t>
            </w:r>
            <w:r w:rsidRPr="00AD6AC0">
              <w:rPr>
                <w:rFonts w:ascii="Inter" w:eastAsia="Arial" w:hAnsi="Inter" w:cs="Arial"/>
                <w:i/>
                <w:sz w:val="24"/>
                <w:szCs w:val="24"/>
              </w:rPr>
              <w:t>re</w:t>
            </w:r>
            <w:r w:rsidRPr="00AD6AC0">
              <w:rPr>
                <w:rFonts w:ascii="Inter" w:eastAsia="Arial" w:hAnsi="Inter" w:cs="Arial"/>
                <w:i/>
                <w:spacing w:val="-9"/>
                <w:sz w:val="24"/>
                <w:szCs w:val="24"/>
              </w:rPr>
              <w:t xml:space="preserve"> </w:t>
            </w:r>
            <w:r w:rsidRPr="00AD6AC0">
              <w:rPr>
                <w:rFonts w:ascii="Inter" w:eastAsia="Arial" w:hAnsi="Inter" w:cs="Arial"/>
                <w:i/>
                <w:sz w:val="24"/>
                <w:szCs w:val="24"/>
              </w:rPr>
              <w:t>Applican</w:t>
            </w:r>
            <w:r w:rsidRPr="00AD6AC0">
              <w:rPr>
                <w:rFonts w:ascii="Inter" w:eastAsia="Arial" w:hAnsi="Inter" w:cs="Arial"/>
                <w:i/>
                <w:spacing w:val="-1"/>
                <w:sz w:val="24"/>
                <w:szCs w:val="24"/>
              </w:rPr>
              <w:t>t</w:t>
            </w:r>
            <w:r w:rsidRPr="00AD6AC0">
              <w:rPr>
                <w:rFonts w:ascii="Inter" w:eastAsia="Arial" w:hAnsi="Inter" w:cs="Arial"/>
                <w:i/>
                <w:sz w:val="24"/>
                <w:szCs w:val="24"/>
              </w:rPr>
              <w:t>s</w:t>
            </w:r>
            <w:r w:rsidRPr="00AD6AC0">
              <w:rPr>
                <w:rFonts w:ascii="Inter" w:eastAsia="Arial" w:hAnsi="Inter" w:cs="Arial"/>
                <w:i/>
                <w:spacing w:val="-10"/>
                <w:sz w:val="24"/>
                <w:szCs w:val="24"/>
              </w:rPr>
              <w:t xml:space="preserve"> </w:t>
            </w:r>
            <w:r w:rsidRPr="00AD6AC0">
              <w:rPr>
                <w:rFonts w:ascii="Inter" w:eastAsia="Arial" w:hAnsi="Inter" w:cs="Arial"/>
                <w:i/>
                <w:sz w:val="24"/>
                <w:szCs w:val="24"/>
              </w:rPr>
              <w:t>are</w:t>
            </w:r>
            <w:r w:rsidRPr="00AD6AC0">
              <w:rPr>
                <w:rFonts w:ascii="Inter" w:eastAsia="Arial" w:hAnsi="Inter" w:cs="Arial"/>
                <w:i/>
                <w:spacing w:val="-3"/>
                <w:sz w:val="24"/>
                <w:szCs w:val="24"/>
              </w:rPr>
              <w:t xml:space="preserve"> </w:t>
            </w:r>
            <w:r w:rsidRPr="00AD6AC0">
              <w:rPr>
                <w:rFonts w:ascii="Inter" w:eastAsia="Arial" w:hAnsi="Inter" w:cs="Arial"/>
                <w:i/>
                <w:sz w:val="24"/>
                <w:szCs w:val="24"/>
              </w:rPr>
              <w:t>encou</w:t>
            </w:r>
            <w:r w:rsidRPr="00AD6AC0">
              <w:rPr>
                <w:rFonts w:ascii="Inter" w:eastAsia="Arial" w:hAnsi="Inter" w:cs="Arial"/>
                <w:i/>
                <w:spacing w:val="-1"/>
                <w:sz w:val="24"/>
                <w:szCs w:val="24"/>
              </w:rPr>
              <w:t>r</w:t>
            </w:r>
            <w:r w:rsidRPr="00AD6AC0">
              <w:rPr>
                <w:rFonts w:ascii="Inter" w:eastAsia="Arial" w:hAnsi="Inter" w:cs="Arial"/>
                <w:i/>
                <w:sz w:val="24"/>
                <w:szCs w:val="24"/>
              </w:rPr>
              <w:t>aged</w:t>
            </w:r>
            <w:r w:rsidRPr="00AD6AC0">
              <w:rPr>
                <w:rFonts w:ascii="Inter" w:eastAsia="Arial" w:hAnsi="Inter" w:cs="Arial"/>
                <w:i/>
                <w:spacing w:val="-12"/>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tre</w:t>
            </w:r>
            <w:r w:rsidRPr="00AD6AC0">
              <w:rPr>
                <w:rFonts w:ascii="Inter" w:eastAsia="Arial" w:hAnsi="Inter" w:cs="Arial"/>
                <w:i/>
                <w:spacing w:val="-1"/>
                <w:sz w:val="24"/>
                <w:szCs w:val="24"/>
              </w:rPr>
              <w:t>a</w:t>
            </w:r>
            <w:r w:rsidRPr="00AD6AC0">
              <w:rPr>
                <w:rFonts w:ascii="Inter" w:eastAsia="Arial" w:hAnsi="Inter" w:cs="Arial"/>
                <w:i/>
                <w:sz w:val="24"/>
                <w:szCs w:val="24"/>
              </w:rPr>
              <w:t>t</w:t>
            </w:r>
            <w:r w:rsidRPr="00AD6AC0">
              <w:rPr>
                <w:rFonts w:ascii="Inter" w:eastAsia="Arial" w:hAnsi="Inter" w:cs="Arial"/>
                <w:i/>
                <w:spacing w:val="-4"/>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followi</w:t>
            </w:r>
            <w:r w:rsidRPr="00AD6AC0">
              <w:rPr>
                <w:rFonts w:ascii="Inter" w:eastAsia="Arial" w:hAnsi="Inter" w:cs="Arial"/>
                <w:i/>
                <w:spacing w:val="-1"/>
                <w:sz w:val="24"/>
                <w:szCs w:val="24"/>
              </w:rPr>
              <w:t>n</w:t>
            </w:r>
            <w:r w:rsidRPr="00AD6AC0">
              <w:rPr>
                <w:rFonts w:ascii="Inter" w:eastAsia="Arial" w:hAnsi="Inter" w:cs="Arial"/>
                <w:i/>
                <w:sz w:val="24"/>
                <w:szCs w:val="24"/>
              </w:rPr>
              <w:t>g</w:t>
            </w:r>
            <w:r w:rsidRPr="00AD6AC0">
              <w:rPr>
                <w:rFonts w:ascii="Inter" w:eastAsia="Arial" w:hAnsi="Inter" w:cs="Arial"/>
                <w:i/>
                <w:spacing w:val="-9"/>
                <w:sz w:val="24"/>
                <w:szCs w:val="24"/>
              </w:rPr>
              <w:t xml:space="preserve"> </w:t>
            </w:r>
            <w:r w:rsidRPr="00AD6AC0">
              <w:rPr>
                <w:rFonts w:ascii="Inter" w:eastAsia="Arial" w:hAnsi="Inter" w:cs="Arial"/>
                <w:i/>
                <w:sz w:val="24"/>
                <w:szCs w:val="24"/>
              </w:rPr>
              <w:t>as</w:t>
            </w:r>
            <w:r w:rsidRPr="00AD6AC0">
              <w:rPr>
                <w:rFonts w:ascii="Inter" w:eastAsia="Arial" w:hAnsi="Inter" w:cs="Arial"/>
                <w:i/>
                <w:spacing w:val="-2"/>
                <w:sz w:val="24"/>
                <w:szCs w:val="24"/>
              </w:rPr>
              <w:t xml:space="preserve"> </w:t>
            </w:r>
            <w:r w:rsidRPr="00AD6AC0">
              <w:rPr>
                <w:rFonts w:ascii="Inter" w:eastAsia="Arial" w:hAnsi="Inter" w:cs="Arial"/>
                <w:i/>
                <w:sz w:val="24"/>
                <w:szCs w:val="24"/>
              </w:rPr>
              <w:t>a check-list</w:t>
            </w:r>
            <w:r w:rsidRPr="00AD6AC0">
              <w:rPr>
                <w:rFonts w:ascii="Inter" w:eastAsia="Arial" w:hAnsi="Inter" w:cs="Arial"/>
                <w:i/>
                <w:spacing w:val="-9"/>
                <w:sz w:val="24"/>
                <w:szCs w:val="24"/>
              </w:rPr>
              <w:t xml:space="preserve"> </w:t>
            </w:r>
            <w:r w:rsidRPr="00AD6AC0">
              <w:rPr>
                <w:rFonts w:ascii="Inter" w:eastAsia="Arial" w:hAnsi="Inter" w:cs="Arial"/>
                <w:i/>
                <w:sz w:val="24"/>
                <w:szCs w:val="24"/>
              </w:rPr>
              <w:t>in</w:t>
            </w:r>
            <w:r w:rsidRPr="00AD6AC0">
              <w:rPr>
                <w:rFonts w:ascii="Inter" w:eastAsia="Arial" w:hAnsi="Inter" w:cs="Arial"/>
                <w:i/>
                <w:spacing w:val="-3"/>
                <w:sz w:val="24"/>
                <w:szCs w:val="24"/>
              </w:rPr>
              <w:t xml:space="preserve"> </w:t>
            </w:r>
            <w:r w:rsidRPr="00AD6AC0">
              <w:rPr>
                <w:rFonts w:ascii="Inter" w:eastAsia="Arial" w:hAnsi="Inter" w:cs="Arial"/>
                <w:i/>
                <w:sz w:val="24"/>
                <w:szCs w:val="24"/>
              </w:rPr>
              <w:t>terms</w:t>
            </w:r>
            <w:r w:rsidRPr="00AD6AC0">
              <w:rPr>
                <w:rFonts w:ascii="Inter" w:eastAsia="Arial" w:hAnsi="Inter" w:cs="Arial"/>
                <w:i/>
                <w:spacing w:val="-5"/>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statement</w:t>
            </w:r>
            <w:r w:rsidRPr="00AD6AC0">
              <w:rPr>
                <w:rFonts w:ascii="Inter" w:eastAsia="Arial" w:hAnsi="Inter" w:cs="Arial"/>
                <w:i/>
                <w:spacing w:val="-10"/>
                <w:sz w:val="24"/>
                <w:szCs w:val="24"/>
              </w:rPr>
              <w:t xml:space="preserve"> </w:t>
            </w:r>
            <w:r w:rsidRPr="00AD6AC0">
              <w:rPr>
                <w:rFonts w:ascii="Inter" w:eastAsia="Arial" w:hAnsi="Inter" w:cs="Arial"/>
                <w:i/>
                <w:sz w:val="24"/>
                <w:szCs w:val="24"/>
              </w:rPr>
              <w:t>required</w:t>
            </w:r>
            <w:r w:rsidRPr="00AD6AC0">
              <w:rPr>
                <w:rFonts w:ascii="Inter" w:eastAsia="Arial" w:hAnsi="Inter" w:cs="Arial"/>
                <w:i/>
                <w:spacing w:val="-8"/>
                <w:sz w:val="24"/>
                <w:szCs w:val="24"/>
              </w:rPr>
              <w:t xml:space="preserve"> </w:t>
            </w:r>
            <w:r w:rsidRPr="00AD6AC0">
              <w:rPr>
                <w:rFonts w:ascii="Inter" w:eastAsia="Arial" w:hAnsi="Inter" w:cs="Arial"/>
                <w:i/>
                <w:sz w:val="24"/>
                <w:szCs w:val="24"/>
              </w:rPr>
              <w:t>as</w:t>
            </w:r>
            <w:r w:rsidRPr="00AD6AC0">
              <w:rPr>
                <w:rFonts w:ascii="Inter" w:eastAsia="Arial" w:hAnsi="Inter" w:cs="Arial"/>
                <w:i/>
                <w:spacing w:val="-2"/>
                <w:sz w:val="24"/>
                <w:szCs w:val="24"/>
              </w:rPr>
              <w:t xml:space="preserve"> </w:t>
            </w:r>
            <w:r w:rsidRPr="00AD6AC0">
              <w:rPr>
                <w:rFonts w:ascii="Inter" w:eastAsia="Arial" w:hAnsi="Inter" w:cs="Arial"/>
                <w:i/>
                <w:sz w:val="24"/>
                <w:szCs w:val="24"/>
              </w:rPr>
              <w:t>p</w:t>
            </w:r>
            <w:r w:rsidRPr="00AD6AC0">
              <w:rPr>
                <w:rFonts w:ascii="Inter" w:eastAsia="Arial" w:hAnsi="Inter" w:cs="Arial"/>
                <w:i/>
                <w:spacing w:val="-1"/>
                <w:sz w:val="24"/>
                <w:szCs w:val="24"/>
              </w:rPr>
              <w:t>a</w:t>
            </w:r>
            <w:r w:rsidRPr="00AD6AC0">
              <w:rPr>
                <w:rFonts w:ascii="Inter" w:eastAsia="Arial" w:hAnsi="Inter" w:cs="Arial"/>
                <w:i/>
                <w:sz w:val="24"/>
                <w:szCs w:val="24"/>
              </w:rPr>
              <w:t>rt</w:t>
            </w:r>
            <w:r w:rsidRPr="00AD6AC0">
              <w:rPr>
                <w:rFonts w:ascii="Inter" w:eastAsia="Arial" w:hAnsi="Inter" w:cs="Arial"/>
                <w:i/>
                <w:spacing w:val="-4"/>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application.</w:t>
            </w:r>
          </w:p>
          <w:p w14:paraId="2903364C" w14:textId="488FFED4" w:rsidR="00EB2B48" w:rsidRPr="00AD6AC0" w:rsidRDefault="00EB2B48" w:rsidP="00EB2B48">
            <w:pPr>
              <w:rPr>
                <w:rFonts w:ascii="Inter" w:eastAsia="Arial" w:hAnsi="Inter" w:cs="Arial"/>
                <w:sz w:val="24"/>
                <w:szCs w:val="24"/>
              </w:rPr>
            </w:pPr>
            <w:r w:rsidRPr="00AD6AC0">
              <w:rPr>
                <w:rFonts w:ascii="Inter" w:eastAsia="Arial" w:hAnsi="Inter" w:cs="Arial"/>
                <w:i/>
                <w:sz w:val="24"/>
                <w:szCs w:val="24"/>
              </w:rPr>
              <w:t>The general accreditation standards will</w:t>
            </w:r>
            <w:r w:rsidRPr="00AD6AC0">
              <w:rPr>
                <w:rFonts w:ascii="Inter" w:eastAsia="Arial" w:hAnsi="Inter" w:cs="Arial"/>
                <w:i/>
                <w:spacing w:val="-3"/>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pacing w:val="-1"/>
                <w:sz w:val="24"/>
                <w:szCs w:val="24"/>
              </w:rPr>
              <w:t>p</w:t>
            </w:r>
            <w:r w:rsidRPr="00AD6AC0">
              <w:rPr>
                <w:rFonts w:ascii="Inter" w:eastAsia="Arial" w:hAnsi="Inter" w:cs="Arial"/>
                <w:i/>
                <w:sz w:val="24"/>
                <w:szCs w:val="24"/>
              </w:rPr>
              <w:t>ersuasive</w:t>
            </w:r>
            <w:r w:rsidRPr="00AD6AC0">
              <w:rPr>
                <w:rFonts w:ascii="Inter" w:eastAsia="Arial" w:hAnsi="Inter" w:cs="Arial"/>
                <w:i/>
                <w:spacing w:val="-11"/>
                <w:sz w:val="24"/>
                <w:szCs w:val="24"/>
              </w:rPr>
              <w:t xml:space="preserve"> </w:t>
            </w:r>
            <w:r w:rsidRPr="00AD6AC0">
              <w:rPr>
                <w:rFonts w:ascii="Inter" w:eastAsia="Arial" w:hAnsi="Inter" w:cs="Arial"/>
                <w:i/>
                <w:sz w:val="24"/>
                <w:szCs w:val="24"/>
              </w:rPr>
              <w:t>in</w:t>
            </w:r>
            <w:r w:rsidRPr="00AD6AC0">
              <w:rPr>
                <w:rFonts w:ascii="Inter" w:eastAsia="Arial" w:hAnsi="Inter" w:cs="Arial"/>
                <w:i/>
                <w:spacing w:val="-3"/>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decisi</w:t>
            </w:r>
            <w:r w:rsidRPr="00AD6AC0">
              <w:rPr>
                <w:rFonts w:ascii="Inter" w:eastAsia="Arial" w:hAnsi="Inter" w:cs="Arial"/>
                <w:i/>
                <w:spacing w:val="-1"/>
                <w:sz w:val="24"/>
                <w:szCs w:val="24"/>
              </w:rPr>
              <w:t>o</w:t>
            </w:r>
            <w:r w:rsidRPr="00AD6AC0">
              <w:rPr>
                <w:rFonts w:ascii="Inter" w:eastAsia="Arial" w:hAnsi="Inter" w:cs="Arial"/>
                <w:i/>
                <w:sz w:val="24"/>
                <w:szCs w:val="24"/>
              </w:rPr>
              <w:t>n</w:t>
            </w:r>
            <w:r w:rsidRPr="00AD6AC0">
              <w:rPr>
                <w:rFonts w:ascii="Inter" w:eastAsia="Arial" w:hAnsi="Inter" w:cs="Arial"/>
                <w:i/>
                <w:spacing w:val="-8"/>
                <w:sz w:val="24"/>
                <w:szCs w:val="24"/>
              </w:rPr>
              <w:t>-making</w:t>
            </w:r>
            <w:r w:rsidRPr="00AD6AC0">
              <w:rPr>
                <w:rFonts w:ascii="Inter" w:eastAsia="Arial" w:hAnsi="Inter" w:cs="Arial"/>
                <w:i/>
                <w:spacing w:val="-7"/>
                <w:sz w:val="24"/>
                <w:szCs w:val="24"/>
              </w:rPr>
              <w:t xml:space="preserve"> </w:t>
            </w:r>
            <w:r w:rsidRPr="00AD6AC0">
              <w:rPr>
                <w:rFonts w:ascii="Inter" w:eastAsia="Arial" w:hAnsi="Inter" w:cs="Arial"/>
                <w:i/>
                <w:sz w:val="24"/>
                <w:szCs w:val="24"/>
              </w:rPr>
              <w:t>process.</w:t>
            </w:r>
            <w:r w:rsidRPr="00AD6AC0">
              <w:rPr>
                <w:rFonts w:ascii="Inter" w:eastAsia="Arial" w:hAnsi="Inter" w:cs="Arial"/>
                <w:i/>
                <w:spacing w:val="53"/>
                <w:sz w:val="24"/>
                <w:szCs w:val="24"/>
              </w:rPr>
              <w:t xml:space="preserve"> </w:t>
            </w:r>
            <w:r w:rsidRPr="00AD6AC0">
              <w:rPr>
                <w:rFonts w:ascii="Inter" w:eastAsia="Arial" w:hAnsi="Inter" w:cs="Arial"/>
                <w:i/>
                <w:sz w:val="24"/>
                <w:szCs w:val="24"/>
              </w:rPr>
              <w:t>Ho</w:t>
            </w:r>
            <w:r w:rsidRPr="00AD6AC0">
              <w:rPr>
                <w:rFonts w:ascii="Inter" w:eastAsia="Arial" w:hAnsi="Inter" w:cs="Arial"/>
                <w:i/>
                <w:spacing w:val="-1"/>
                <w:sz w:val="24"/>
                <w:szCs w:val="24"/>
              </w:rPr>
              <w:t>w</w:t>
            </w:r>
            <w:r w:rsidRPr="00AD6AC0">
              <w:rPr>
                <w:rFonts w:ascii="Inter" w:eastAsia="Arial" w:hAnsi="Inter" w:cs="Arial"/>
                <w:i/>
                <w:sz w:val="24"/>
                <w:szCs w:val="24"/>
              </w:rPr>
              <w:t>ever,</w:t>
            </w:r>
            <w:r w:rsidRPr="00AD6AC0">
              <w:rPr>
                <w:rFonts w:ascii="Inter" w:eastAsia="Arial" w:hAnsi="Inter" w:cs="Arial"/>
                <w:i/>
                <w:spacing w:val="-9"/>
                <w:sz w:val="24"/>
                <w:szCs w:val="24"/>
              </w:rPr>
              <w:t xml:space="preserve"> </w:t>
            </w:r>
            <w:r w:rsidRPr="00AD6AC0">
              <w:rPr>
                <w:rFonts w:ascii="Inter" w:eastAsia="Arial" w:hAnsi="Inter" w:cs="Arial"/>
                <w:i/>
                <w:sz w:val="24"/>
                <w:szCs w:val="24"/>
              </w:rPr>
              <w:t>it should</w:t>
            </w:r>
            <w:r w:rsidRPr="00AD6AC0">
              <w:rPr>
                <w:rFonts w:ascii="Inter" w:eastAsia="Arial" w:hAnsi="Inter" w:cs="Arial"/>
                <w:i/>
                <w:spacing w:val="-6"/>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pacing w:val="-1"/>
                <w:sz w:val="24"/>
                <w:szCs w:val="24"/>
              </w:rPr>
              <w:t>n</w:t>
            </w:r>
            <w:r w:rsidRPr="00AD6AC0">
              <w:rPr>
                <w:rFonts w:ascii="Inter" w:eastAsia="Arial" w:hAnsi="Inter" w:cs="Arial"/>
                <w:i/>
                <w:sz w:val="24"/>
                <w:szCs w:val="24"/>
              </w:rPr>
              <w:t>oted</w:t>
            </w:r>
            <w:r w:rsidRPr="00AD6AC0">
              <w:rPr>
                <w:rFonts w:ascii="Inter" w:eastAsia="Arial" w:hAnsi="Inter" w:cs="Arial"/>
                <w:i/>
                <w:spacing w:val="-5"/>
                <w:sz w:val="24"/>
                <w:szCs w:val="24"/>
              </w:rPr>
              <w:t xml:space="preserve"> </w:t>
            </w:r>
            <w:r w:rsidRPr="00AD6AC0">
              <w:rPr>
                <w:rFonts w:ascii="Inter" w:eastAsia="Arial" w:hAnsi="Inter" w:cs="Arial"/>
                <w:i/>
                <w:sz w:val="24"/>
                <w:szCs w:val="24"/>
              </w:rPr>
              <w:t>that</w:t>
            </w:r>
            <w:r w:rsidRPr="00AD6AC0">
              <w:rPr>
                <w:rFonts w:ascii="Inter" w:eastAsia="Arial" w:hAnsi="Inter" w:cs="Arial"/>
                <w:i/>
                <w:spacing w:val="-4"/>
                <w:sz w:val="24"/>
                <w:szCs w:val="24"/>
              </w:rPr>
              <w:t xml:space="preserve"> </w:t>
            </w: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role</w:t>
            </w:r>
            <w:r w:rsidRPr="00AD6AC0">
              <w:rPr>
                <w:rFonts w:ascii="Inter" w:eastAsia="Arial" w:hAnsi="Inter" w:cs="Arial"/>
                <w:i/>
                <w:spacing w:val="-4"/>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Society</w:t>
            </w:r>
            <w:r w:rsidRPr="00AD6AC0">
              <w:rPr>
                <w:rFonts w:ascii="Inter" w:eastAsia="Arial" w:hAnsi="Inter" w:cs="Arial"/>
                <w:i/>
                <w:spacing w:val="-7"/>
                <w:sz w:val="24"/>
                <w:szCs w:val="24"/>
              </w:rPr>
              <w:t xml:space="preserve"> </w:t>
            </w:r>
            <w:r w:rsidRPr="00AD6AC0">
              <w:rPr>
                <w:rFonts w:ascii="Inter" w:eastAsia="Arial" w:hAnsi="Inter" w:cs="Arial"/>
                <w:i/>
                <w:sz w:val="24"/>
                <w:szCs w:val="24"/>
              </w:rPr>
              <w:t>is</w:t>
            </w:r>
            <w:r w:rsidRPr="00AD6AC0">
              <w:rPr>
                <w:rFonts w:ascii="Inter" w:eastAsia="Arial" w:hAnsi="Inter" w:cs="Arial"/>
                <w:i/>
                <w:spacing w:val="-2"/>
                <w:sz w:val="24"/>
                <w:szCs w:val="24"/>
              </w:rPr>
              <w:t xml:space="preserve"> </w:t>
            </w:r>
            <w:r w:rsidRPr="00AD6AC0">
              <w:rPr>
                <w:rFonts w:ascii="Inter" w:eastAsia="Arial" w:hAnsi="Inter" w:cs="Arial"/>
                <w:i/>
                <w:spacing w:val="-1"/>
                <w:sz w:val="24"/>
                <w:szCs w:val="24"/>
              </w:rPr>
              <w:t>a</w:t>
            </w:r>
            <w:r w:rsidRPr="00AD6AC0">
              <w:rPr>
                <w:rFonts w:ascii="Inter" w:eastAsia="Arial" w:hAnsi="Inter" w:cs="Arial"/>
                <w:i/>
                <w:sz w:val="24"/>
                <w:szCs w:val="24"/>
              </w:rPr>
              <w:t>ccreditati</w:t>
            </w:r>
            <w:r w:rsidRPr="00AD6AC0">
              <w:rPr>
                <w:rFonts w:ascii="Inter" w:eastAsia="Arial" w:hAnsi="Inter" w:cs="Arial"/>
                <w:i/>
                <w:spacing w:val="-1"/>
                <w:sz w:val="24"/>
                <w:szCs w:val="24"/>
              </w:rPr>
              <w:t>o</w:t>
            </w:r>
            <w:r w:rsidRPr="00AD6AC0">
              <w:rPr>
                <w:rFonts w:ascii="Inter" w:eastAsia="Arial" w:hAnsi="Inter" w:cs="Arial"/>
                <w:i/>
                <w:sz w:val="24"/>
                <w:szCs w:val="24"/>
              </w:rPr>
              <w:t>n</w:t>
            </w:r>
            <w:r w:rsidRPr="00AD6AC0">
              <w:rPr>
                <w:rFonts w:ascii="Inter" w:eastAsia="Arial" w:hAnsi="Inter" w:cs="Arial"/>
                <w:i/>
                <w:spacing w:val="-13"/>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PEAT 1</w:t>
            </w:r>
            <w:r w:rsidRPr="00AD6AC0">
              <w:rPr>
                <w:rFonts w:ascii="Inter" w:eastAsia="Arial" w:hAnsi="Inter" w:cs="Arial"/>
                <w:i/>
                <w:sz w:val="24"/>
                <w:szCs w:val="24"/>
              </w:rPr>
              <w:t>,</w:t>
            </w:r>
            <w:r w:rsidRPr="00AD6AC0">
              <w:rPr>
                <w:rFonts w:ascii="Inter" w:eastAsia="Arial" w:hAnsi="Inter" w:cs="Arial"/>
                <w:i/>
                <w:spacing w:val="-8"/>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 xml:space="preserve"> </w:t>
            </w:r>
            <w:r w:rsidRPr="00AD6AC0">
              <w:rPr>
                <w:rFonts w:ascii="Inter" w:eastAsia="Arial" w:hAnsi="Inter" w:cs="Arial"/>
                <w:i/>
                <w:sz w:val="24"/>
                <w:szCs w:val="24"/>
              </w:rPr>
              <w:t>part</w:t>
            </w:r>
            <w:r w:rsidRPr="00AD6AC0">
              <w:rPr>
                <w:rFonts w:ascii="Inter" w:eastAsia="Arial" w:hAnsi="Inter" w:cs="Arial"/>
                <w:i/>
                <w:spacing w:val="-4"/>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pathway</w:t>
            </w:r>
            <w:r w:rsidRPr="00AD6AC0">
              <w:rPr>
                <w:rFonts w:ascii="Inter" w:eastAsia="Arial" w:hAnsi="Inter" w:cs="Arial"/>
                <w:i/>
                <w:spacing w:val="-8"/>
                <w:sz w:val="24"/>
                <w:szCs w:val="24"/>
              </w:rPr>
              <w:t xml:space="preserve"> </w:t>
            </w:r>
            <w:r w:rsidRPr="00AD6AC0">
              <w:rPr>
                <w:rFonts w:ascii="Inter" w:eastAsia="Arial" w:hAnsi="Inter" w:cs="Arial"/>
                <w:i/>
                <w:sz w:val="24"/>
                <w:szCs w:val="24"/>
              </w:rPr>
              <w:t>to qualifica</w:t>
            </w:r>
            <w:r w:rsidRPr="00AD6AC0">
              <w:rPr>
                <w:rFonts w:ascii="Inter" w:eastAsia="Arial" w:hAnsi="Inter" w:cs="Arial"/>
                <w:i/>
                <w:spacing w:val="-1"/>
                <w:sz w:val="24"/>
                <w:szCs w:val="24"/>
              </w:rPr>
              <w:t>t</w:t>
            </w:r>
            <w:r w:rsidRPr="00AD6AC0">
              <w:rPr>
                <w:rFonts w:ascii="Inter" w:eastAsia="Arial" w:hAnsi="Inter" w:cs="Arial"/>
                <w:i/>
                <w:sz w:val="24"/>
                <w:szCs w:val="24"/>
              </w:rPr>
              <w:t>ion</w:t>
            </w:r>
            <w:r w:rsidRPr="00AD6AC0">
              <w:rPr>
                <w:rFonts w:ascii="Inter" w:eastAsia="Arial" w:hAnsi="Inter" w:cs="Arial"/>
                <w:i/>
                <w:spacing w:val="-13"/>
                <w:sz w:val="24"/>
                <w:szCs w:val="24"/>
              </w:rPr>
              <w:t xml:space="preserve"> </w:t>
            </w:r>
            <w:r w:rsidRPr="00AD6AC0">
              <w:rPr>
                <w:rFonts w:ascii="Inter" w:eastAsia="Arial" w:hAnsi="Inter" w:cs="Arial"/>
                <w:i/>
                <w:sz w:val="24"/>
                <w:szCs w:val="24"/>
              </w:rPr>
              <w:t>as</w:t>
            </w:r>
            <w:r w:rsidRPr="00AD6AC0">
              <w:rPr>
                <w:rFonts w:ascii="Inter" w:eastAsia="Arial" w:hAnsi="Inter" w:cs="Arial"/>
                <w:i/>
                <w:spacing w:val="-2"/>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 xml:space="preserve"> </w:t>
            </w:r>
            <w:r w:rsidRPr="00AD6AC0">
              <w:rPr>
                <w:rFonts w:ascii="Inter" w:eastAsia="Arial" w:hAnsi="Inter" w:cs="Arial"/>
                <w:i/>
                <w:sz w:val="24"/>
                <w:szCs w:val="24"/>
              </w:rPr>
              <w:t>solicito</w:t>
            </w:r>
            <w:r w:rsidRPr="00AD6AC0">
              <w:rPr>
                <w:rFonts w:ascii="Inter" w:eastAsia="Arial" w:hAnsi="Inter" w:cs="Arial"/>
                <w:i/>
                <w:spacing w:val="-1"/>
                <w:sz w:val="24"/>
                <w:szCs w:val="24"/>
              </w:rPr>
              <w:t>r</w:t>
            </w:r>
            <w:r w:rsidRPr="00AD6AC0">
              <w:rPr>
                <w:rFonts w:ascii="Inter" w:eastAsia="Arial" w:hAnsi="Inter" w:cs="Arial"/>
                <w:i/>
                <w:sz w:val="24"/>
                <w:szCs w:val="24"/>
              </w:rPr>
              <w:t>.</w:t>
            </w:r>
            <w:r w:rsidRPr="00AD6AC0">
              <w:rPr>
                <w:rFonts w:ascii="Inter" w:eastAsia="Arial" w:hAnsi="Inter" w:cs="Arial"/>
                <w:i/>
                <w:spacing w:val="53"/>
                <w:sz w:val="24"/>
                <w:szCs w:val="24"/>
              </w:rPr>
              <w:t xml:space="preserve"> </w:t>
            </w:r>
            <w:r w:rsidRPr="00AD6AC0">
              <w:rPr>
                <w:rFonts w:ascii="Inter" w:eastAsia="Arial" w:hAnsi="Inter" w:cs="Arial"/>
                <w:i/>
                <w:sz w:val="24"/>
                <w:szCs w:val="24"/>
              </w:rPr>
              <w:t>Consequently,</w:t>
            </w:r>
            <w:r w:rsidRPr="00AD6AC0">
              <w:rPr>
                <w:rFonts w:ascii="Inter" w:eastAsia="Arial" w:hAnsi="Inter" w:cs="Arial"/>
                <w:i/>
                <w:spacing w:val="-13"/>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em</w:t>
            </w:r>
            <w:r w:rsidRPr="00AD6AC0">
              <w:rPr>
                <w:rFonts w:ascii="Inter" w:eastAsia="Arial" w:hAnsi="Inter" w:cs="Arial"/>
                <w:i/>
                <w:spacing w:val="1"/>
                <w:sz w:val="24"/>
                <w:szCs w:val="24"/>
              </w:rPr>
              <w:t>p</w:t>
            </w:r>
            <w:r w:rsidRPr="00AD6AC0">
              <w:rPr>
                <w:rFonts w:ascii="Inter" w:eastAsia="Arial" w:hAnsi="Inter" w:cs="Arial"/>
                <w:i/>
                <w:sz w:val="24"/>
                <w:szCs w:val="24"/>
              </w:rPr>
              <w:t>hasis</w:t>
            </w:r>
            <w:r w:rsidRPr="00AD6AC0">
              <w:rPr>
                <w:rFonts w:ascii="Inter" w:eastAsia="Arial" w:hAnsi="Inter" w:cs="Arial"/>
                <w:i/>
                <w:spacing w:val="-9"/>
                <w:sz w:val="24"/>
                <w:szCs w:val="24"/>
              </w:rPr>
              <w:t xml:space="preserve"> </w:t>
            </w:r>
            <w:r w:rsidRPr="00AD6AC0">
              <w:rPr>
                <w:rFonts w:ascii="Inter" w:eastAsia="Arial" w:hAnsi="Inter" w:cs="Arial"/>
                <w:i/>
                <w:sz w:val="24"/>
                <w:szCs w:val="24"/>
              </w:rPr>
              <w:t>will</w:t>
            </w:r>
            <w:r w:rsidRPr="00AD6AC0">
              <w:rPr>
                <w:rFonts w:ascii="Inter" w:eastAsia="Arial" w:hAnsi="Inter" w:cs="Arial"/>
                <w:i/>
                <w:spacing w:val="-3"/>
                <w:sz w:val="24"/>
                <w:szCs w:val="24"/>
              </w:rPr>
              <w:t xml:space="preserve"> </w:t>
            </w:r>
            <w:r w:rsidRPr="00AD6AC0">
              <w:rPr>
                <w:rFonts w:ascii="Inter" w:eastAsia="Arial" w:hAnsi="Inter" w:cs="Arial"/>
                <w:i/>
                <w:sz w:val="24"/>
                <w:szCs w:val="24"/>
              </w:rPr>
              <w:t>be</w:t>
            </w:r>
            <w:r w:rsidRPr="00AD6AC0">
              <w:rPr>
                <w:rFonts w:ascii="Inter" w:eastAsia="Arial" w:hAnsi="Inter" w:cs="Arial"/>
                <w:i/>
                <w:spacing w:val="-3"/>
                <w:sz w:val="24"/>
                <w:szCs w:val="24"/>
              </w:rPr>
              <w:t xml:space="preserve"> </w:t>
            </w:r>
            <w:r w:rsidRPr="00AD6AC0">
              <w:rPr>
                <w:rFonts w:ascii="Inter" w:eastAsia="Arial" w:hAnsi="Inter" w:cs="Arial"/>
                <w:i/>
                <w:sz w:val="24"/>
                <w:szCs w:val="24"/>
              </w:rPr>
              <w:t>on</w:t>
            </w:r>
            <w:r w:rsidRPr="00AD6AC0">
              <w:rPr>
                <w:rFonts w:ascii="Inter" w:eastAsia="Arial" w:hAnsi="Inter" w:cs="Arial"/>
                <w:i/>
                <w:spacing w:val="-2"/>
                <w:sz w:val="24"/>
                <w:szCs w:val="24"/>
              </w:rPr>
              <w:t xml:space="preserve"> </w:t>
            </w:r>
            <w:r w:rsidRPr="00AD6AC0">
              <w:rPr>
                <w:rFonts w:ascii="Inter" w:eastAsia="Arial" w:hAnsi="Inter" w:cs="Arial"/>
                <w:i/>
                <w:sz w:val="24"/>
                <w:szCs w:val="24"/>
              </w:rPr>
              <w:t>the wider role</w:t>
            </w:r>
            <w:r w:rsidRPr="00AD6AC0">
              <w:rPr>
                <w:rFonts w:ascii="Inter" w:eastAsia="Arial" w:hAnsi="Inter" w:cs="Arial"/>
                <w:i/>
                <w:spacing w:val="-4"/>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Provider</w:t>
            </w:r>
            <w:r w:rsidRPr="00AD6AC0">
              <w:rPr>
                <w:rFonts w:ascii="Inter" w:eastAsia="Arial" w:hAnsi="Inter" w:cs="Arial"/>
                <w:i/>
                <w:spacing w:val="-8"/>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preparing</w:t>
            </w:r>
            <w:r w:rsidRPr="00AD6AC0">
              <w:rPr>
                <w:rFonts w:ascii="Inter" w:eastAsia="Arial" w:hAnsi="Inter" w:cs="Arial"/>
                <w:i/>
                <w:spacing w:val="-9"/>
                <w:sz w:val="24"/>
                <w:szCs w:val="24"/>
              </w:rPr>
              <w:t xml:space="preserve"> </w:t>
            </w: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students</w:t>
            </w:r>
            <w:r w:rsidRPr="00AD6AC0">
              <w:rPr>
                <w:rFonts w:ascii="Inter" w:eastAsia="Arial" w:hAnsi="Inter" w:cs="Arial"/>
                <w:i/>
                <w:spacing w:val="-8"/>
                <w:sz w:val="24"/>
                <w:szCs w:val="24"/>
              </w:rPr>
              <w:t xml:space="preserve"> </w:t>
            </w:r>
            <w:r w:rsidRPr="00AD6AC0">
              <w:rPr>
                <w:rFonts w:ascii="Inter" w:eastAsia="Arial" w:hAnsi="Inter" w:cs="Arial"/>
                <w:i/>
                <w:sz w:val="24"/>
                <w:szCs w:val="24"/>
              </w:rPr>
              <w:t>for</w:t>
            </w:r>
            <w:r w:rsidRPr="00AD6AC0">
              <w:rPr>
                <w:rFonts w:ascii="Inter" w:eastAsia="Arial" w:hAnsi="Inter" w:cs="Arial"/>
                <w:i/>
                <w:spacing w:val="-4"/>
                <w:sz w:val="24"/>
                <w:szCs w:val="24"/>
              </w:rPr>
              <w:t xml:space="preserve"> </w:t>
            </w:r>
            <w:r w:rsidRPr="00AD6AC0">
              <w:rPr>
                <w:rFonts w:ascii="Inter" w:eastAsia="Arial" w:hAnsi="Inter" w:cs="Arial"/>
                <w:i/>
                <w:sz w:val="24"/>
                <w:szCs w:val="24"/>
              </w:rPr>
              <w:t>stages</w:t>
            </w:r>
            <w:r w:rsidRPr="00AD6AC0">
              <w:rPr>
                <w:rFonts w:ascii="Inter" w:eastAsia="Arial" w:hAnsi="Inter" w:cs="Arial"/>
                <w:i/>
                <w:spacing w:val="-6"/>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tr</w:t>
            </w:r>
            <w:r w:rsidRPr="00AD6AC0">
              <w:rPr>
                <w:rFonts w:ascii="Inter" w:eastAsia="Arial" w:hAnsi="Inter" w:cs="Arial"/>
                <w:i/>
                <w:spacing w:val="-1"/>
                <w:sz w:val="24"/>
                <w:szCs w:val="24"/>
              </w:rPr>
              <w:t>a</w:t>
            </w:r>
            <w:r w:rsidRPr="00AD6AC0">
              <w:rPr>
                <w:rFonts w:ascii="Inter" w:eastAsia="Arial" w:hAnsi="Inter" w:cs="Arial"/>
                <w:i/>
                <w:sz w:val="24"/>
                <w:szCs w:val="24"/>
              </w:rPr>
              <w:t>ining subsequent</w:t>
            </w:r>
            <w:r w:rsidRPr="00AD6AC0">
              <w:rPr>
                <w:rFonts w:ascii="Inter" w:eastAsia="Arial" w:hAnsi="Inter" w:cs="Arial"/>
                <w:i/>
                <w:spacing w:val="-12"/>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PEAT 1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for</w:t>
            </w:r>
            <w:r w:rsidRPr="00AD6AC0">
              <w:rPr>
                <w:rFonts w:ascii="Inter" w:eastAsia="Arial" w:hAnsi="Inter" w:cs="Arial"/>
                <w:i/>
                <w:spacing w:val="-3"/>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profession, not</w:t>
            </w:r>
            <w:r w:rsidRPr="00AD6AC0">
              <w:rPr>
                <w:rFonts w:ascii="Inter" w:eastAsia="Arial" w:hAnsi="Inter" w:cs="Arial"/>
                <w:i/>
                <w:spacing w:val="-3"/>
                <w:sz w:val="24"/>
                <w:szCs w:val="24"/>
              </w:rPr>
              <w:t xml:space="preserve"> </w:t>
            </w:r>
            <w:r w:rsidRPr="00AD6AC0">
              <w:rPr>
                <w:rFonts w:ascii="Inter" w:eastAsia="Arial" w:hAnsi="Inter" w:cs="Arial"/>
                <w:i/>
                <w:sz w:val="24"/>
                <w:szCs w:val="24"/>
              </w:rPr>
              <w:t>simply</w:t>
            </w:r>
            <w:r w:rsidRPr="00AD6AC0">
              <w:rPr>
                <w:rFonts w:ascii="Inter" w:eastAsia="Arial" w:hAnsi="Inter" w:cs="Arial"/>
                <w:i/>
                <w:spacing w:val="-6"/>
                <w:sz w:val="24"/>
                <w:szCs w:val="24"/>
              </w:rPr>
              <w:t xml:space="preserve"> </w:t>
            </w:r>
            <w:r w:rsidRPr="00AD6AC0">
              <w:rPr>
                <w:rFonts w:ascii="Inter" w:eastAsia="Arial" w:hAnsi="Inter" w:cs="Arial"/>
                <w:i/>
                <w:sz w:val="24"/>
                <w:szCs w:val="24"/>
              </w:rPr>
              <w:t>on</w:t>
            </w:r>
            <w:r w:rsidRPr="00AD6AC0">
              <w:rPr>
                <w:rFonts w:ascii="Inter" w:eastAsia="Arial" w:hAnsi="Inter" w:cs="Arial"/>
                <w:i/>
                <w:spacing w:val="-2"/>
                <w:sz w:val="24"/>
                <w:szCs w:val="24"/>
              </w:rPr>
              <w:t xml:space="preserve"> </w:t>
            </w:r>
            <w:r w:rsidRPr="00AD6AC0">
              <w:rPr>
                <w:rFonts w:ascii="Inter" w:eastAsia="Arial" w:hAnsi="Inter" w:cs="Arial"/>
                <w:i/>
                <w:sz w:val="24"/>
                <w:szCs w:val="24"/>
              </w:rPr>
              <w:t>general</w:t>
            </w:r>
            <w:r w:rsidRPr="00AD6AC0">
              <w:rPr>
                <w:rFonts w:ascii="Inter" w:eastAsia="Arial" w:hAnsi="Inter" w:cs="Arial"/>
                <w:i/>
                <w:spacing w:val="-7"/>
                <w:sz w:val="24"/>
                <w:szCs w:val="24"/>
              </w:rPr>
              <w:t xml:space="preserve"> </w:t>
            </w:r>
            <w:r w:rsidRPr="00AD6AC0">
              <w:rPr>
                <w:rFonts w:ascii="Inter" w:eastAsia="Arial" w:hAnsi="Inter" w:cs="Arial"/>
                <w:i/>
                <w:sz w:val="24"/>
                <w:szCs w:val="24"/>
              </w:rPr>
              <w:t>academic</w:t>
            </w:r>
            <w:r w:rsidRPr="00AD6AC0">
              <w:rPr>
                <w:rFonts w:ascii="Inter" w:eastAsia="Arial" w:hAnsi="Inter" w:cs="Arial"/>
                <w:i/>
                <w:spacing w:val="-9"/>
                <w:sz w:val="24"/>
                <w:szCs w:val="24"/>
              </w:rPr>
              <w:t xml:space="preserve"> </w:t>
            </w:r>
            <w:r w:rsidRPr="00AD6AC0">
              <w:rPr>
                <w:rFonts w:ascii="Inter" w:eastAsia="Arial" w:hAnsi="Inter" w:cs="Arial"/>
                <w:i/>
                <w:sz w:val="24"/>
                <w:szCs w:val="24"/>
              </w:rPr>
              <w:t>standing.</w:t>
            </w:r>
            <w:r w:rsidRPr="00AD6AC0">
              <w:rPr>
                <w:rFonts w:ascii="Inter" w:eastAsia="Arial" w:hAnsi="Inter" w:cs="Arial"/>
                <w:i/>
                <w:spacing w:val="52"/>
                <w:sz w:val="24"/>
                <w:szCs w:val="24"/>
              </w:rPr>
              <w:t xml:space="preserve"> </w:t>
            </w:r>
            <w:r w:rsidRPr="00AD6AC0">
              <w:rPr>
                <w:rFonts w:ascii="Inter" w:eastAsia="Arial" w:hAnsi="Inter" w:cs="Arial"/>
                <w:i/>
                <w:sz w:val="24"/>
                <w:szCs w:val="24"/>
              </w:rPr>
              <w:t>T</w:t>
            </w:r>
            <w:r w:rsidRPr="00AD6AC0">
              <w:rPr>
                <w:rFonts w:ascii="Inter" w:eastAsia="Arial" w:hAnsi="Inter" w:cs="Arial"/>
                <w:i/>
                <w:spacing w:val="-1"/>
                <w:sz w:val="24"/>
                <w:szCs w:val="24"/>
              </w:rPr>
              <w:t>h</w:t>
            </w:r>
            <w:r w:rsidRPr="00AD6AC0">
              <w:rPr>
                <w:rFonts w:ascii="Inter" w:eastAsia="Arial" w:hAnsi="Inter" w:cs="Arial"/>
                <w:i/>
                <w:sz w:val="24"/>
                <w:szCs w:val="24"/>
              </w:rPr>
              <w:t>erefore,</w:t>
            </w:r>
            <w:r w:rsidRPr="00AD6AC0">
              <w:rPr>
                <w:rFonts w:ascii="Inter" w:eastAsia="Arial" w:hAnsi="Inter" w:cs="Arial"/>
                <w:i/>
                <w:spacing w:val="-10"/>
                <w:sz w:val="24"/>
                <w:szCs w:val="24"/>
              </w:rPr>
              <w:t xml:space="preserve"> accreditation to offer PEAT 1 </w:t>
            </w:r>
            <w:r w:rsidRPr="00AD6AC0">
              <w:rPr>
                <w:rFonts w:ascii="Inter" w:eastAsia="Arial" w:hAnsi="Inter" w:cs="Arial"/>
                <w:i/>
                <w:sz w:val="24"/>
                <w:szCs w:val="24"/>
              </w:rPr>
              <w:t>is</w:t>
            </w:r>
            <w:r w:rsidRPr="00AD6AC0">
              <w:rPr>
                <w:rFonts w:ascii="Inter" w:eastAsia="Arial" w:hAnsi="Inter" w:cs="Arial"/>
                <w:i/>
                <w:spacing w:val="-2"/>
                <w:sz w:val="24"/>
                <w:szCs w:val="24"/>
              </w:rPr>
              <w:t xml:space="preserve"> </w:t>
            </w:r>
            <w:r w:rsidRPr="00AD6AC0">
              <w:rPr>
                <w:rFonts w:ascii="Inter" w:eastAsia="Arial" w:hAnsi="Inter" w:cs="Arial"/>
                <w:i/>
                <w:sz w:val="24"/>
                <w:szCs w:val="24"/>
              </w:rPr>
              <w:t>separate</w:t>
            </w:r>
            <w:r w:rsidRPr="00AD6AC0">
              <w:rPr>
                <w:rFonts w:ascii="Inter" w:eastAsia="Arial" w:hAnsi="Inter" w:cs="Arial"/>
                <w:i/>
                <w:spacing w:val="-9"/>
                <w:sz w:val="24"/>
                <w:szCs w:val="24"/>
              </w:rPr>
              <w:t xml:space="preserve"> </w:t>
            </w:r>
            <w:r w:rsidRPr="00AD6AC0">
              <w:rPr>
                <w:rFonts w:ascii="Inter" w:eastAsia="Arial" w:hAnsi="Inter" w:cs="Arial"/>
                <w:i/>
                <w:sz w:val="24"/>
                <w:szCs w:val="24"/>
              </w:rPr>
              <w:t>to,</w:t>
            </w:r>
            <w:r w:rsidRPr="00AD6AC0">
              <w:rPr>
                <w:rFonts w:ascii="Inter" w:eastAsia="Arial" w:hAnsi="Inter" w:cs="Arial"/>
                <w:i/>
                <w:spacing w:val="-3"/>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comes</w:t>
            </w:r>
            <w:r w:rsidRPr="00AD6AC0">
              <w:rPr>
                <w:rFonts w:ascii="Inter" w:eastAsia="Arial" w:hAnsi="Inter" w:cs="Arial"/>
                <w:i/>
                <w:spacing w:val="-6"/>
                <w:sz w:val="24"/>
                <w:szCs w:val="24"/>
              </w:rPr>
              <w:t xml:space="preserve"> </w:t>
            </w:r>
            <w:r w:rsidRPr="00AD6AC0">
              <w:rPr>
                <w:rFonts w:ascii="Inter" w:eastAsia="Arial" w:hAnsi="Inter" w:cs="Arial"/>
                <w:i/>
                <w:sz w:val="24"/>
                <w:szCs w:val="24"/>
              </w:rPr>
              <w:t>from</w:t>
            </w:r>
            <w:r w:rsidRPr="00AD6AC0">
              <w:rPr>
                <w:rFonts w:ascii="Inter" w:eastAsia="Arial" w:hAnsi="Inter" w:cs="Arial"/>
                <w:i/>
                <w:spacing w:val="-4"/>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 xml:space="preserve"> </w:t>
            </w:r>
            <w:r w:rsidRPr="00AD6AC0">
              <w:rPr>
                <w:rFonts w:ascii="Inter" w:eastAsia="Arial" w:hAnsi="Inter" w:cs="Arial"/>
                <w:i/>
                <w:sz w:val="24"/>
                <w:szCs w:val="24"/>
              </w:rPr>
              <w:t>different</w:t>
            </w:r>
            <w:r w:rsidRPr="00AD6AC0">
              <w:rPr>
                <w:rFonts w:ascii="Inter" w:eastAsia="Arial" w:hAnsi="Inter" w:cs="Arial"/>
                <w:i/>
                <w:spacing w:val="-8"/>
                <w:sz w:val="24"/>
                <w:szCs w:val="24"/>
              </w:rPr>
              <w:t xml:space="preserve"> </w:t>
            </w:r>
            <w:r w:rsidRPr="00AD6AC0">
              <w:rPr>
                <w:rFonts w:ascii="Inter" w:eastAsia="Arial" w:hAnsi="Inter" w:cs="Arial"/>
                <w:i/>
                <w:sz w:val="24"/>
                <w:szCs w:val="24"/>
              </w:rPr>
              <w:t>perspec</w:t>
            </w:r>
            <w:r w:rsidRPr="00AD6AC0">
              <w:rPr>
                <w:rFonts w:ascii="Inter" w:eastAsia="Arial" w:hAnsi="Inter" w:cs="Arial"/>
                <w:i/>
                <w:spacing w:val="-1"/>
                <w:sz w:val="24"/>
                <w:szCs w:val="24"/>
              </w:rPr>
              <w:t>t</w:t>
            </w:r>
            <w:r w:rsidRPr="00AD6AC0">
              <w:rPr>
                <w:rFonts w:ascii="Inter" w:eastAsia="Arial" w:hAnsi="Inter" w:cs="Arial"/>
                <w:i/>
                <w:sz w:val="24"/>
                <w:szCs w:val="24"/>
              </w:rPr>
              <w:t>ive</w:t>
            </w:r>
            <w:r w:rsidRPr="00AD6AC0">
              <w:rPr>
                <w:rFonts w:ascii="Inter" w:eastAsia="Arial" w:hAnsi="Inter" w:cs="Arial"/>
                <w:i/>
                <w:spacing w:val="-11"/>
                <w:sz w:val="24"/>
                <w:szCs w:val="24"/>
              </w:rPr>
              <w:t xml:space="preserve"> </w:t>
            </w:r>
            <w:r w:rsidRPr="00AD6AC0">
              <w:rPr>
                <w:rFonts w:ascii="Inter" w:eastAsia="Arial" w:hAnsi="Inter" w:cs="Arial"/>
                <w:i/>
                <w:sz w:val="24"/>
                <w:szCs w:val="24"/>
              </w:rPr>
              <w:t>from, academic</w:t>
            </w:r>
            <w:r w:rsidRPr="00AD6AC0">
              <w:rPr>
                <w:rFonts w:ascii="Inter" w:eastAsia="Arial" w:hAnsi="Inter" w:cs="Arial"/>
                <w:i/>
                <w:spacing w:val="-9"/>
                <w:sz w:val="24"/>
                <w:szCs w:val="24"/>
              </w:rPr>
              <w:t xml:space="preserve"> </w:t>
            </w:r>
            <w:r w:rsidRPr="00AD6AC0">
              <w:rPr>
                <w:rFonts w:ascii="Inter" w:eastAsia="Arial" w:hAnsi="Inter" w:cs="Arial"/>
                <w:i/>
                <w:spacing w:val="-1"/>
                <w:sz w:val="24"/>
                <w:szCs w:val="24"/>
              </w:rPr>
              <w:t>validation</w:t>
            </w:r>
            <w:r w:rsidRPr="00AD6AC0">
              <w:rPr>
                <w:rFonts w:ascii="Inter" w:eastAsia="Arial" w:hAnsi="Inter" w:cs="Arial"/>
                <w:sz w:val="24"/>
                <w:szCs w:val="24"/>
              </w:rPr>
              <w:t>.</w:t>
            </w:r>
          </w:p>
        </w:tc>
      </w:tr>
    </w:tbl>
    <w:p w14:paraId="64754974" w14:textId="77777777" w:rsidR="00EB2B48" w:rsidRPr="00AD6AC0" w:rsidRDefault="00EB2B48" w:rsidP="00167AB3">
      <w:pPr>
        <w:rPr>
          <w:rFonts w:ascii="Inter" w:eastAsia="Arial" w:hAnsi="Inter" w:cs="Arial"/>
          <w:sz w:val="24"/>
          <w:szCs w:val="24"/>
        </w:rPr>
      </w:pPr>
    </w:p>
    <w:tbl>
      <w:tblPr>
        <w:tblStyle w:val="TableGrid"/>
        <w:tblW w:w="0" w:type="auto"/>
        <w:tblLook w:val="04A0" w:firstRow="1" w:lastRow="0" w:firstColumn="1" w:lastColumn="0" w:noHBand="0" w:noVBand="1"/>
      </w:tblPr>
      <w:tblGrid>
        <w:gridCol w:w="8630"/>
      </w:tblGrid>
      <w:tr w:rsidR="00EB2B48" w:rsidRPr="00AD6AC0" w14:paraId="0D1FC6C6" w14:textId="77777777" w:rsidTr="007D450A">
        <w:tc>
          <w:tcPr>
            <w:tcW w:w="9016" w:type="dxa"/>
            <w:shd w:val="clear" w:color="auto" w:fill="auto"/>
          </w:tcPr>
          <w:p w14:paraId="028FCF5F" w14:textId="77777777" w:rsidR="00EB2B48" w:rsidRPr="00AD6AC0" w:rsidRDefault="00EB2B48" w:rsidP="007D450A">
            <w:pPr>
              <w:tabs>
                <w:tab w:val="left" w:pos="660"/>
                <w:tab w:val="left" w:pos="1840"/>
              </w:tabs>
              <w:ind w:right="-20"/>
              <w:rPr>
                <w:rFonts w:ascii="Inter" w:eastAsia="Arial" w:hAnsi="Inter" w:cs="Arial"/>
                <w:i/>
                <w:sz w:val="24"/>
                <w:szCs w:val="24"/>
              </w:rPr>
            </w:pPr>
            <w:r w:rsidRPr="00AD6AC0">
              <w:rPr>
                <w:rFonts w:ascii="Inter" w:eastAsia="Arial" w:hAnsi="Inter" w:cs="Arial"/>
                <w:b/>
                <w:bCs/>
                <w:i/>
                <w:sz w:val="24"/>
                <w:szCs w:val="24"/>
              </w:rPr>
              <w:t>C.1</w:t>
            </w:r>
            <w:r w:rsidRPr="00AD6AC0">
              <w:rPr>
                <w:rFonts w:ascii="Inter" w:eastAsia="Arial" w:hAnsi="Inter" w:cs="Arial"/>
                <w:b/>
                <w:bCs/>
                <w:i/>
                <w:sz w:val="24"/>
                <w:szCs w:val="24"/>
              </w:rPr>
              <w:tab/>
              <w:t>Clarity</w:t>
            </w:r>
            <w:r w:rsidRPr="00AD6AC0">
              <w:rPr>
                <w:rFonts w:ascii="Inter" w:eastAsia="Arial" w:hAnsi="Inter" w:cs="Arial"/>
                <w:b/>
                <w:bCs/>
                <w:i/>
                <w:spacing w:val="-7"/>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information</w:t>
            </w:r>
          </w:p>
          <w:p w14:paraId="62131606" w14:textId="77777777" w:rsidR="00EB2B48" w:rsidRPr="00AD6AC0" w:rsidRDefault="00EB2B48" w:rsidP="007D450A">
            <w:pPr>
              <w:tabs>
                <w:tab w:val="left" w:pos="660"/>
                <w:tab w:val="left" w:pos="1840"/>
              </w:tabs>
              <w:spacing w:before="100"/>
              <w:ind w:left="731" w:right="-20" w:hanging="731"/>
              <w:rPr>
                <w:rFonts w:ascii="Inter" w:eastAsia="Arial" w:hAnsi="Inter" w:cs="Arial"/>
                <w:i/>
                <w:sz w:val="24"/>
                <w:szCs w:val="24"/>
              </w:rPr>
            </w:pPr>
            <w:r w:rsidRPr="00AD6AC0">
              <w:rPr>
                <w:rFonts w:ascii="Inter" w:eastAsia="Arial" w:hAnsi="Inter" w:cs="Arial"/>
                <w:b/>
                <w:bCs/>
                <w:i/>
                <w:sz w:val="24"/>
                <w:szCs w:val="24"/>
              </w:rPr>
              <w:t>C.2</w:t>
            </w:r>
            <w:r w:rsidRPr="00AD6AC0">
              <w:rPr>
                <w:rFonts w:ascii="Inter" w:eastAsia="Arial" w:hAnsi="Inter" w:cs="Arial"/>
                <w:b/>
                <w:bCs/>
                <w:i/>
                <w:sz w:val="24"/>
                <w:szCs w:val="24"/>
              </w:rPr>
              <w:tab/>
              <w:t>Specificity</w:t>
            </w:r>
            <w:r w:rsidRPr="00AD6AC0">
              <w:rPr>
                <w:rFonts w:ascii="Inter" w:eastAsia="Arial" w:hAnsi="Inter" w:cs="Arial"/>
                <w:b/>
                <w:bCs/>
                <w:i/>
                <w:spacing w:val="-11"/>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information,</w:t>
            </w:r>
            <w:r w:rsidRPr="00AD6AC0">
              <w:rPr>
                <w:rFonts w:ascii="Inter" w:eastAsia="Arial" w:hAnsi="Inter" w:cs="Arial"/>
                <w:i/>
                <w:spacing w:val="-11"/>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relation</w:t>
            </w:r>
            <w:r w:rsidRPr="00AD6AC0">
              <w:rPr>
                <w:rFonts w:ascii="Inter" w:eastAsia="Arial" w:hAnsi="Inter" w:cs="Arial"/>
                <w:i/>
                <w:spacing w:val="-8"/>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what</w:t>
            </w:r>
            <w:r w:rsidRPr="00AD6AC0">
              <w:rPr>
                <w:rFonts w:ascii="Inter" w:eastAsia="Arial" w:hAnsi="Inter" w:cs="Arial"/>
                <w:i/>
                <w:spacing w:val="-5"/>
                <w:sz w:val="24"/>
                <w:szCs w:val="24"/>
              </w:rPr>
              <w:t xml:space="preserve"> </w:t>
            </w:r>
            <w:r w:rsidRPr="00AD6AC0">
              <w:rPr>
                <w:rFonts w:ascii="Inter" w:eastAsia="Arial" w:hAnsi="Inter" w:cs="Arial"/>
                <w:i/>
                <w:sz w:val="24"/>
                <w:szCs w:val="24"/>
              </w:rPr>
              <w:t>is</w:t>
            </w:r>
            <w:r w:rsidRPr="00AD6AC0">
              <w:rPr>
                <w:rFonts w:ascii="Inter" w:eastAsia="Arial" w:hAnsi="Inter" w:cs="Arial"/>
                <w:i/>
                <w:spacing w:val="-2"/>
                <w:sz w:val="24"/>
                <w:szCs w:val="24"/>
              </w:rPr>
              <w:t xml:space="preserve"> </w:t>
            </w:r>
            <w:r w:rsidRPr="00AD6AC0">
              <w:rPr>
                <w:rFonts w:ascii="Inter" w:eastAsia="Arial" w:hAnsi="Inter" w:cs="Arial"/>
                <w:i/>
                <w:spacing w:val="-1"/>
                <w:sz w:val="24"/>
                <w:szCs w:val="24"/>
              </w:rPr>
              <w:t>r</w:t>
            </w:r>
            <w:r w:rsidRPr="00AD6AC0">
              <w:rPr>
                <w:rFonts w:ascii="Inter" w:eastAsia="Arial" w:hAnsi="Inter" w:cs="Arial"/>
                <w:i/>
                <w:sz w:val="24"/>
                <w:szCs w:val="24"/>
              </w:rPr>
              <w:t>equested</w:t>
            </w:r>
          </w:p>
          <w:p w14:paraId="1140CBF6" w14:textId="77777777" w:rsidR="00EB2B48" w:rsidRPr="00AD6AC0" w:rsidRDefault="00EB2B48" w:rsidP="007D450A">
            <w:pPr>
              <w:tabs>
                <w:tab w:val="left" w:pos="660"/>
                <w:tab w:val="left" w:pos="1840"/>
              </w:tabs>
              <w:spacing w:before="100"/>
              <w:ind w:right="-20"/>
              <w:rPr>
                <w:rFonts w:ascii="Inter" w:eastAsia="Arial" w:hAnsi="Inter" w:cs="Arial"/>
                <w:i/>
                <w:sz w:val="24"/>
                <w:szCs w:val="24"/>
              </w:rPr>
            </w:pPr>
            <w:r w:rsidRPr="00AD6AC0">
              <w:rPr>
                <w:rFonts w:ascii="Inter" w:eastAsia="Arial" w:hAnsi="Inter" w:cs="Arial"/>
                <w:b/>
                <w:bCs/>
                <w:i/>
                <w:sz w:val="24"/>
                <w:szCs w:val="24"/>
              </w:rPr>
              <w:t>C.3</w:t>
            </w:r>
            <w:r w:rsidRPr="00AD6AC0">
              <w:rPr>
                <w:rFonts w:ascii="Inter" w:eastAsia="Arial" w:hAnsi="Inter" w:cs="Arial"/>
                <w:b/>
                <w:bCs/>
                <w:i/>
                <w:sz w:val="24"/>
                <w:szCs w:val="24"/>
              </w:rPr>
              <w:tab/>
              <w:t>Detail</w:t>
            </w:r>
            <w:r w:rsidRPr="00AD6AC0">
              <w:rPr>
                <w:rFonts w:ascii="Inter" w:eastAsia="Arial" w:hAnsi="Inter" w:cs="Arial"/>
                <w:b/>
                <w:bCs/>
                <w:i/>
                <w:spacing w:val="-6"/>
                <w:sz w:val="24"/>
                <w:szCs w:val="24"/>
              </w:rPr>
              <w:t xml:space="preserve"> </w:t>
            </w:r>
            <w:r w:rsidRPr="00AD6AC0">
              <w:rPr>
                <w:rFonts w:ascii="Inter" w:eastAsia="Arial" w:hAnsi="Inter" w:cs="Arial"/>
                <w:i/>
                <w:sz w:val="24"/>
                <w:szCs w:val="24"/>
              </w:rPr>
              <w:t>–</w:t>
            </w:r>
            <w:r w:rsidRPr="00AD6AC0">
              <w:rPr>
                <w:rFonts w:ascii="Inter" w:eastAsia="Arial" w:hAnsi="Inter" w:cs="Arial"/>
                <w:i/>
                <w:spacing w:val="-1"/>
                <w:sz w:val="24"/>
                <w:szCs w:val="24"/>
              </w:rPr>
              <w:t xml:space="preserve"> </w:t>
            </w:r>
            <w:r w:rsidRPr="00AD6AC0">
              <w:rPr>
                <w:rFonts w:ascii="Inter" w:eastAsia="Arial" w:hAnsi="Inter" w:cs="Arial"/>
                <w:i/>
                <w:sz w:val="24"/>
                <w:szCs w:val="24"/>
              </w:rPr>
              <w:t>adequate</w:t>
            </w:r>
            <w:r w:rsidRPr="00AD6AC0">
              <w:rPr>
                <w:rFonts w:ascii="Inter" w:eastAsia="Arial" w:hAnsi="Inter" w:cs="Arial"/>
                <w:i/>
                <w:spacing w:val="-9"/>
                <w:sz w:val="24"/>
                <w:szCs w:val="24"/>
              </w:rPr>
              <w:t xml:space="preserve"> </w:t>
            </w:r>
            <w:r w:rsidRPr="00AD6AC0">
              <w:rPr>
                <w:rFonts w:ascii="Inter" w:eastAsia="Arial" w:hAnsi="Inter" w:cs="Arial"/>
                <w:i/>
                <w:sz w:val="24"/>
                <w:szCs w:val="24"/>
              </w:rPr>
              <w:t>on</w:t>
            </w:r>
            <w:r w:rsidRPr="00AD6AC0">
              <w:rPr>
                <w:rFonts w:ascii="Inter" w:eastAsia="Arial" w:hAnsi="Inter" w:cs="Arial"/>
                <w:i/>
                <w:spacing w:val="-2"/>
                <w:sz w:val="24"/>
                <w:szCs w:val="24"/>
              </w:rPr>
              <w:t xml:space="preserve"> </w:t>
            </w:r>
            <w:r w:rsidRPr="00AD6AC0">
              <w:rPr>
                <w:rFonts w:ascii="Inter" w:eastAsia="Arial" w:hAnsi="Inter" w:cs="Arial"/>
                <w:i/>
                <w:sz w:val="24"/>
                <w:szCs w:val="24"/>
              </w:rPr>
              <w:t>which</w:t>
            </w:r>
            <w:r w:rsidRPr="00AD6AC0">
              <w:rPr>
                <w:rFonts w:ascii="Inter" w:eastAsia="Arial" w:hAnsi="Inter" w:cs="Arial"/>
                <w:i/>
                <w:spacing w:val="-6"/>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form</w:t>
            </w:r>
            <w:r w:rsidRPr="00AD6AC0">
              <w:rPr>
                <w:rFonts w:ascii="Inter" w:eastAsia="Arial" w:hAnsi="Inter" w:cs="Arial"/>
                <w:i/>
                <w:spacing w:val="-4"/>
                <w:sz w:val="24"/>
                <w:szCs w:val="24"/>
              </w:rPr>
              <w:t xml:space="preserve"> </w:t>
            </w:r>
            <w:r w:rsidRPr="00AD6AC0">
              <w:rPr>
                <w:rFonts w:ascii="Inter" w:eastAsia="Arial" w:hAnsi="Inter" w:cs="Arial"/>
                <w:i/>
                <w:sz w:val="24"/>
                <w:szCs w:val="24"/>
              </w:rPr>
              <w:t>an</w:t>
            </w:r>
            <w:r w:rsidRPr="00AD6AC0">
              <w:rPr>
                <w:rFonts w:ascii="Inter" w:eastAsia="Arial" w:hAnsi="Inter" w:cs="Arial"/>
                <w:i/>
                <w:spacing w:val="-2"/>
                <w:sz w:val="24"/>
                <w:szCs w:val="24"/>
              </w:rPr>
              <w:t xml:space="preserve"> </w:t>
            </w:r>
            <w:r w:rsidRPr="00AD6AC0">
              <w:rPr>
                <w:rFonts w:ascii="Inter" w:eastAsia="Arial" w:hAnsi="Inter" w:cs="Arial"/>
                <w:i/>
                <w:sz w:val="24"/>
                <w:szCs w:val="24"/>
              </w:rPr>
              <w:t>opinion</w:t>
            </w:r>
          </w:p>
          <w:p w14:paraId="7DDD566F" w14:textId="77777777" w:rsidR="00EB2B48" w:rsidRPr="00AD6AC0" w:rsidRDefault="00EB2B48" w:rsidP="007D450A">
            <w:pPr>
              <w:tabs>
                <w:tab w:val="left" w:pos="660"/>
                <w:tab w:val="left" w:pos="1840"/>
              </w:tabs>
              <w:spacing w:before="100"/>
              <w:ind w:right="-20"/>
              <w:rPr>
                <w:rFonts w:ascii="Inter" w:eastAsia="Arial" w:hAnsi="Inter" w:cs="Arial"/>
                <w:i/>
                <w:sz w:val="24"/>
                <w:szCs w:val="24"/>
              </w:rPr>
            </w:pPr>
            <w:r w:rsidRPr="00AD6AC0">
              <w:rPr>
                <w:rFonts w:ascii="Inter" w:eastAsia="Arial" w:hAnsi="Inter" w:cs="Arial"/>
                <w:b/>
                <w:bCs/>
                <w:i/>
                <w:sz w:val="24"/>
                <w:szCs w:val="24"/>
              </w:rPr>
              <w:t>C.4</w:t>
            </w:r>
            <w:r w:rsidRPr="00AD6AC0">
              <w:rPr>
                <w:rFonts w:ascii="Inter" w:eastAsia="Arial" w:hAnsi="Inter" w:cs="Arial"/>
                <w:b/>
                <w:bCs/>
                <w:i/>
                <w:sz w:val="24"/>
                <w:szCs w:val="24"/>
              </w:rPr>
              <w:tab/>
              <w:t>Coverage</w:t>
            </w:r>
            <w:r w:rsidRPr="00AD6AC0">
              <w:rPr>
                <w:rFonts w:ascii="Inter" w:eastAsia="Arial" w:hAnsi="Inter" w:cs="Arial"/>
                <w:b/>
                <w:bCs/>
                <w:i/>
                <w:spacing w:val="-10"/>
                <w:sz w:val="24"/>
                <w:szCs w:val="24"/>
              </w:rPr>
              <w:t xml:space="preserve"> </w:t>
            </w:r>
            <w:r w:rsidRPr="00AD6AC0">
              <w:rPr>
                <w:rFonts w:ascii="Inter" w:eastAsia="Arial" w:hAnsi="Inter" w:cs="Arial"/>
                <w:i/>
                <w:sz w:val="24"/>
                <w:szCs w:val="24"/>
              </w:rPr>
              <w:t>–</w:t>
            </w:r>
            <w:r w:rsidRPr="00AD6AC0">
              <w:rPr>
                <w:rFonts w:ascii="Inter" w:eastAsia="Arial" w:hAnsi="Inter" w:cs="Arial"/>
                <w:i/>
                <w:spacing w:val="-1"/>
                <w:sz w:val="24"/>
                <w:szCs w:val="24"/>
              </w:rPr>
              <w:t xml:space="preserve"> </w:t>
            </w:r>
            <w:r w:rsidRPr="00AD6AC0">
              <w:rPr>
                <w:rFonts w:ascii="Inter" w:eastAsia="Arial" w:hAnsi="Inter" w:cs="Arial"/>
                <w:i/>
                <w:sz w:val="24"/>
                <w:szCs w:val="24"/>
              </w:rPr>
              <w:t>that</w:t>
            </w:r>
            <w:r w:rsidRPr="00AD6AC0">
              <w:rPr>
                <w:rFonts w:ascii="Inter" w:eastAsia="Arial" w:hAnsi="Inter" w:cs="Arial"/>
                <w:i/>
                <w:spacing w:val="-4"/>
                <w:sz w:val="24"/>
                <w:szCs w:val="24"/>
              </w:rPr>
              <w:t xml:space="preserve"> </w:t>
            </w:r>
            <w:r w:rsidRPr="00AD6AC0">
              <w:rPr>
                <w:rFonts w:ascii="Inter" w:eastAsia="Arial" w:hAnsi="Inter" w:cs="Arial"/>
                <w:i/>
                <w:sz w:val="24"/>
                <w:szCs w:val="24"/>
              </w:rPr>
              <w:t>all</w:t>
            </w:r>
            <w:r w:rsidRPr="00AD6AC0">
              <w:rPr>
                <w:rFonts w:ascii="Inter" w:eastAsia="Arial" w:hAnsi="Inter" w:cs="Arial"/>
                <w:i/>
                <w:spacing w:val="-2"/>
                <w:sz w:val="24"/>
                <w:szCs w:val="24"/>
              </w:rPr>
              <w:t xml:space="preserve"> </w:t>
            </w:r>
            <w:r w:rsidRPr="00AD6AC0">
              <w:rPr>
                <w:rFonts w:ascii="Inter" w:eastAsia="Arial" w:hAnsi="Inter" w:cs="Arial"/>
                <w:i/>
                <w:sz w:val="24"/>
                <w:szCs w:val="24"/>
              </w:rPr>
              <w:t>iss</w:t>
            </w:r>
            <w:r w:rsidRPr="00AD6AC0">
              <w:rPr>
                <w:rFonts w:ascii="Inter" w:eastAsia="Arial" w:hAnsi="Inter" w:cs="Arial"/>
                <w:i/>
                <w:spacing w:val="-1"/>
                <w:sz w:val="24"/>
                <w:szCs w:val="24"/>
              </w:rPr>
              <w:t>u</w:t>
            </w:r>
            <w:r w:rsidRPr="00AD6AC0">
              <w:rPr>
                <w:rFonts w:ascii="Inter" w:eastAsia="Arial" w:hAnsi="Inter" w:cs="Arial"/>
                <w:i/>
                <w:sz w:val="24"/>
                <w:szCs w:val="24"/>
              </w:rPr>
              <w:t>es</w:t>
            </w:r>
            <w:r w:rsidRPr="00AD6AC0">
              <w:rPr>
                <w:rFonts w:ascii="Inter" w:eastAsia="Arial" w:hAnsi="Inter" w:cs="Arial"/>
                <w:i/>
                <w:spacing w:val="-6"/>
                <w:sz w:val="24"/>
                <w:szCs w:val="24"/>
              </w:rPr>
              <w:t xml:space="preserve"> </w:t>
            </w:r>
            <w:r w:rsidRPr="00AD6AC0">
              <w:rPr>
                <w:rFonts w:ascii="Inter" w:eastAsia="Arial" w:hAnsi="Inter" w:cs="Arial"/>
                <w:i/>
                <w:sz w:val="24"/>
                <w:szCs w:val="24"/>
              </w:rPr>
              <w:t>are</w:t>
            </w:r>
            <w:r w:rsidRPr="00AD6AC0">
              <w:rPr>
                <w:rFonts w:ascii="Inter" w:eastAsia="Arial" w:hAnsi="Inter" w:cs="Arial"/>
                <w:i/>
                <w:spacing w:val="-3"/>
                <w:sz w:val="24"/>
                <w:szCs w:val="24"/>
              </w:rPr>
              <w:t xml:space="preserve"> </w:t>
            </w:r>
            <w:r w:rsidRPr="00AD6AC0">
              <w:rPr>
                <w:rFonts w:ascii="Inter" w:eastAsia="Arial" w:hAnsi="Inter" w:cs="Arial"/>
                <w:i/>
                <w:sz w:val="24"/>
                <w:szCs w:val="24"/>
              </w:rPr>
              <w:t>add</w:t>
            </w:r>
            <w:r w:rsidRPr="00AD6AC0">
              <w:rPr>
                <w:rFonts w:ascii="Inter" w:eastAsia="Arial" w:hAnsi="Inter" w:cs="Arial"/>
                <w:i/>
                <w:spacing w:val="-1"/>
                <w:sz w:val="24"/>
                <w:szCs w:val="24"/>
              </w:rPr>
              <w:t>r</w:t>
            </w:r>
            <w:r w:rsidRPr="00AD6AC0">
              <w:rPr>
                <w:rFonts w:ascii="Inter" w:eastAsia="Arial" w:hAnsi="Inter" w:cs="Arial"/>
                <w:i/>
                <w:sz w:val="24"/>
                <w:szCs w:val="24"/>
              </w:rPr>
              <w:t>essed.</w:t>
            </w:r>
          </w:p>
          <w:p w14:paraId="2F49D7C3" w14:textId="77777777" w:rsidR="00EB2B48" w:rsidRPr="00AD6AC0" w:rsidRDefault="00EB2B48" w:rsidP="007D450A">
            <w:pPr>
              <w:tabs>
                <w:tab w:val="left" w:pos="660"/>
                <w:tab w:val="left" w:pos="1820"/>
              </w:tabs>
              <w:spacing w:before="100"/>
              <w:ind w:left="698" w:right="392" w:hanging="698"/>
              <w:rPr>
                <w:rFonts w:ascii="Inter" w:eastAsia="Arial" w:hAnsi="Inter" w:cs="Arial"/>
                <w:i/>
                <w:sz w:val="24"/>
                <w:szCs w:val="24"/>
              </w:rPr>
            </w:pPr>
            <w:r w:rsidRPr="00AD6AC0">
              <w:rPr>
                <w:rFonts w:ascii="Inter" w:eastAsia="Arial" w:hAnsi="Inter" w:cs="Arial"/>
                <w:b/>
                <w:bCs/>
                <w:i/>
                <w:sz w:val="24"/>
                <w:szCs w:val="24"/>
              </w:rPr>
              <w:t xml:space="preserve">C.5 </w:t>
            </w:r>
            <w:r w:rsidRPr="00AD6AC0">
              <w:rPr>
                <w:rFonts w:ascii="Inter" w:eastAsia="Arial" w:hAnsi="Inter" w:cs="Arial"/>
                <w:b/>
                <w:bCs/>
                <w:i/>
                <w:sz w:val="24"/>
                <w:szCs w:val="24"/>
              </w:rPr>
              <w:tab/>
            </w:r>
            <w:r w:rsidRPr="00AD6AC0">
              <w:rPr>
                <w:rFonts w:ascii="Inter" w:eastAsia="Arial" w:hAnsi="Inter" w:cs="Arial"/>
                <w:i/>
                <w:sz w:val="24"/>
                <w:szCs w:val="24"/>
              </w:rPr>
              <w:t>Awareness</w:t>
            </w:r>
            <w:r w:rsidRPr="00AD6AC0">
              <w:rPr>
                <w:rFonts w:ascii="Inter" w:eastAsia="Arial" w:hAnsi="Inter" w:cs="Arial"/>
                <w:i/>
                <w:spacing w:val="-11"/>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b/>
                <w:bCs/>
                <w:i/>
                <w:sz w:val="24"/>
                <w:szCs w:val="24"/>
              </w:rPr>
              <w:t>state-of-the-art</w:t>
            </w:r>
            <w:r w:rsidRPr="00AD6AC0">
              <w:rPr>
                <w:rFonts w:ascii="Inter" w:eastAsia="Arial" w:hAnsi="Inter" w:cs="Arial"/>
                <w:b/>
                <w:bCs/>
                <w:i/>
                <w:spacing w:val="-16"/>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relation</w:t>
            </w:r>
            <w:r w:rsidRPr="00AD6AC0">
              <w:rPr>
                <w:rFonts w:ascii="Inter" w:eastAsia="Arial" w:hAnsi="Inter" w:cs="Arial"/>
                <w:i/>
                <w:spacing w:val="-7"/>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pacing w:val="-1"/>
                <w:sz w:val="24"/>
                <w:szCs w:val="24"/>
              </w:rPr>
              <w:t>e</w:t>
            </w:r>
            <w:r w:rsidRPr="00AD6AC0">
              <w:rPr>
                <w:rFonts w:ascii="Inter" w:eastAsia="Arial" w:hAnsi="Inter" w:cs="Arial"/>
                <w:i/>
                <w:sz w:val="24"/>
                <w:szCs w:val="24"/>
              </w:rPr>
              <w:t>ducation,</w:t>
            </w:r>
            <w:r w:rsidRPr="00AD6AC0">
              <w:rPr>
                <w:rFonts w:ascii="Inter" w:eastAsia="Arial" w:hAnsi="Inter" w:cs="Arial"/>
                <w:i/>
                <w:spacing w:val="-10"/>
                <w:sz w:val="24"/>
                <w:szCs w:val="24"/>
              </w:rPr>
              <w:t xml:space="preserve"> </w:t>
            </w:r>
            <w:r w:rsidRPr="00AD6AC0">
              <w:rPr>
                <w:rFonts w:ascii="Inter" w:eastAsia="Arial" w:hAnsi="Inter" w:cs="Arial"/>
                <w:i/>
                <w:sz w:val="24"/>
                <w:szCs w:val="24"/>
              </w:rPr>
              <w:t>t</w:t>
            </w:r>
            <w:r w:rsidRPr="00AD6AC0">
              <w:rPr>
                <w:rFonts w:ascii="Inter" w:eastAsia="Arial" w:hAnsi="Inter" w:cs="Arial"/>
                <w:i/>
                <w:spacing w:val="-1"/>
                <w:sz w:val="24"/>
                <w:szCs w:val="24"/>
              </w:rPr>
              <w:t>e</w:t>
            </w:r>
            <w:r w:rsidRPr="00AD6AC0">
              <w:rPr>
                <w:rFonts w:ascii="Inter" w:eastAsia="Arial" w:hAnsi="Inter" w:cs="Arial"/>
                <w:i/>
                <w:sz w:val="24"/>
                <w:szCs w:val="24"/>
              </w:rPr>
              <w:t>aching, learning,</w:t>
            </w:r>
            <w:r w:rsidRPr="00AD6AC0">
              <w:rPr>
                <w:rFonts w:ascii="Inter" w:eastAsia="Arial" w:hAnsi="Inter" w:cs="Arial"/>
                <w:i/>
                <w:spacing w:val="-8"/>
                <w:sz w:val="24"/>
                <w:szCs w:val="24"/>
              </w:rPr>
              <w:t xml:space="preserve"> </w:t>
            </w:r>
            <w:r w:rsidRPr="00AD6AC0">
              <w:rPr>
                <w:rFonts w:ascii="Inter" w:eastAsia="Arial" w:hAnsi="Inter" w:cs="Arial"/>
                <w:i/>
                <w:sz w:val="24"/>
                <w:szCs w:val="24"/>
              </w:rPr>
              <w:t>methods,</w:t>
            </w:r>
            <w:r w:rsidRPr="00AD6AC0">
              <w:rPr>
                <w:rFonts w:ascii="Inter" w:eastAsia="Arial" w:hAnsi="Inter" w:cs="Arial"/>
                <w:i/>
                <w:spacing w:val="-9"/>
                <w:sz w:val="24"/>
                <w:szCs w:val="24"/>
              </w:rPr>
              <w:t xml:space="preserve"> </w:t>
            </w:r>
            <w:r w:rsidRPr="00AD6AC0">
              <w:rPr>
                <w:rFonts w:ascii="Inter" w:eastAsia="Arial" w:hAnsi="Inter" w:cs="Arial"/>
                <w:i/>
                <w:sz w:val="24"/>
                <w:szCs w:val="24"/>
              </w:rPr>
              <w:t>ass</w:t>
            </w:r>
            <w:r w:rsidRPr="00AD6AC0">
              <w:rPr>
                <w:rFonts w:ascii="Inter" w:eastAsia="Arial" w:hAnsi="Inter" w:cs="Arial"/>
                <w:i/>
                <w:spacing w:val="-1"/>
                <w:sz w:val="24"/>
                <w:szCs w:val="24"/>
              </w:rPr>
              <w:t>e</w:t>
            </w:r>
            <w:r w:rsidRPr="00AD6AC0">
              <w:rPr>
                <w:rFonts w:ascii="Inter" w:eastAsia="Arial" w:hAnsi="Inter" w:cs="Arial"/>
                <w:i/>
                <w:sz w:val="24"/>
                <w:szCs w:val="24"/>
              </w:rPr>
              <w:t>ssment,</w:t>
            </w:r>
            <w:r w:rsidRPr="00AD6AC0">
              <w:rPr>
                <w:rFonts w:ascii="Inter" w:eastAsia="Arial" w:hAnsi="Inter" w:cs="Arial"/>
                <w:i/>
                <w:spacing w:val="-12"/>
                <w:sz w:val="24"/>
                <w:szCs w:val="24"/>
              </w:rPr>
              <w:t xml:space="preserve"> </w:t>
            </w:r>
            <w:r w:rsidRPr="00AD6AC0">
              <w:rPr>
                <w:rFonts w:ascii="Inter" w:eastAsia="Arial" w:hAnsi="Inter" w:cs="Arial"/>
                <w:i/>
                <w:sz w:val="24"/>
                <w:szCs w:val="24"/>
              </w:rPr>
              <w:t>technology,</w:t>
            </w:r>
            <w:r w:rsidRPr="00AD6AC0">
              <w:rPr>
                <w:rFonts w:ascii="Inter" w:eastAsia="Arial" w:hAnsi="Inter" w:cs="Arial"/>
                <w:i/>
                <w:spacing w:val="-11"/>
                <w:sz w:val="24"/>
                <w:szCs w:val="24"/>
              </w:rPr>
              <w:t xml:space="preserve"> </w:t>
            </w:r>
            <w:r w:rsidRPr="00AD6AC0">
              <w:rPr>
                <w:rFonts w:ascii="Inter" w:eastAsia="Arial" w:hAnsi="Inter" w:cs="Arial"/>
                <w:i/>
                <w:sz w:val="24"/>
                <w:szCs w:val="24"/>
              </w:rPr>
              <w:t>resources</w:t>
            </w:r>
            <w:r w:rsidRPr="00AD6AC0">
              <w:rPr>
                <w:rFonts w:ascii="Inter" w:eastAsia="Arial" w:hAnsi="Inter" w:cs="Arial"/>
                <w:i/>
                <w:spacing w:val="-10"/>
                <w:sz w:val="24"/>
                <w:szCs w:val="24"/>
              </w:rPr>
              <w:t xml:space="preserve"> </w:t>
            </w:r>
            <w:r w:rsidRPr="00AD6AC0">
              <w:rPr>
                <w:rFonts w:ascii="Inter" w:eastAsia="Arial" w:hAnsi="Inter" w:cs="Arial"/>
                <w:i/>
                <w:sz w:val="24"/>
                <w:szCs w:val="24"/>
              </w:rPr>
              <w:t>nee</w:t>
            </w:r>
            <w:r w:rsidRPr="00AD6AC0">
              <w:rPr>
                <w:rFonts w:ascii="Inter" w:eastAsia="Arial" w:hAnsi="Inter" w:cs="Arial"/>
                <w:i/>
                <w:spacing w:val="-1"/>
                <w:sz w:val="24"/>
                <w:szCs w:val="24"/>
              </w:rPr>
              <w:t>d</w:t>
            </w:r>
            <w:r w:rsidRPr="00AD6AC0">
              <w:rPr>
                <w:rFonts w:ascii="Inter" w:eastAsia="Arial" w:hAnsi="Inter" w:cs="Arial"/>
                <w:i/>
                <w:sz w:val="24"/>
                <w:szCs w:val="24"/>
              </w:rPr>
              <w:t>s,</w:t>
            </w:r>
            <w:r w:rsidRPr="00AD6AC0">
              <w:rPr>
                <w:rFonts w:ascii="Inter" w:eastAsia="Arial" w:hAnsi="Inter" w:cs="Arial"/>
                <w:i/>
                <w:spacing w:val="-7"/>
                <w:sz w:val="24"/>
                <w:szCs w:val="24"/>
              </w:rPr>
              <w:t xml:space="preserve"> </w:t>
            </w:r>
            <w:r w:rsidRPr="00AD6AC0">
              <w:rPr>
                <w:rFonts w:ascii="Inter" w:eastAsia="Arial" w:hAnsi="Inter" w:cs="Arial"/>
                <w:i/>
                <w:sz w:val="24"/>
                <w:szCs w:val="24"/>
              </w:rPr>
              <w:t>etc.</w:t>
            </w:r>
          </w:p>
          <w:p w14:paraId="3EE71BFF" w14:textId="77777777" w:rsidR="00EB2B48" w:rsidRPr="00AD6AC0" w:rsidRDefault="00EB2B48" w:rsidP="007D450A">
            <w:pPr>
              <w:tabs>
                <w:tab w:val="left" w:pos="660"/>
                <w:tab w:val="left" w:pos="1820"/>
              </w:tabs>
              <w:spacing w:before="99"/>
              <w:ind w:left="698" w:right="308" w:hanging="698"/>
              <w:rPr>
                <w:rFonts w:ascii="Inter" w:eastAsia="Arial" w:hAnsi="Inter" w:cs="Arial"/>
                <w:i/>
                <w:sz w:val="24"/>
                <w:szCs w:val="24"/>
              </w:rPr>
            </w:pPr>
            <w:r w:rsidRPr="00AD6AC0">
              <w:rPr>
                <w:rFonts w:ascii="Inter" w:eastAsia="Arial" w:hAnsi="Inter" w:cs="Arial"/>
                <w:b/>
                <w:bCs/>
                <w:i/>
                <w:sz w:val="24"/>
                <w:szCs w:val="24"/>
              </w:rPr>
              <w:t xml:space="preserve">C.6. </w:t>
            </w:r>
            <w:r w:rsidRPr="00AD6AC0">
              <w:rPr>
                <w:rFonts w:ascii="Inter" w:eastAsia="Arial" w:hAnsi="Inter" w:cs="Arial"/>
                <w:b/>
                <w:bCs/>
                <w:i/>
                <w:sz w:val="24"/>
                <w:szCs w:val="24"/>
              </w:rPr>
              <w:tab/>
            </w:r>
            <w:r w:rsidRPr="00AD6AC0">
              <w:rPr>
                <w:rFonts w:ascii="Inter" w:eastAsia="Arial" w:hAnsi="Inter" w:cs="Arial"/>
                <w:i/>
                <w:sz w:val="24"/>
                <w:szCs w:val="24"/>
              </w:rPr>
              <w:t>Evidence</w:t>
            </w:r>
            <w:r w:rsidRPr="00AD6AC0">
              <w:rPr>
                <w:rFonts w:ascii="Inter" w:eastAsia="Arial" w:hAnsi="Inter" w:cs="Arial"/>
                <w:i/>
                <w:spacing w:val="-9"/>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b/>
                <w:bCs/>
                <w:i/>
                <w:sz w:val="24"/>
                <w:szCs w:val="24"/>
              </w:rPr>
              <w:t>commitment</w:t>
            </w:r>
            <w:r w:rsidRPr="00AD6AC0">
              <w:rPr>
                <w:rFonts w:ascii="Inter" w:eastAsia="Arial" w:hAnsi="Inter" w:cs="Arial"/>
                <w:b/>
                <w:bCs/>
                <w:i/>
                <w:spacing w:val="-13"/>
                <w:sz w:val="24"/>
                <w:szCs w:val="24"/>
              </w:rPr>
              <w:t xml:space="preserve"> </w:t>
            </w:r>
            <w:r w:rsidRPr="00AD6AC0">
              <w:rPr>
                <w:rFonts w:ascii="Inter" w:eastAsia="Arial" w:hAnsi="Inter" w:cs="Arial"/>
                <w:b/>
                <w:bCs/>
                <w:i/>
                <w:sz w:val="24"/>
                <w:szCs w:val="24"/>
              </w:rPr>
              <w:t>to</w:t>
            </w:r>
            <w:r w:rsidRPr="00AD6AC0">
              <w:rPr>
                <w:rFonts w:ascii="Inter" w:eastAsia="Arial" w:hAnsi="Inter" w:cs="Arial"/>
                <w:b/>
                <w:bCs/>
                <w:i/>
                <w:spacing w:val="-2"/>
                <w:sz w:val="24"/>
                <w:szCs w:val="24"/>
              </w:rPr>
              <w:t xml:space="preserve"> </w:t>
            </w:r>
            <w:r w:rsidRPr="00AD6AC0">
              <w:rPr>
                <w:rFonts w:ascii="Inter" w:eastAsia="Arial" w:hAnsi="Inter" w:cs="Arial"/>
                <w:b/>
                <w:bCs/>
                <w:i/>
                <w:sz w:val="24"/>
                <w:szCs w:val="24"/>
              </w:rPr>
              <w:t>the</w:t>
            </w:r>
            <w:r w:rsidRPr="00AD6AC0">
              <w:rPr>
                <w:rFonts w:ascii="Inter" w:eastAsia="Arial" w:hAnsi="Inter" w:cs="Arial"/>
                <w:b/>
                <w:bCs/>
                <w:i/>
                <w:spacing w:val="-3"/>
                <w:sz w:val="24"/>
                <w:szCs w:val="24"/>
              </w:rPr>
              <w:t xml:space="preserve"> </w:t>
            </w:r>
            <w:r w:rsidRPr="00AD6AC0">
              <w:rPr>
                <w:rFonts w:ascii="Inter" w:eastAsia="Arial" w:hAnsi="Inter" w:cs="Arial"/>
                <w:b/>
                <w:bCs/>
                <w:i/>
                <w:sz w:val="24"/>
                <w:szCs w:val="24"/>
                <w:u w:val="thick" w:color="000000"/>
              </w:rPr>
              <w:t>teaching</w:t>
            </w:r>
            <w:r w:rsidRPr="00AD6AC0">
              <w:rPr>
                <w:rFonts w:ascii="Inter" w:eastAsia="Arial" w:hAnsi="Inter" w:cs="Arial"/>
                <w:b/>
                <w:bCs/>
                <w:i/>
                <w:spacing w:val="-9"/>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law</w:t>
            </w:r>
            <w:r w:rsidRPr="00AD6AC0">
              <w:rPr>
                <w:rFonts w:ascii="Inter" w:eastAsia="Arial" w:hAnsi="Inter" w:cs="Arial"/>
                <w:i/>
                <w:spacing w:val="-3"/>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associat</w:t>
            </w:r>
            <w:r w:rsidRPr="00AD6AC0">
              <w:rPr>
                <w:rFonts w:ascii="Inter" w:eastAsia="Arial" w:hAnsi="Inter" w:cs="Arial"/>
                <w:i/>
                <w:spacing w:val="-1"/>
                <w:sz w:val="24"/>
                <w:szCs w:val="24"/>
              </w:rPr>
              <w:t>e</w:t>
            </w:r>
            <w:r w:rsidRPr="00AD6AC0">
              <w:rPr>
                <w:rFonts w:ascii="Inter" w:eastAsia="Arial" w:hAnsi="Inter" w:cs="Arial"/>
                <w:i/>
                <w:sz w:val="24"/>
                <w:szCs w:val="24"/>
              </w:rPr>
              <w:t>d resource</w:t>
            </w:r>
            <w:r w:rsidRPr="00AD6AC0">
              <w:rPr>
                <w:rFonts w:ascii="Inter" w:eastAsia="Arial" w:hAnsi="Inter" w:cs="Arial"/>
                <w:i/>
                <w:spacing w:val="-9"/>
                <w:sz w:val="24"/>
                <w:szCs w:val="24"/>
              </w:rPr>
              <w:t xml:space="preserve"> </w:t>
            </w:r>
            <w:r w:rsidRPr="00AD6AC0">
              <w:rPr>
                <w:rFonts w:ascii="Inter" w:eastAsia="Arial" w:hAnsi="Inter" w:cs="Arial"/>
                <w:i/>
                <w:sz w:val="24"/>
                <w:szCs w:val="24"/>
              </w:rPr>
              <w:t>implicatio</w:t>
            </w:r>
            <w:r w:rsidRPr="00AD6AC0">
              <w:rPr>
                <w:rFonts w:ascii="Inter" w:eastAsia="Arial" w:hAnsi="Inter" w:cs="Arial"/>
                <w:i/>
                <w:spacing w:val="-1"/>
                <w:sz w:val="24"/>
                <w:szCs w:val="24"/>
              </w:rPr>
              <w:t>n</w:t>
            </w:r>
            <w:r w:rsidRPr="00AD6AC0">
              <w:rPr>
                <w:rFonts w:ascii="Inter" w:eastAsia="Arial" w:hAnsi="Inter" w:cs="Arial"/>
                <w:i/>
                <w:sz w:val="24"/>
                <w:szCs w:val="24"/>
              </w:rPr>
              <w:t>s.</w:t>
            </w:r>
          </w:p>
          <w:p w14:paraId="4329DC67" w14:textId="77777777" w:rsidR="00EB2B48" w:rsidRPr="00AD6AC0" w:rsidRDefault="00EB2B48" w:rsidP="007D450A">
            <w:pPr>
              <w:tabs>
                <w:tab w:val="left" w:pos="660"/>
                <w:tab w:val="left" w:pos="1820"/>
              </w:tabs>
              <w:spacing w:before="100" w:line="239" w:lineRule="auto"/>
              <w:ind w:left="698" w:right="455" w:hanging="698"/>
              <w:rPr>
                <w:rFonts w:ascii="Inter" w:eastAsia="Arial" w:hAnsi="Inter" w:cs="Arial"/>
                <w:i/>
                <w:sz w:val="24"/>
                <w:szCs w:val="24"/>
              </w:rPr>
            </w:pPr>
            <w:r w:rsidRPr="00AD6AC0">
              <w:rPr>
                <w:rFonts w:ascii="Inter" w:eastAsia="Arial" w:hAnsi="Inter" w:cs="Arial"/>
                <w:b/>
                <w:bCs/>
                <w:i/>
                <w:sz w:val="24"/>
                <w:szCs w:val="24"/>
              </w:rPr>
              <w:t xml:space="preserve">C.7. </w:t>
            </w:r>
            <w:r w:rsidRPr="00AD6AC0">
              <w:rPr>
                <w:rFonts w:ascii="Inter" w:eastAsia="Arial" w:hAnsi="Inter" w:cs="Arial"/>
                <w:b/>
                <w:bCs/>
                <w:i/>
                <w:sz w:val="24"/>
                <w:szCs w:val="24"/>
              </w:rPr>
              <w:tab/>
            </w:r>
            <w:r w:rsidRPr="00AD6AC0">
              <w:rPr>
                <w:rFonts w:ascii="Inter" w:eastAsia="Arial" w:hAnsi="Inter" w:cs="Arial"/>
                <w:i/>
                <w:sz w:val="24"/>
                <w:szCs w:val="24"/>
              </w:rPr>
              <w:t>Evidence</w:t>
            </w:r>
            <w:r w:rsidRPr="00AD6AC0">
              <w:rPr>
                <w:rFonts w:ascii="Inter" w:eastAsia="Arial" w:hAnsi="Inter" w:cs="Arial"/>
                <w:i/>
                <w:spacing w:val="-9"/>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b/>
                <w:bCs/>
                <w:i/>
                <w:sz w:val="24"/>
                <w:szCs w:val="24"/>
              </w:rPr>
              <w:t>commitment</w:t>
            </w:r>
            <w:r w:rsidRPr="00AD6AC0">
              <w:rPr>
                <w:rFonts w:ascii="Inter" w:eastAsia="Arial" w:hAnsi="Inter" w:cs="Arial"/>
                <w:b/>
                <w:bCs/>
                <w:i/>
                <w:spacing w:val="-13"/>
                <w:sz w:val="24"/>
                <w:szCs w:val="24"/>
              </w:rPr>
              <w:t xml:space="preserve"> </w:t>
            </w:r>
            <w:r w:rsidRPr="00AD6AC0">
              <w:rPr>
                <w:rFonts w:ascii="Inter" w:eastAsia="Arial" w:hAnsi="Inter" w:cs="Arial"/>
                <w:b/>
                <w:bCs/>
                <w:i/>
                <w:sz w:val="24"/>
                <w:szCs w:val="24"/>
              </w:rPr>
              <w:t>to</w:t>
            </w:r>
            <w:r w:rsidRPr="00AD6AC0">
              <w:rPr>
                <w:rFonts w:ascii="Inter" w:eastAsia="Arial" w:hAnsi="Inter" w:cs="Arial"/>
                <w:b/>
                <w:bCs/>
                <w:i/>
                <w:spacing w:val="-2"/>
                <w:sz w:val="24"/>
                <w:szCs w:val="24"/>
              </w:rPr>
              <w:t xml:space="preserve"> </w:t>
            </w:r>
            <w:r w:rsidRPr="00AD6AC0">
              <w:rPr>
                <w:rFonts w:ascii="Inter" w:eastAsia="Arial" w:hAnsi="Inter" w:cs="Arial"/>
                <w:b/>
                <w:bCs/>
                <w:i/>
                <w:sz w:val="24"/>
                <w:szCs w:val="24"/>
                <w:u w:val="thick" w:color="000000"/>
              </w:rPr>
              <w:t>research</w:t>
            </w:r>
            <w:r w:rsidRPr="00AD6AC0">
              <w:rPr>
                <w:rFonts w:ascii="Inter" w:eastAsia="Arial" w:hAnsi="Inter" w:cs="Arial"/>
                <w:b/>
                <w:bCs/>
                <w:i/>
                <w:spacing w:val="-10"/>
                <w:sz w:val="24"/>
                <w:szCs w:val="24"/>
                <w:u w:val="thick" w:color="000000"/>
              </w:rPr>
              <w:t xml:space="preserve"> </w:t>
            </w:r>
            <w:r w:rsidRPr="00AD6AC0">
              <w:rPr>
                <w:rFonts w:ascii="Inter" w:eastAsia="Arial" w:hAnsi="Inter" w:cs="Arial"/>
                <w:b/>
                <w:bCs/>
                <w:i/>
                <w:sz w:val="24"/>
                <w:szCs w:val="24"/>
                <w:u w:val="thick" w:color="000000"/>
              </w:rPr>
              <w:t>and/or</w:t>
            </w:r>
            <w:r w:rsidRPr="00AD6AC0">
              <w:rPr>
                <w:rFonts w:ascii="Inter" w:eastAsia="Arial" w:hAnsi="Inter" w:cs="Arial"/>
                <w:b/>
                <w:bCs/>
                <w:i/>
                <w:spacing w:val="-7"/>
                <w:sz w:val="24"/>
                <w:szCs w:val="24"/>
                <w:u w:val="thick" w:color="000000"/>
              </w:rPr>
              <w:t xml:space="preserve"> </w:t>
            </w:r>
            <w:r w:rsidRPr="00AD6AC0">
              <w:rPr>
                <w:rFonts w:ascii="Inter" w:eastAsia="Arial" w:hAnsi="Inter" w:cs="Arial"/>
                <w:b/>
                <w:bCs/>
                <w:i/>
                <w:sz w:val="24"/>
                <w:szCs w:val="24"/>
                <w:u w:val="thick" w:color="000000"/>
              </w:rPr>
              <w:t>development</w:t>
            </w:r>
            <w:r w:rsidRPr="00AD6AC0">
              <w:rPr>
                <w:rFonts w:ascii="Inter" w:eastAsia="Arial" w:hAnsi="Inter" w:cs="Arial"/>
                <w:b/>
                <w:bCs/>
                <w:i/>
                <w:spacing w:val="-14"/>
                <w:sz w:val="24"/>
                <w:szCs w:val="24"/>
              </w:rPr>
              <w:t xml:space="preserve"> </w:t>
            </w:r>
            <w:r w:rsidRPr="00AD6AC0">
              <w:rPr>
                <w:rFonts w:ascii="Inter" w:eastAsia="Arial" w:hAnsi="Inter" w:cs="Arial"/>
                <w:i/>
                <w:sz w:val="24"/>
                <w:szCs w:val="24"/>
              </w:rPr>
              <w:t>which informs</w:t>
            </w:r>
            <w:r w:rsidRPr="00AD6AC0">
              <w:rPr>
                <w:rFonts w:ascii="Inter" w:eastAsia="Arial" w:hAnsi="Inter" w:cs="Arial"/>
                <w:i/>
                <w:spacing w:val="-7"/>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Mandatory and Core </w:t>
            </w:r>
            <w:r w:rsidRPr="00AD6AC0">
              <w:rPr>
                <w:rFonts w:ascii="Inter" w:eastAsia="Arial" w:hAnsi="Inter" w:cs="Arial"/>
                <w:i/>
                <w:sz w:val="24"/>
                <w:szCs w:val="24"/>
              </w:rPr>
              <w:t>for PEAT 1 which are required by the</w:t>
            </w:r>
            <w:r w:rsidRPr="00AD6AC0">
              <w:rPr>
                <w:rFonts w:ascii="Inter" w:eastAsia="Arial" w:hAnsi="Inter" w:cs="Arial"/>
                <w:i/>
                <w:spacing w:val="-3"/>
                <w:sz w:val="24"/>
                <w:szCs w:val="24"/>
              </w:rPr>
              <w:t xml:space="preserve"> </w:t>
            </w:r>
            <w:r w:rsidRPr="00AD6AC0">
              <w:rPr>
                <w:rFonts w:ascii="Inter" w:eastAsia="Arial" w:hAnsi="Inter" w:cs="Arial"/>
                <w:i/>
                <w:sz w:val="24"/>
                <w:szCs w:val="24"/>
              </w:rPr>
              <w:t>Society.</w:t>
            </w:r>
          </w:p>
          <w:p w14:paraId="37F9424C" w14:textId="77777777" w:rsidR="00EB2B48" w:rsidRPr="00AD6AC0" w:rsidRDefault="00EB2B48" w:rsidP="007D450A">
            <w:pPr>
              <w:tabs>
                <w:tab w:val="left" w:pos="660"/>
                <w:tab w:val="left" w:pos="1820"/>
              </w:tabs>
              <w:spacing w:line="252" w:lineRule="exact"/>
              <w:ind w:left="698" w:right="147" w:hanging="698"/>
              <w:rPr>
                <w:rFonts w:ascii="Inter" w:eastAsia="Arial" w:hAnsi="Inter" w:cs="Arial"/>
                <w:i/>
                <w:sz w:val="24"/>
                <w:szCs w:val="24"/>
              </w:rPr>
            </w:pPr>
            <w:r w:rsidRPr="00AD6AC0">
              <w:rPr>
                <w:rFonts w:ascii="Inter" w:eastAsia="Arial" w:hAnsi="Inter" w:cs="Arial"/>
                <w:b/>
                <w:bCs/>
                <w:i/>
                <w:sz w:val="24"/>
                <w:szCs w:val="24"/>
              </w:rPr>
              <w:lastRenderedPageBreak/>
              <w:t xml:space="preserve">C.8. </w:t>
            </w:r>
            <w:r w:rsidRPr="00AD6AC0">
              <w:rPr>
                <w:rFonts w:ascii="Inter" w:eastAsia="Arial" w:hAnsi="Inter" w:cs="Arial"/>
                <w:b/>
                <w:bCs/>
                <w:i/>
                <w:sz w:val="24"/>
                <w:szCs w:val="24"/>
              </w:rPr>
              <w:tab/>
            </w:r>
            <w:r w:rsidRPr="00AD6AC0">
              <w:rPr>
                <w:rFonts w:ascii="Inter" w:eastAsia="Arial" w:hAnsi="Inter" w:cs="Arial"/>
                <w:i/>
                <w:sz w:val="24"/>
                <w:szCs w:val="24"/>
              </w:rPr>
              <w:t>Evidence</w:t>
            </w:r>
            <w:r w:rsidRPr="00AD6AC0">
              <w:rPr>
                <w:rFonts w:ascii="Inter" w:eastAsia="Arial" w:hAnsi="Inter" w:cs="Arial"/>
                <w:i/>
                <w:spacing w:val="-9"/>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b/>
                <w:bCs/>
                <w:i/>
                <w:sz w:val="24"/>
                <w:szCs w:val="24"/>
              </w:rPr>
              <w:t>leadership</w:t>
            </w:r>
            <w:r w:rsidRPr="00AD6AC0">
              <w:rPr>
                <w:rFonts w:ascii="Inter" w:eastAsia="Arial" w:hAnsi="Inter" w:cs="Arial"/>
                <w:b/>
                <w:bCs/>
                <w:i/>
                <w:spacing w:val="-11"/>
                <w:sz w:val="24"/>
                <w:szCs w:val="24"/>
              </w:rPr>
              <w:t xml:space="preserve"> </w:t>
            </w:r>
            <w:r w:rsidRPr="00AD6AC0">
              <w:rPr>
                <w:rFonts w:ascii="Inter" w:eastAsia="Arial" w:hAnsi="Inter" w:cs="Arial"/>
                <w:b/>
                <w:bCs/>
                <w:i/>
                <w:sz w:val="24"/>
                <w:szCs w:val="24"/>
              </w:rPr>
              <w:t>and</w:t>
            </w:r>
            <w:r w:rsidRPr="00AD6AC0">
              <w:rPr>
                <w:rFonts w:ascii="Inter" w:eastAsia="Arial" w:hAnsi="Inter" w:cs="Arial"/>
                <w:b/>
                <w:bCs/>
                <w:i/>
                <w:spacing w:val="-4"/>
                <w:sz w:val="24"/>
                <w:szCs w:val="24"/>
              </w:rPr>
              <w:t xml:space="preserve"> </w:t>
            </w:r>
            <w:r w:rsidRPr="00AD6AC0">
              <w:rPr>
                <w:rFonts w:ascii="Inter" w:eastAsia="Arial" w:hAnsi="Inter" w:cs="Arial"/>
                <w:b/>
                <w:bCs/>
                <w:i/>
                <w:sz w:val="24"/>
                <w:szCs w:val="24"/>
              </w:rPr>
              <w:t>a</w:t>
            </w:r>
            <w:r w:rsidRPr="00AD6AC0">
              <w:rPr>
                <w:rFonts w:ascii="Inter" w:eastAsia="Arial" w:hAnsi="Inter" w:cs="Arial"/>
                <w:b/>
                <w:bCs/>
                <w:i/>
                <w:spacing w:val="-1"/>
                <w:sz w:val="24"/>
                <w:szCs w:val="24"/>
              </w:rPr>
              <w:t xml:space="preserve"> </w:t>
            </w:r>
            <w:r w:rsidRPr="00AD6AC0">
              <w:rPr>
                <w:rFonts w:ascii="Inter" w:eastAsia="Arial" w:hAnsi="Inter" w:cs="Arial"/>
                <w:b/>
                <w:bCs/>
                <w:i/>
                <w:sz w:val="24"/>
                <w:szCs w:val="24"/>
              </w:rPr>
              <w:t>clear</w:t>
            </w:r>
            <w:r w:rsidRPr="00AD6AC0">
              <w:rPr>
                <w:rFonts w:ascii="Inter" w:eastAsia="Arial" w:hAnsi="Inter" w:cs="Arial"/>
                <w:b/>
                <w:bCs/>
                <w:i/>
                <w:spacing w:val="-5"/>
                <w:sz w:val="24"/>
                <w:szCs w:val="24"/>
              </w:rPr>
              <w:t xml:space="preserve"> </w:t>
            </w:r>
            <w:r w:rsidRPr="00AD6AC0">
              <w:rPr>
                <w:rFonts w:ascii="Inter" w:eastAsia="Arial" w:hAnsi="Inter" w:cs="Arial"/>
                <w:b/>
                <w:bCs/>
                <w:i/>
                <w:sz w:val="24"/>
                <w:szCs w:val="24"/>
              </w:rPr>
              <w:t>vision</w:t>
            </w:r>
            <w:r w:rsidRPr="00AD6AC0">
              <w:rPr>
                <w:rFonts w:ascii="Inter" w:eastAsia="Arial" w:hAnsi="Inter" w:cs="Arial"/>
                <w:i/>
                <w:sz w:val="24"/>
                <w:szCs w:val="24"/>
              </w:rPr>
              <w:t>,</w:t>
            </w:r>
            <w:r w:rsidRPr="00AD6AC0">
              <w:rPr>
                <w:rFonts w:ascii="Inter" w:eastAsia="Arial" w:hAnsi="Inter" w:cs="Arial"/>
                <w:i/>
                <w:spacing w:val="-7"/>
                <w:sz w:val="24"/>
                <w:szCs w:val="24"/>
              </w:rPr>
              <w:t xml:space="preserve"> </w:t>
            </w:r>
            <w:r w:rsidRPr="00AD6AC0">
              <w:rPr>
                <w:rFonts w:ascii="Inter" w:eastAsia="Arial" w:hAnsi="Inter" w:cs="Arial"/>
                <w:i/>
                <w:sz w:val="24"/>
                <w:szCs w:val="24"/>
              </w:rPr>
              <w:t>mission,</w:t>
            </w:r>
            <w:r w:rsidRPr="00AD6AC0">
              <w:rPr>
                <w:rFonts w:ascii="Inter" w:eastAsia="Arial" w:hAnsi="Inter" w:cs="Arial"/>
                <w:i/>
                <w:spacing w:val="-8"/>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objectives</w:t>
            </w:r>
            <w:r w:rsidRPr="00AD6AC0">
              <w:rPr>
                <w:rFonts w:ascii="Inter" w:eastAsia="Arial" w:hAnsi="Inter" w:cs="Arial"/>
                <w:i/>
                <w:spacing w:val="-10"/>
                <w:sz w:val="24"/>
                <w:szCs w:val="24"/>
              </w:rPr>
              <w:t xml:space="preserve"> </w:t>
            </w:r>
            <w:r w:rsidRPr="00AD6AC0">
              <w:rPr>
                <w:rFonts w:ascii="Inter" w:eastAsia="Arial" w:hAnsi="Inter" w:cs="Arial"/>
                <w:i/>
                <w:sz w:val="24"/>
                <w:szCs w:val="24"/>
              </w:rPr>
              <w:t>in relation</w:t>
            </w:r>
            <w:r w:rsidRPr="00AD6AC0">
              <w:rPr>
                <w:rFonts w:ascii="Inter" w:eastAsia="Arial" w:hAnsi="Inter" w:cs="Arial"/>
                <w:i/>
                <w:spacing w:val="-7"/>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t</w:t>
            </w:r>
            <w:r w:rsidRPr="00AD6AC0">
              <w:rPr>
                <w:rFonts w:ascii="Inter" w:eastAsia="Arial" w:hAnsi="Inter" w:cs="Arial"/>
                <w:i/>
                <w:spacing w:val="-1"/>
                <w:sz w:val="24"/>
                <w:szCs w:val="24"/>
              </w:rPr>
              <w:t>h</w:t>
            </w:r>
            <w:r w:rsidRPr="00AD6AC0">
              <w:rPr>
                <w:rFonts w:ascii="Inter" w:eastAsia="Arial" w:hAnsi="Inter" w:cs="Arial"/>
                <w:i/>
                <w:sz w:val="24"/>
                <w:szCs w:val="24"/>
              </w:rPr>
              <w:t>e</w:t>
            </w:r>
            <w:r w:rsidRPr="00AD6AC0">
              <w:rPr>
                <w:rFonts w:ascii="Inter" w:eastAsia="Arial" w:hAnsi="Inter" w:cs="Arial"/>
                <w:i/>
                <w:spacing w:val="-3"/>
                <w:sz w:val="24"/>
                <w:szCs w:val="24"/>
              </w:rPr>
              <w:t xml:space="preserve"> </w:t>
            </w:r>
            <w:r w:rsidRPr="00AD6AC0">
              <w:rPr>
                <w:rFonts w:ascii="Inter" w:eastAsia="Arial" w:hAnsi="Inter" w:cs="Arial"/>
                <w:i/>
                <w:sz w:val="24"/>
                <w:szCs w:val="24"/>
              </w:rPr>
              <w:t>delivery</w:t>
            </w:r>
            <w:r w:rsidRPr="00AD6AC0">
              <w:rPr>
                <w:rFonts w:ascii="Inter" w:eastAsia="Arial" w:hAnsi="Inter" w:cs="Arial"/>
                <w:i/>
                <w:spacing w:val="-8"/>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legal</w:t>
            </w:r>
            <w:r w:rsidRPr="00AD6AC0">
              <w:rPr>
                <w:rFonts w:ascii="Inter" w:eastAsia="Arial" w:hAnsi="Inter" w:cs="Arial"/>
                <w:i/>
                <w:spacing w:val="-5"/>
                <w:sz w:val="24"/>
                <w:szCs w:val="24"/>
              </w:rPr>
              <w:t xml:space="preserve"> </w:t>
            </w:r>
            <w:r w:rsidRPr="00AD6AC0">
              <w:rPr>
                <w:rFonts w:ascii="Inter" w:eastAsia="Arial" w:hAnsi="Inter" w:cs="Arial"/>
                <w:i/>
                <w:sz w:val="24"/>
                <w:szCs w:val="24"/>
              </w:rPr>
              <w:t>educ</w:t>
            </w:r>
            <w:r w:rsidRPr="00AD6AC0">
              <w:rPr>
                <w:rFonts w:ascii="Inter" w:eastAsia="Arial" w:hAnsi="Inter" w:cs="Arial"/>
                <w:i/>
                <w:spacing w:val="-1"/>
                <w:sz w:val="24"/>
                <w:szCs w:val="24"/>
              </w:rPr>
              <w:t>a</w:t>
            </w:r>
            <w:r w:rsidRPr="00AD6AC0">
              <w:rPr>
                <w:rFonts w:ascii="Inter" w:eastAsia="Arial" w:hAnsi="Inter" w:cs="Arial"/>
                <w:i/>
                <w:sz w:val="24"/>
                <w:szCs w:val="24"/>
              </w:rPr>
              <w:t>tion.</w:t>
            </w:r>
          </w:p>
          <w:p w14:paraId="3EEB10AC" w14:textId="2A024D21" w:rsidR="00EB2B48" w:rsidRPr="00AD6AC0" w:rsidRDefault="00EB2B48" w:rsidP="00A74A19">
            <w:pPr>
              <w:pStyle w:val="ListParagraph"/>
              <w:tabs>
                <w:tab w:val="left" w:pos="1820"/>
              </w:tabs>
              <w:spacing w:before="97"/>
              <w:ind w:left="731" w:right="-20" w:hanging="731"/>
              <w:rPr>
                <w:rFonts w:ascii="Inter" w:eastAsia="Arial" w:hAnsi="Inter" w:cs="Arial"/>
                <w:i/>
                <w:sz w:val="24"/>
                <w:szCs w:val="24"/>
              </w:rPr>
            </w:pPr>
            <w:r w:rsidRPr="00AD6AC0">
              <w:rPr>
                <w:rFonts w:ascii="Inter" w:eastAsia="Arial" w:hAnsi="Inter" w:cs="Arial"/>
                <w:b/>
                <w:i/>
                <w:sz w:val="24"/>
                <w:szCs w:val="24"/>
              </w:rPr>
              <w:t>C.9.</w:t>
            </w:r>
            <w:r w:rsidRPr="00AD6AC0">
              <w:rPr>
                <w:rFonts w:ascii="Inter" w:eastAsia="Arial" w:hAnsi="Inter" w:cs="Arial"/>
                <w:b/>
                <w:i/>
                <w:sz w:val="24"/>
                <w:szCs w:val="24"/>
              </w:rPr>
              <w:tab/>
            </w:r>
            <w:r w:rsidRPr="00AD6AC0">
              <w:rPr>
                <w:rFonts w:ascii="Inter" w:eastAsia="Arial" w:hAnsi="Inter" w:cs="Arial"/>
                <w:i/>
                <w:sz w:val="24"/>
                <w:szCs w:val="24"/>
              </w:rPr>
              <w:t>Awareness of the</w:t>
            </w:r>
            <w:r w:rsidRPr="00AD6AC0">
              <w:rPr>
                <w:rFonts w:ascii="Inter" w:eastAsia="Arial" w:hAnsi="Inter" w:cs="Arial"/>
                <w:b/>
                <w:i/>
                <w:sz w:val="24"/>
                <w:szCs w:val="24"/>
              </w:rPr>
              <w:t xml:space="preserve"> needs and requirements of the legal profession</w:t>
            </w:r>
            <w:r w:rsidRPr="00AD6AC0">
              <w:rPr>
                <w:rFonts w:ascii="Inter" w:eastAsia="Arial" w:hAnsi="Inter" w:cs="Arial"/>
                <w:i/>
                <w:sz w:val="24"/>
                <w:szCs w:val="24"/>
              </w:rPr>
              <w:t xml:space="preserve"> including likely future trainee numbers across Scotland in relation to legal education.</w:t>
            </w:r>
          </w:p>
          <w:p w14:paraId="5AEB593F" w14:textId="77777777" w:rsidR="00EB2B48" w:rsidRPr="00AD6AC0" w:rsidRDefault="00EB2B48" w:rsidP="007D450A">
            <w:pPr>
              <w:pStyle w:val="ListParagraph"/>
              <w:tabs>
                <w:tab w:val="left" w:pos="660"/>
                <w:tab w:val="left" w:pos="1820"/>
              </w:tabs>
              <w:spacing w:before="97"/>
              <w:ind w:left="731" w:right="-20" w:hanging="731"/>
              <w:rPr>
                <w:rStyle w:val="Emphasis"/>
                <w:rFonts w:ascii="Inter" w:hAnsi="Inter" w:cs="Arial"/>
                <w:sz w:val="24"/>
                <w:szCs w:val="24"/>
              </w:rPr>
            </w:pPr>
            <w:r w:rsidRPr="00AD6AC0">
              <w:rPr>
                <w:rFonts w:ascii="Inter" w:eastAsia="Arial" w:hAnsi="Inter" w:cs="Arial"/>
                <w:b/>
                <w:i/>
                <w:sz w:val="24"/>
                <w:szCs w:val="24"/>
              </w:rPr>
              <w:t>C.10</w:t>
            </w:r>
            <w:r w:rsidRPr="00AD6AC0">
              <w:rPr>
                <w:rFonts w:ascii="Inter" w:eastAsia="Arial" w:hAnsi="Inter" w:cs="Arial"/>
                <w:i/>
                <w:sz w:val="24"/>
                <w:szCs w:val="24"/>
              </w:rPr>
              <w:tab/>
            </w:r>
            <w:r w:rsidRPr="00AD6AC0">
              <w:rPr>
                <w:rStyle w:val="Emphasis"/>
                <w:rFonts w:ascii="Inter" w:hAnsi="Inter" w:cs="Arial"/>
                <w:sz w:val="24"/>
                <w:szCs w:val="24"/>
              </w:rPr>
              <w:t>Evidence of commitment to fair access to the profession including the impact of course fees on access.</w:t>
            </w:r>
          </w:p>
          <w:p w14:paraId="4AD29EB8" w14:textId="77777777" w:rsidR="00EB2B48" w:rsidRPr="00AD6AC0" w:rsidRDefault="00EB2B48" w:rsidP="007D450A">
            <w:pPr>
              <w:pStyle w:val="ListParagraph"/>
              <w:ind w:hanging="698"/>
              <w:rPr>
                <w:rFonts w:ascii="Inter" w:hAnsi="Inter" w:cs="Arial"/>
                <w:b/>
                <w:sz w:val="24"/>
                <w:szCs w:val="24"/>
              </w:rPr>
            </w:pPr>
            <w:r w:rsidRPr="00AD6AC0">
              <w:rPr>
                <w:rFonts w:ascii="Inter" w:eastAsia="Arial" w:hAnsi="Inter" w:cs="Arial"/>
                <w:b/>
                <w:bCs/>
                <w:i/>
                <w:sz w:val="24"/>
                <w:szCs w:val="24"/>
              </w:rPr>
              <w:t>C.11</w:t>
            </w:r>
            <w:r w:rsidRPr="00AD6AC0">
              <w:rPr>
                <w:rFonts w:ascii="Inter" w:eastAsia="Arial" w:hAnsi="Inter" w:cs="Arial"/>
                <w:b/>
                <w:bCs/>
                <w:i/>
                <w:sz w:val="24"/>
                <w:szCs w:val="24"/>
              </w:rPr>
              <w:tab/>
            </w:r>
            <w:r w:rsidRPr="00AD6AC0">
              <w:rPr>
                <w:rFonts w:ascii="Inter" w:eastAsia="Arial" w:hAnsi="Inter" w:cs="Arial"/>
                <w:i/>
                <w:sz w:val="24"/>
                <w:szCs w:val="24"/>
              </w:rPr>
              <w:t>Evidence</w:t>
            </w:r>
            <w:r w:rsidRPr="00AD6AC0">
              <w:rPr>
                <w:rFonts w:ascii="Inter" w:eastAsia="Arial" w:hAnsi="Inter" w:cs="Arial"/>
                <w:i/>
                <w:spacing w:val="-9"/>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b/>
                <w:bCs/>
                <w:i/>
                <w:sz w:val="24"/>
                <w:szCs w:val="24"/>
              </w:rPr>
              <w:t>Quality</w:t>
            </w:r>
            <w:r w:rsidRPr="00AD6AC0">
              <w:rPr>
                <w:rFonts w:ascii="Inter" w:eastAsia="Arial" w:hAnsi="Inter" w:cs="Arial"/>
                <w:b/>
                <w:bCs/>
                <w:i/>
                <w:spacing w:val="-7"/>
                <w:sz w:val="24"/>
                <w:szCs w:val="24"/>
              </w:rPr>
              <w:t xml:space="preserve"> </w:t>
            </w:r>
            <w:r w:rsidRPr="00AD6AC0">
              <w:rPr>
                <w:rFonts w:ascii="Inter" w:eastAsia="Arial" w:hAnsi="Inter" w:cs="Arial"/>
                <w:b/>
                <w:bCs/>
                <w:i/>
                <w:sz w:val="24"/>
                <w:szCs w:val="24"/>
              </w:rPr>
              <w:t>As</w:t>
            </w:r>
            <w:r w:rsidRPr="00AD6AC0">
              <w:rPr>
                <w:rFonts w:ascii="Inter" w:eastAsia="Arial" w:hAnsi="Inter" w:cs="Arial"/>
                <w:b/>
                <w:bCs/>
                <w:i/>
                <w:spacing w:val="1"/>
                <w:sz w:val="24"/>
                <w:szCs w:val="24"/>
              </w:rPr>
              <w:t>s</w:t>
            </w:r>
            <w:r w:rsidRPr="00AD6AC0">
              <w:rPr>
                <w:rFonts w:ascii="Inter" w:eastAsia="Arial" w:hAnsi="Inter" w:cs="Arial"/>
                <w:b/>
                <w:bCs/>
                <w:i/>
                <w:sz w:val="24"/>
                <w:szCs w:val="24"/>
              </w:rPr>
              <w:t>urance</w:t>
            </w:r>
            <w:r w:rsidRPr="00AD6AC0">
              <w:rPr>
                <w:rFonts w:ascii="Inter" w:eastAsia="Arial" w:hAnsi="Inter" w:cs="Arial"/>
                <w:b/>
                <w:bCs/>
                <w:i/>
                <w:spacing w:val="-11"/>
                <w:sz w:val="24"/>
                <w:szCs w:val="24"/>
              </w:rPr>
              <w:t xml:space="preserve"> </w:t>
            </w:r>
            <w:r w:rsidRPr="00AD6AC0">
              <w:rPr>
                <w:rFonts w:ascii="Inter" w:eastAsia="Arial" w:hAnsi="Inter" w:cs="Arial"/>
                <w:b/>
                <w:bCs/>
                <w:i/>
                <w:sz w:val="24"/>
                <w:szCs w:val="24"/>
              </w:rPr>
              <w:t>activity,</w:t>
            </w:r>
            <w:r w:rsidRPr="00AD6AC0">
              <w:rPr>
                <w:rFonts w:ascii="Inter" w:eastAsia="Arial" w:hAnsi="Inter" w:cs="Arial"/>
                <w:b/>
                <w:bCs/>
                <w:i/>
                <w:spacing w:val="-8"/>
                <w:sz w:val="24"/>
                <w:szCs w:val="24"/>
              </w:rPr>
              <w:t xml:space="preserve"> </w:t>
            </w:r>
            <w:r w:rsidRPr="00AD6AC0">
              <w:rPr>
                <w:rFonts w:ascii="Inter" w:eastAsia="Arial" w:hAnsi="Inter" w:cs="Arial"/>
                <w:b/>
                <w:bCs/>
                <w:i/>
                <w:sz w:val="24"/>
                <w:szCs w:val="24"/>
              </w:rPr>
              <w:t>reviews</w:t>
            </w:r>
            <w:r w:rsidRPr="00AD6AC0">
              <w:rPr>
                <w:rFonts w:ascii="Inter" w:eastAsia="Arial" w:hAnsi="Inter" w:cs="Arial"/>
                <w:b/>
                <w:bCs/>
                <w:i/>
                <w:spacing w:val="-8"/>
                <w:sz w:val="24"/>
                <w:szCs w:val="24"/>
              </w:rPr>
              <w:t xml:space="preserve"> </w:t>
            </w:r>
            <w:r w:rsidRPr="00AD6AC0">
              <w:rPr>
                <w:rFonts w:ascii="Inter" w:eastAsia="Arial" w:hAnsi="Inter" w:cs="Arial"/>
                <w:b/>
                <w:bCs/>
                <w:i/>
                <w:sz w:val="24"/>
                <w:szCs w:val="24"/>
              </w:rPr>
              <w:t>and</w:t>
            </w:r>
            <w:r w:rsidRPr="00AD6AC0">
              <w:rPr>
                <w:rFonts w:ascii="Inter" w:eastAsia="Arial" w:hAnsi="Inter" w:cs="Arial"/>
                <w:b/>
                <w:bCs/>
                <w:i/>
                <w:spacing w:val="-4"/>
                <w:sz w:val="24"/>
                <w:szCs w:val="24"/>
              </w:rPr>
              <w:t xml:space="preserve"> </w:t>
            </w:r>
            <w:r w:rsidRPr="00AD6AC0">
              <w:rPr>
                <w:rFonts w:ascii="Inter" w:eastAsia="Arial" w:hAnsi="Inter" w:cs="Arial"/>
                <w:b/>
                <w:bCs/>
                <w:i/>
                <w:sz w:val="24"/>
                <w:szCs w:val="24"/>
              </w:rPr>
              <w:t>inspections or their equivalent where the Applicant / Provider is not a university</w:t>
            </w:r>
            <w:r w:rsidRPr="00AD6AC0">
              <w:rPr>
                <w:rFonts w:ascii="Inter" w:eastAsia="Arial" w:hAnsi="Inter" w:cs="Arial"/>
                <w:i/>
                <w:sz w:val="24"/>
                <w:szCs w:val="24"/>
              </w:rPr>
              <w:t>.</w:t>
            </w:r>
          </w:p>
        </w:tc>
      </w:tr>
    </w:tbl>
    <w:p w14:paraId="171949D0" w14:textId="77777777" w:rsidR="00EB2B48" w:rsidRPr="00AD6AC0" w:rsidRDefault="00EB2B48" w:rsidP="00EB2B48">
      <w:pPr>
        <w:rPr>
          <w:rFonts w:ascii="Inter" w:hAnsi="Inter" w:cs="Arial"/>
          <w:sz w:val="24"/>
          <w:szCs w:val="24"/>
        </w:rPr>
      </w:pPr>
    </w:p>
    <w:p w14:paraId="403166A9" w14:textId="77777777" w:rsidR="00EB2B48" w:rsidRPr="00AD6AC0" w:rsidRDefault="00EB2B48" w:rsidP="00EB2B48">
      <w:pPr>
        <w:rPr>
          <w:rFonts w:ascii="Inter" w:hAnsi="Inter" w:cs="Arial"/>
          <w:i/>
          <w:color w:val="323D47"/>
          <w:sz w:val="24"/>
          <w:szCs w:val="24"/>
        </w:rPr>
      </w:pPr>
    </w:p>
    <w:tbl>
      <w:tblPr>
        <w:tblStyle w:val="TableGrid"/>
        <w:tblW w:w="0" w:type="auto"/>
        <w:tblLook w:val="04A0" w:firstRow="1" w:lastRow="0" w:firstColumn="1" w:lastColumn="0" w:noHBand="0" w:noVBand="1"/>
      </w:tblPr>
      <w:tblGrid>
        <w:gridCol w:w="8630"/>
      </w:tblGrid>
      <w:tr w:rsidR="00EB2B48" w:rsidRPr="00AD6AC0" w14:paraId="4E9D1233" w14:textId="77777777" w:rsidTr="007D450A">
        <w:tc>
          <w:tcPr>
            <w:tcW w:w="9016" w:type="dxa"/>
            <w:tcBorders>
              <w:bottom w:val="single" w:sz="4" w:space="0" w:color="auto"/>
            </w:tcBorders>
            <w:shd w:val="clear" w:color="auto" w:fill="auto"/>
          </w:tcPr>
          <w:p w14:paraId="1C8DF4E7" w14:textId="572FDF16" w:rsidR="00EB2B48" w:rsidRPr="00AD6AC0" w:rsidRDefault="00EB2B48" w:rsidP="007D450A">
            <w:pPr>
              <w:tabs>
                <w:tab w:val="left" w:pos="660"/>
              </w:tabs>
              <w:spacing w:before="31" w:line="239" w:lineRule="auto"/>
              <w:ind w:right="172"/>
              <w:rPr>
                <w:rFonts w:ascii="Inter" w:eastAsia="Arial" w:hAnsi="Inter" w:cs="Arial"/>
                <w:sz w:val="24"/>
                <w:szCs w:val="24"/>
              </w:rPr>
            </w:pPr>
            <w:bookmarkStart w:id="7" w:name="_Hlk36222331"/>
            <w:r w:rsidRPr="00AD6AC0">
              <w:rPr>
                <w:rFonts w:ascii="Inter" w:eastAsia="Arial" w:hAnsi="Inter" w:cs="Arial"/>
                <w:sz w:val="24"/>
                <w:szCs w:val="24"/>
              </w:rPr>
              <w:t xml:space="preserve">Final Commentary </w:t>
            </w:r>
          </w:p>
          <w:p w14:paraId="462472C7" w14:textId="6DC260AA" w:rsidR="00EB2B48" w:rsidRPr="00AD6AC0" w:rsidRDefault="00EB2B48" w:rsidP="007D450A">
            <w:pPr>
              <w:tabs>
                <w:tab w:val="left" w:pos="660"/>
              </w:tabs>
              <w:spacing w:before="31" w:line="239" w:lineRule="auto"/>
              <w:ind w:right="172"/>
              <w:rPr>
                <w:rFonts w:ascii="Inter" w:eastAsia="Arial" w:hAnsi="Inter" w:cs="Arial"/>
                <w:i/>
                <w:sz w:val="24"/>
                <w:szCs w:val="24"/>
              </w:rPr>
            </w:pPr>
            <w:r w:rsidRPr="00AD6AC0">
              <w:rPr>
                <w:rFonts w:ascii="Inter" w:eastAsia="Arial" w:hAnsi="Inter" w:cs="Arial"/>
                <w:i/>
                <w:sz w:val="24"/>
                <w:szCs w:val="24"/>
              </w:rPr>
              <w:t>Failure</w:t>
            </w:r>
            <w:r w:rsidRPr="00AD6AC0">
              <w:rPr>
                <w:rFonts w:ascii="Inter" w:eastAsia="Arial" w:hAnsi="Inter" w:cs="Arial"/>
                <w:i/>
                <w:spacing w:val="-7"/>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o</w:t>
            </w:r>
            <w:r w:rsidRPr="00AD6AC0">
              <w:rPr>
                <w:rFonts w:ascii="Inter" w:eastAsia="Arial" w:hAnsi="Inter" w:cs="Arial"/>
                <w:i/>
                <w:spacing w:val="-1"/>
                <w:sz w:val="24"/>
                <w:szCs w:val="24"/>
              </w:rPr>
              <w:t>n</w:t>
            </w:r>
            <w:r w:rsidRPr="00AD6AC0">
              <w:rPr>
                <w:rFonts w:ascii="Inter" w:eastAsia="Arial" w:hAnsi="Inter" w:cs="Arial"/>
                <w:i/>
                <w:sz w:val="24"/>
                <w:szCs w:val="24"/>
              </w:rPr>
              <w:t>e</w:t>
            </w:r>
            <w:r w:rsidRPr="00AD6AC0">
              <w:rPr>
                <w:rFonts w:ascii="Inter" w:eastAsia="Arial" w:hAnsi="Inter" w:cs="Arial"/>
                <w:i/>
                <w:spacing w:val="-4"/>
                <w:sz w:val="24"/>
                <w:szCs w:val="24"/>
              </w:rPr>
              <w:t xml:space="preserve"> </w:t>
            </w:r>
            <w:r w:rsidRPr="00AD6AC0">
              <w:rPr>
                <w:rFonts w:ascii="Inter" w:eastAsia="Arial" w:hAnsi="Inter" w:cs="Arial"/>
                <w:i/>
                <w:sz w:val="24"/>
                <w:szCs w:val="24"/>
              </w:rPr>
              <w:t>or</w:t>
            </w:r>
            <w:r w:rsidRPr="00AD6AC0">
              <w:rPr>
                <w:rFonts w:ascii="Inter" w:eastAsia="Arial" w:hAnsi="Inter" w:cs="Arial"/>
                <w:i/>
                <w:spacing w:val="-2"/>
                <w:sz w:val="24"/>
                <w:szCs w:val="24"/>
              </w:rPr>
              <w:t xml:space="preserve"> </w:t>
            </w:r>
            <w:r w:rsidRPr="00AD6AC0">
              <w:rPr>
                <w:rFonts w:ascii="Inter" w:eastAsia="Arial" w:hAnsi="Inter" w:cs="Arial"/>
                <w:i/>
                <w:sz w:val="24"/>
                <w:szCs w:val="24"/>
              </w:rPr>
              <w:t>more</w:t>
            </w:r>
            <w:r w:rsidRPr="00AD6AC0">
              <w:rPr>
                <w:rFonts w:ascii="Inter" w:eastAsia="Arial" w:hAnsi="Inter" w:cs="Arial"/>
                <w:i/>
                <w:spacing w:val="-5"/>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these</w:t>
            </w:r>
            <w:r w:rsidRPr="00AD6AC0">
              <w:rPr>
                <w:rFonts w:ascii="Inter" w:eastAsia="Arial" w:hAnsi="Inter" w:cs="Arial"/>
                <w:i/>
                <w:spacing w:val="-5"/>
                <w:sz w:val="24"/>
                <w:szCs w:val="24"/>
              </w:rPr>
              <w:t xml:space="preserve"> </w:t>
            </w:r>
            <w:r w:rsidRPr="00AD6AC0">
              <w:rPr>
                <w:rFonts w:ascii="Inter" w:eastAsia="Arial" w:hAnsi="Inter" w:cs="Arial"/>
                <w:i/>
                <w:sz w:val="24"/>
                <w:szCs w:val="24"/>
              </w:rPr>
              <w:t>gene</w:t>
            </w:r>
            <w:r w:rsidRPr="00AD6AC0">
              <w:rPr>
                <w:rFonts w:ascii="Inter" w:eastAsia="Arial" w:hAnsi="Inter" w:cs="Arial"/>
                <w:i/>
                <w:spacing w:val="-1"/>
                <w:sz w:val="24"/>
                <w:szCs w:val="24"/>
              </w:rPr>
              <w:t>r</w:t>
            </w:r>
            <w:r w:rsidRPr="00AD6AC0">
              <w:rPr>
                <w:rFonts w:ascii="Inter" w:eastAsia="Arial" w:hAnsi="Inter" w:cs="Arial"/>
                <w:i/>
                <w:sz w:val="24"/>
                <w:szCs w:val="24"/>
              </w:rPr>
              <w:t>al</w:t>
            </w:r>
            <w:r w:rsidRPr="00AD6AC0">
              <w:rPr>
                <w:rFonts w:ascii="Inter" w:eastAsia="Arial" w:hAnsi="Inter" w:cs="Arial"/>
                <w:i/>
                <w:spacing w:val="-7"/>
                <w:sz w:val="24"/>
                <w:szCs w:val="24"/>
              </w:rPr>
              <w:t xml:space="preserve"> </w:t>
            </w:r>
            <w:r w:rsidRPr="00AD6AC0">
              <w:rPr>
                <w:rFonts w:ascii="Inter" w:eastAsia="Arial" w:hAnsi="Inter" w:cs="Arial"/>
                <w:i/>
                <w:sz w:val="24"/>
                <w:szCs w:val="24"/>
              </w:rPr>
              <w:t>standards,</w:t>
            </w:r>
            <w:r w:rsidRPr="00AD6AC0">
              <w:rPr>
                <w:rFonts w:ascii="Inter" w:eastAsia="Arial" w:hAnsi="Inter" w:cs="Arial"/>
                <w:i/>
                <w:spacing w:val="-10"/>
                <w:sz w:val="24"/>
                <w:szCs w:val="24"/>
              </w:rPr>
              <w:t xml:space="preserve"> </w:t>
            </w:r>
            <w:r w:rsidRPr="00AD6AC0">
              <w:rPr>
                <w:rFonts w:ascii="Inter" w:eastAsia="Arial" w:hAnsi="Inter" w:cs="Arial"/>
                <w:i/>
                <w:sz w:val="24"/>
                <w:szCs w:val="24"/>
              </w:rPr>
              <w:t>as</w:t>
            </w:r>
            <w:r w:rsidRPr="00AD6AC0">
              <w:rPr>
                <w:rFonts w:ascii="Inter" w:eastAsia="Arial" w:hAnsi="Inter" w:cs="Arial"/>
                <w:i/>
                <w:spacing w:val="-2"/>
                <w:sz w:val="24"/>
                <w:szCs w:val="24"/>
              </w:rPr>
              <w:t xml:space="preserve"> </w:t>
            </w:r>
            <w:r w:rsidRPr="00AD6AC0">
              <w:rPr>
                <w:rFonts w:ascii="Inter" w:eastAsia="Arial" w:hAnsi="Inter" w:cs="Arial"/>
                <w:i/>
                <w:sz w:val="24"/>
                <w:szCs w:val="24"/>
              </w:rPr>
              <w:t>applied</w:t>
            </w:r>
            <w:r w:rsidRPr="00AD6AC0">
              <w:rPr>
                <w:rFonts w:ascii="Inter" w:eastAsia="Arial" w:hAnsi="Inter" w:cs="Arial"/>
                <w:i/>
                <w:spacing w:val="-8"/>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‘specific standards’</w:t>
            </w:r>
            <w:r w:rsidRPr="00AD6AC0">
              <w:rPr>
                <w:rFonts w:ascii="Inter" w:eastAsia="Arial" w:hAnsi="Inter" w:cs="Arial"/>
                <w:i/>
                <w:spacing w:val="-11"/>
                <w:sz w:val="24"/>
                <w:szCs w:val="24"/>
              </w:rPr>
              <w:t xml:space="preserve"> </w:t>
            </w:r>
            <w:r w:rsidRPr="00AD6AC0">
              <w:rPr>
                <w:rFonts w:ascii="Inter" w:eastAsia="Arial" w:hAnsi="Inter" w:cs="Arial"/>
                <w:i/>
                <w:sz w:val="24"/>
                <w:szCs w:val="24"/>
              </w:rPr>
              <w:t>should</w:t>
            </w:r>
            <w:r w:rsidRPr="00AD6AC0">
              <w:rPr>
                <w:rFonts w:ascii="Inter" w:eastAsia="Arial" w:hAnsi="Inter" w:cs="Arial"/>
                <w:i/>
                <w:spacing w:val="-6"/>
                <w:sz w:val="24"/>
                <w:szCs w:val="24"/>
              </w:rPr>
              <w:t xml:space="preserve"> </w:t>
            </w:r>
            <w:r w:rsidRPr="00AD6AC0">
              <w:rPr>
                <w:rFonts w:ascii="Inter" w:eastAsia="Arial" w:hAnsi="Inter" w:cs="Arial"/>
                <w:i/>
                <w:sz w:val="24"/>
                <w:szCs w:val="24"/>
              </w:rPr>
              <w:t>not</w:t>
            </w:r>
            <w:r w:rsidRPr="00AD6AC0">
              <w:rPr>
                <w:rFonts w:ascii="Inter" w:eastAsia="Arial" w:hAnsi="Inter" w:cs="Arial"/>
                <w:i/>
                <w:spacing w:val="-3"/>
                <w:sz w:val="24"/>
                <w:szCs w:val="24"/>
              </w:rPr>
              <w:t xml:space="preserve"> </w:t>
            </w:r>
            <w:r w:rsidRPr="00AD6AC0">
              <w:rPr>
                <w:rFonts w:ascii="Inter" w:eastAsia="Arial" w:hAnsi="Inter" w:cs="Arial"/>
                <w:i/>
                <w:sz w:val="24"/>
                <w:szCs w:val="24"/>
              </w:rPr>
              <w:t>n</w:t>
            </w:r>
            <w:r w:rsidRPr="00AD6AC0">
              <w:rPr>
                <w:rFonts w:ascii="Inter" w:eastAsia="Arial" w:hAnsi="Inter" w:cs="Arial"/>
                <w:i/>
                <w:spacing w:val="-1"/>
                <w:sz w:val="24"/>
                <w:szCs w:val="24"/>
              </w:rPr>
              <w:t>e</w:t>
            </w:r>
            <w:r w:rsidRPr="00AD6AC0">
              <w:rPr>
                <w:rFonts w:ascii="Inter" w:eastAsia="Arial" w:hAnsi="Inter" w:cs="Arial"/>
                <w:i/>
                <w:sz w:val="24"/>
                <w:szCs w:val="24"/>
              </w:rPr>
              <w:t>cessarily</w:t>
            </w:r>
            <w:r w:rsidRPr="00AD6AC0">
              <w:rPr>
                <w:rFonts w:ascii="Inter" w:eastAsia="Arial" w:hAnsi="Inter" w:cs="Arial"/>
                <w:i/>
                <w:spacing w:val="-11"/>
                <w:sz w:val="24"/>
                <w:szCs w:val="24"/>
              </w:rPr>
              <w:t xml:space="preserve"> </w:t>
            </w:r>
            <w:r w:rsidRPr="00AD6AC0">
              <w:rPr>
                <w:rFonts w:ascii="Inter" w:eastAsia="Arial" w:hAnsi="Inter" w:cs="Arial"/>
                <w:i/>
                <w:sz w:val="24"/>
                <w:szCs w:val="24"/>
              </w:rPr>
              <w:t>prevent</w:t>
            </w:r>
            <w:r w:rsidRPr="00AD6AC0">
              <w:rPr>
                <w:rFonts w:ascii="Inter" w:eastAsia="Arial" w:hAnsi="Inter" w:cs="Arial"/>
                <w:i/>
                <w:spacing w:val="-7"/>
                <w:sz w:val="24"/>
                <w:szCs w:val="24"/>
              </w:rPr>
              <w:t xml:space="preserve"> </w:t>
            </w: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accreditation,</w:t>
            </w:r>
            <w:r w:rsidRPr="00AD6AC0">
              <w:rPr>
                <w:rFonts w:ascii="Inter" w:eastAsia="Arial" w:hAnsi="Inter" w:cs="Arial"/>
                <w:i/>
                <w:spacing w:val="-14"/>
                <w:sz w:val="24"/>
                <w:szCs w:val="24"/>
              </w:rPr>
              <w:t xml:space="preserve"> </w:t>
            </w:r>
            <w:r w:rsidRPr="00AD6AC0">
              <w:rPr>
                <w:rFonts w:ascii="Inter" w:eastAsia="Arial" w:hAnsi="Inter" w:cs="Arial"/>
                <w:i/>
                <w:sz w:val="24"/>
                <w:szCs w:val="24"/>
              </w:rPr>
              <w:t>or</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conti</w:t>
            </w:r>
            <w:r w:rsidRPr="00AD6AC0">
              <w:rPr>
                <w:rFonts w:ascii="Inter" w:eastAsia="Arial" w:hAnsi="Inter" w:cs="Arial"/>
                <w:i/>
                <w:spacing w:val="-1"/>
                <w:sz w:val="24"/>
                <w:szCs w:val="24"/>
              </w:rPr>
              <w:t>n</w:t>
            </w:r>
            <w:r w:rsidRPr="00AD6AC0">
              <w:rPr>
                <w:rFonts w:ascii="Inter" w:eastAsia="Arial" w:hAnsi="Inter" w:cs="Arial"/>
                <w:i/>
                <w:sz w:val="24"/>
                <w:szCs w:val="24"/>
              </w:rPr>
              <w:t>uation</w:t>
            </w:r>
            <w:r w:rsidRPr="00AD6AC0">
              <w:rPr>
                <w:rFonts w:ascii="Inter" w:eastAsia="Arial" w:hAnsi="Inter" w:cs="Arial"/>
                <w:i/>
                <w:spacing w:val="-12"/>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 accreditati</w:t>
            </w:r>
            <w:r w:rsidRPr="00AD6AC0">
              <w:rPr>
                <w:rFonts w:ascii="Inter" w:eastAsia="Arial" w:hAnsi="Inter" w:cs="Arial"/>
                <w:i/>
                <w:spacing w:val="-1"/>
                <w:sz w:val="24"/>
                <w:szCs w:val="24"/>
              </w:rPr>
              <w:t>o</w:t>
            </w:r>
            <w:r w:rsidRPr="00AD6AC0">
              <w:rPr>
                <w:rFonts w:ascii="Inter" w:eastAsia="Arial" w:hAnsi="Inter" w:cs="Arial"/>
                <w:i/>
                <w:sz w:val="24"/>
                <w:szCs w:val="24"/>
              </w:rPr>
              <w:t>n,</w:t>
            </w:r>
            <w:r w:rsidRPr="00AD6AC0">
              <w:rPr>
                <w:rFonts w:ascii="Inter" w:eastAsia="Arial" w:hAnsi="Inter" w:cs="Arial"/>
                <w:i/>
                <w:spacing w:val="-13"/>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 xml:space="preserve"> </w:t>
            </w:r>
            <w:r w:rsidRPr="00AD6AC0">
              <w:rPr>
                <w:rFonts w:ascii="Inter" w:eastAsia="Arial" w:hAnsi="Inter" w:cs="Arial"/>
                <w:i/>
                <w:sz w:val="24"/>
                <w:szCs w:val="24"/>
              </w:rPr>
              <w:t>particular</w:t>
            </w:r>
            <w:r w:rsidRPr="00AD6AC0">
              <w:rPr>
                <w:rFonts w:ascii="Inter" w:eastAsia="Arial" w:hAnsi="Inter" w:cs="Arial"/>
                <w:i/>
                <w:spacing w:val="-9"/>
                <w:sz w:val="24"/>
                <w:szCs w:val="24"/>
              </w:rPr>
              <w:t xml:space="preserve"> </w:t>
            </w:r>
            <w:r w:rsidRPr="00AD6AC0">
              <w:rPr>
                <w:rFonts w:ascii="Inter" w:eastAsia="Arial" w:hAnsi="Inter" w:cs="Arial"/>
                <w:i/>
                <w:sz w:val="24"/>
                <w:szCs w:val="24"/>
              </w:rPr>
              <w:t>organisation.</w:t>
            </w:r>
            <w:r w:rsidRPr="00AD6AC0">
              <w:rPr>
                <w:rFonts w:ascii="Inter" w:eastAsia="Arial" w:hAnsi="Inter" w:cs="Arial"/>
                <w:i/>
                <w:spacing w:val="51"/>
                <w:sz w:val="24"/>
                <w:szCs w:val="24"/>
              </w:rPr>
              <w:t xml:space="preserve"> </w:t>
            </w:r>
            <w:r w:rsidRPr="00AD6AC0">
              <w:rPr>
                <w:rFonts w:ascii="Inter" w:eastAsia="Arial" w:hAnsi="Inter" w:cs="Arial"/>
                <w:i/>
                <w:sz w:val="24"/>
                <w:szCs w:val="24"/>
              </w:rPr>
              <w:t>Howev</w:t>
            </w:r>
            <w:r w:rsidRPr="00AD6AC0">
              <w:rPr>
                <w:rFonts w:ascii="Inter" w:eastAsia="Arial" w:hAnsi="Inter" w:cs="Arial"/>
                <w:i/>
                <w:spacing w:val="1"/>
                <w:sz w:val="24"/>
                <w:szCs w:val="24"/>
              </w:rPr>
              <w:t>e</w:t>
            </w:r>
            <w:r w:rsidRPr="00AD6AC0">
              <w:rPr>
                <w:rFonts w:ascii="Inter" w:eastAsia="Arial" w:hAnsi="Inter" w:cs="Arial"/>
                <w:i/>
                <w:sz w:val="24"/>
                <w:szCs w:val="24"/>
              </w:rPr>
              <w:t>r,</w:t>
            </w:r>
            <w:r w:rsidRPr="00AD6AC0">
              <w:rPr>
                <w:rFonts w:ascii="Inter" w:eastAsia="Arial" w:hAnsi="Inter" w:cs="Arial"/>
                <w:i/>
                <w:spacing w:val="-9"/>
                <w:sz w:val="24"/>
                <w:szCs w:val="24"/>
              </w:rPr>
              <w:t xml:space="preserve"> </w:t>
            </w:r>
            <w:r w:rsidRPr="00AD6AC0">
              <w:rPr>
                <w:rFonts w:ascii="Inter" w:eastAsia="Arial" w:hAnsi="Inter" w:cs="Arial"/>
                <w:i/>
                <w:sz w:val="24"/>
                <w:szCs w:val="24"/>
              </w:rPr>
              <w:t>where</w:t>
            </w:r>
            <w:r w:rsidRPr="00AD6AC0">
              <w:rPr>
                <w:rFonts w:ascii="Inter" w:eastAsia="Arial" w:hAnsi="Inter" w:cs="Arial"/>
                <w:i/>
                <w:spacing w:val="-6"/>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Panel or Sub-Committee</w:t>
            </w:r>
            <w:r w:rsidRPr="00AD6AC0">
              <w:rPr>
                <w:rFonts w:ascii="Inter" w:eastAsia="Arial" w:hAnsi="Inter" w:cs="Arial"/>
                <w:i/>
                <w:spacing w:val="-6"/>
                <w:sz w:val="24"/>
                <w:szCs w:val="24"/>
              </w:rPr>
              <w:t xml:space="preserve"> </w:t>
            </w:r>
            <w:r w:rsidRPr="00AD6AC0">
              <w:rPr>
                <w:rFonts w:ascii="Inter" w:eastAsia="Arial" w:hAnsi="Inter" w:cs="Arial"/>
                <w:i/>
                <w:sz w:val="24"/>
                <w:szCs w:val="24"/>
              </w:rPr>
              <w:t>agree</w:t>
            </w:r>
            <w:r w:rsidRPr="00AD6AC0">
              <w:rPr>
                <w:rFonts w:ascii="Inter" w:eastAsia="Arial" w:hAnsi="Inter" w:cs="Arial"/>
                <w:i/>
                <w:spacing w:val="-6"/>
                <w:sz w:val="24"/>
                <w:szCs w:val="24"/>
              </w:rPr>
              <w:t xml:space="preserve"> </w:t>
            </w:r>
            <w:r w:rsidRPr="00AD6AC0">
              <w:rPr>
                <w:rFonts w:ascii="Inter" w:eastAsia="Arial" w:hAnsi="Inter" w:cs="Arial"/>
                <w:i/>
                <w:sz w:val="24"/>
                <w:szCs w:val="24"/>
              </w:rPr>
              <w:t>there</w:t>
            </w:r>
            <w:r w:rsidRPr="00AD6AC0">
              <w:rPr>
                <w:rFonts w:ascii="Inter" w:eastAsia="Arial" w:hAnsi="Inter" w:cs="Arial"/>
                <w:i/>
                <w:spacing w:val="-5"/>
                <w:sz w:val="24"/>
                <w:szCs w:val="24"/>
              </w:rPr>
              <w:t xml:space="preserve"> </w:t>
            </w:r>
            <w:r w:rsidRPr="00AD6AC0">
              <w:rPr>
                <w:rFonts w:ascii="Inter" w:eastAsia="Arial" w:hAnsi="Inter" w:cs="Arial"/>
                <w:i/>
                <w:sz w:val="24"/>
                <w:szCs w:val="24"/>
              </w:rPr>
              <w:t>is</w:t>
            </w:r>
            <w:r w:rsidRPr="00AD6AC0">
              <w:rPr>
                <w:rFonts w:ascii="Inter" w:eastAsia="Arial" w:hAnsi="Inter" w:cs="Arial"/>
                <w:i/>
                <w:spacing w:val="-2"/>
                <w:sz w:val="24"/>
                <w:szCs w:val="24"/>
              </w:rPr>
              <w:t xml:space="preserve"> </w:t>
            </w:r>
            <w:r w:rsidRPr="00AD6AC0">
              <w:rPr>
                <w:rFonts w:ascii="Inter" w:eastAsia="Arial" w:hAnsi="Inter" w:cs="Arial"/>
                <w:i/>
                <w:sz w:val="24"/>
                <w:szCs w:val="24"/>
              </w:rPr>
              <w:t>a pattern</w:t>
            </w:r>
            <w:r w:rsidRPr="00AD6AC0">
              <w:rPr>
                <w:rFonts w:ascii="Inter" w:eastAsia="Arial" w:hAnsi="Inter" w:cs="Arial"/>
                <w:i/>
                <w:spacing w:val="-7"/>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w:t>
            </w:r>
            <w:r w:rsidRPr="00AD6AC0">
              <w:rPr>
                <w:rFonts w:ascii="Inter" w:eastAsia="Arial" w:hAnsi="Inter" w:cs="Arial"/>
                <w:i/>
                <w:spacing w:val="-1"/>
                <w:sz w:val="24"/>
                <w:szCs w:val="24"/>
              </w:rPr>
              <w:t>h</w:t>
            </w:r>
            <w:r w:rsidRPr="00AD6AC0">
              <w:rPr>
                <w:rFonts w:ascii="Inter" w:eastAsia="Arial" w:hAnsi="Inter" w:cs="Arial"/>
                <w:i/>
                <w:sz w:val="24"/>
                <w:szCs w:val="24"/>
              </w:rPr>
              <w:t>ese</w:t>
            </w:r>
            <w:r w:rsidRPr="00AD6AC0">
              <w:rPr>
                <w:rFonts w:ascii="Inter" w:eastAsia="Arial" w:hAnsi="Inter" w:cs="Arial"/>
                <w:i/>
                <w:spacing w:val="-5"/>
                <w:sz w:val="24"/>
                <w:szCs w:val="24"/>
              </w:rPr>
              <w:t xml:space="preserve"> </w:t>
            </w:r>
            <w:r w:rsidRPr="00AD6AC0">
              <w:rPr>
                <w:rFonts w:ascii="Inter" w:eastAsia="Arial" w:hAnsi="Inter" w:cs="Arial"/>
                <w:i/>
                <w:sz w:val="24"/>
                <w:szCs w:val="24"/>
              </w:rPr>
              <w:t>‘general</w:t>
            </w:r>
            <w:r w:rsidRPr="00AD6AC0">
              <w:rPr>
                <w:rFonts w:ascii="Inter" w:eastAsia="Arial" w:hAnsi="Inter" w:cs="Arial"/>
                <w:i/>
                <w:spacing w:val="-8"/>
                <w:sz w:val="24"/>
                <w:szCs w:val="24"/>
              </w:rPr>
              <w:t xml:space="preserve"> </w:t>
            </w:r>
            <w:r w:rsidRPr="00AD6AC0">
              <w:rPr>
                <w:rFonts w:ascii="Inter" w:eastAsia="Arial" w:hAnsi="Inter" w:cs="Arial"/>
                <w:i/>
                <w:sz w:val="24"/>
                <w:szCs w:val="24"/>
              </w:rPr>
              <w:t>standards’</w:t>
            </w:r>
            <w:r w:rsidRPr="00AD6AC0">
              <w:rPr>
                <w:rFonts w:ascii="Inter" w:eastAsia="Arial" w:hAnsi="Inter" w:cs="Arial"/>
                <w:i/>
                <w:spacing w:val="-11"/>
                <w:sz w:val="24"/>
                <w:szCs w:val="24"/>
              </w:rPr>
              <w:t xml:space="preserve"> </w:t>
            </w:r>
            <w:r w:rsidRPr="00AD6AC0">
              <w:rPr>
                <w:rFonts w:ascii="Inter" w:eastAsia="Arial" w:hAnsi="Inter" w:cs="Arial"/>
                <w:i/>
                <w:sz w:val="24"/>
                <w:szCs w:val="24"/>
              </w:rPr>
              <w:t>not</w:t>
            </w:r>
            <w:r w:rsidRPr="00AD6AC0">
              <w:rPr>
                <w:rFonts w:ascii="Inter" w:eastAsia="Arial" w:hAnsi="Inter" w:cs="Arial"/>
                <w:i/>
                <w:spacing w:val="-3"/>
                <w:sz w:val="24"/>
                <w:szCs w:val="24"/>
              </w:rPr>
              <w:t xml:space="preserve"> </w:t>
            </w:r>
            <w:r w:rsidRPr="00AD6AC0">
              <w:rPr>
                <w:rFonts w:ascii="Inter" w:eastAsia="Arial" w:hAnsi="Inter" w:cs="Arial"/>
                <w:i/>
                <w:sz w:val="24"/>
                <w:szCs w:val="24"/>
              </w:rPr>
              <w:t>being</w:t>
            </w:r>
            <w:r w:rsidRPr="00AD6AC0">
              <w:rPr>
                <w:rFonts w:ascii="Inter" w:eastAsia="Arial" w:hAnsi="Inter" w:cs="Arial"/>
                <w:i/>
                <w:spacing w:val="-5"/>
                <w:sz w:val="24"/>
                <w:szCs w:val="24"/>
              </w:rPr>
              <w:t xml:space="preserve"> </w:t>
            </w:r>
            <w:r w:rsidRPr="00AD6AC0">
              <w:rPr>
                <w:rFonts w:ascii="Inter" w:eastAsia="Arial" w:hAnsi="Inter" w:cs="Arial"/>
                <w:i/>
                <w:sz w:val="24"/>
                <w:szCs w:val="24"/>
              </w:rPr>
              <w:t>met</w:t>
            </w:r>
            <w:r w:rsidRPr="00AD6AC0">
              <w:rPr>
                <w:rFonts w:ascii="Inter" w:eastAsia="Arial" w:hAnsi="Inter" w:cs="Arial"/>
                <w:i/>
                <w:spacing w:val="-4"/>
                <w:sz w:val="24"/>
                <w:szCs w:val="24"/>
              </w:rPr>
              <w:t xml:space="preserve"> </w:t>
            </w:r>
            <w:r w:rsidRPr="00AD6AC0">
              <w:rPr>
                <w:rFonts w:ascii="Inter" w:eastAsia="Arial" w:hAnsi="Inter" w:cs="Arial"/>
                <w:i/>
                <w:sz w:val="24"/>
                <w:szCs w:val="24"/>
              </w:rPr>
              <w:t>across</w:t>
            </w:r>
            <w:r w:rsidRPr="00AD6AC0">
              <w:rPr>
                <w:rFonts w:ascii="Inter" w:eastAsia="Arial" w:hAnsi="Inter" w:cs="Arial"/>
                <w:i/>
                <w:spacing w:val="-6"/>
                <w:sz w:val="24"/>
                <w:szCs w:val="24"/>
              </w:rPr>
              <w:t xml:space="preserve"> </w:t>
            </w:r>
            <w:r w:rsidRPr="00AD6AC0">
              <w:rPr>
                <w:rFonts w:ascii="Inter" w:eastAsia="Arial" w:hAnsi="Inter" w:cs="Arial"/>
                <w:i/>
                <w:sz w:val="24"/>
                <w:szCs w:val="24"/>
              </w:rPr>
              <w:t>o</w:t>
            </w:r>
            <w:r w:rsidRPr="00AD6AC0">
              <w:rPr>
                <w:rFonts w:ascii="Inter" w:eastAsia="Arial" w:hAnsi="Inter" w:cs="Arial"/>
                <w:i/>
                <w:spacing w:val="-1"/>
                <w:sz w:val="24"/>
                <w:szCs w:val="24"/>
              </w:rPr>
              <w:t>n</w:t>
            </w:r>
            <w:r w:rsidRPr="00AD6AC0">
              <w:rPr>
                <w:rFonts w:ascii="Inter" w:eastAsia="Arial" w:hAnsi="Inter" w:cs="Arial"/>
                <w:i/>
                <w:sz w:val="24"/>
                <w:szCs w:val="24"/>
              </w:rPr>
              <w:t>e</w:t>
            </w:r>
            <w:r w:rsidRPr="00AD6AC0">
              <w:rPr>
                <w:rFonts w:ascii="Inter" w:eastAsia="Arial" w:hAnsi="Inter" w:cs="Arial"/>
                <w:i/>
                <w:spacing w:val="-4"/>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more</w:t>
            </w:r>
            <w:r w:rsidRPr="00AD6AC0">
              <w:rPr>
                <w:rFonts w:ascii="Inter" w:eastAsia="Arial" w:hAnsi="Inter" w:cs="Arial"/>
                <w:i/>
                <w:spacing w:val="-5"/>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‘specific standards’</w:t>
            </w:r>
            <w:r w:rsidRPr="00AD6AC0">
              <w:rPr>
                <w:rFonts w:ascii="Inter" w:eastAsia="Arial" w:hAnsi="Inter" w:cs="Arial"/>
                <w:i/>
                <w:spacing w:val="-10"/>
                <w:sz w:val="24"/>
                <w:szCs w:val="24"/>
              </w:rPr>
              <w:t xml:space="preserve"> </w:t>
            </w:r>
            <w:r w:rsidRPr="00AD6AC0">
              <w:rPr>
                <w:rFonts w:ascii="Inter" w:eastAsia="Arial" w:hAnsi="Inter" w:cs="Arial"/>
                <w:i/>
                <w:spacing w:val="-1"/>
                <w:sz w:val="24"/>
                <w:szCs w:val="24"/>
              </w:rPr>
              <w:t>t</w:t>
            </w:r>
            <w:r w:rsidRPr="00AD6AC0">
              <w:rPr>
                <w:rFonts w:ascii="Inter" w:eastAsia="Arial" w:hAnsi="Inter" w:cs="Arial"/>
                <w:i/>
                <w:sz w:val="24"/>
                <w:szCs w:val="24"/>
              </w:rPr>
              <w:t>hen</w:t>
            </w:r>
            <w:r w:rsidRPr="00AD6AC0">
              <w:rPr>
                <w:rFonts w:ascii="Inter" w:eastAsia="Arial" w:hAnsi="Inter" w:cs="Arial"/>
                <w:i/>
                <w:spacing w:val="-4"/>
                <w:sz w:val="24"/>
                <w:szCs w:val="24"/>
              </w:rPr>
              <w:t xml:space="preserve"> </w:t>
            </w:r>
            <w:r w:rsidRPr="00AD6AC0">
              <w:rPr>
                <w:rFonts w:ascii="Inter" w:eastAsia="Arial" w:hAnsi="Inter" w:cs="Arial"/>
                <w:i/>
                <w:sz w:val="24"/>
                <w:szCs w:val="24"/>
              </w:rPr>
              <w:t>it</w:t>
            </w:r>
            <w:r w:rsidRPr="00AD6AC0">
              <w:rPr>
                <w:rFonts w:ascii="Inter" w:eastAsia="Arial" w:hAnsi="Inter" w:cs="Arial"/>
                <w:i/>
                <w:spacing w:val="-1"/>
                <w:sz w:val="24"/>
                <w:szCs w:val="24"/>
              </w:rPr>
              <w:t xml:space="preserve"> </w:t>
            </w:r>
            <w:r w:rsidRPr="00AD6AC0">
              <w:rPr>
                <w:rFonts w:ascii="Inter" w:eastAsia="Arial" w:hAnsi="Inter" w:cs="Arial"/>
                <w:i/>
                <w:sz w:val="24"/>
                <w:szCs w:val="24"/>
              </w:rPr>
              <w:t>is</w:t>
            </w:r>
            <w:r w:rsidRPr="00AD6AC0">
              <w:rPr>
                <w:rFonts w:ascii="Inter" w:eastAsia="Arial" w:hAnsi="Inter" w:cs="Arial"/>
                <w:i/>
                <w:spacing w:val="-3"/>
                <w:sz w:val="24"/>
                <w:szCs w:val="24"/>
              </w:rPr>
              <w:t xml:space="preserve"> </w:t>
            </w:r>
            <w:r w:rsidRPr="00AD6AC0">
              <w:rPr>
                <w:rFonts w:ascii="Inter" w:eastAsia="Arial" w:hAnsi="Inter" w:cs="Arial"/>
                <w:i/>
                <w:sz w:val="24"/>
                <w:szCs w:val="24"/>
              </w:rPr>
              <w:t>likely</w:t>
            </w:r>
            <w:r w:rsidRPr="00AD6AC0">
              <w:rPr>
                <w:rFonts w:ascii="Inter" w:eastAsia="Arial" w:hAnsi="Inter" w:cs="Arial"/>
                <w:i/>
                <w:spacing w:val="-5"/>
                <w:sz w:val="24"/>
                <w:szCs w:val="24"/>
              </w:rPr>
              <w:t xml:space="preserve"> </w:t>
            </w:r>
            <w:r w:rsidRPr="00AD6AC0">
              <w:rPr>
                <w:rFonts w:ascii="Inter" w:eastAsia="Arial" w:hAnsi="Inter" w:cs="Arial"/>
                <w:i/>
                <w:sz w:val="24"/>
                <w:szCs w:val="24"/>
              </w:rPr>
              <w:t>that</w:t>
            </w:r>
            <w:r w:rsidRPr="00AD6AC0">
              <w:rPr>
                <w:rFonts w:ascii="Inter" w:eastAsia="Arial" w:hAnsi="Inter" w:cs="Arial"/>
                <w:i/>
                <w:spacing w:val="-4"/>
                <w:sz w:val="24"/>
                <w:szCs w:val="24"/>
              </w:rPr>
              <w:t xml:space="preserve"> </w:t>
            </w:r>
            <w:r w:rsidRPr="00AD6AC0">
              <w:rPr>
                <w:rFonts w:ascii="Inter" w:eastAsia="Arial" w:hAnsi="Inter" w:cs="Arial"/>
                <w:i/>
                <w:sz w:val="24"/>
                <w:szCs w:val="24"/>
              </w:rPr>
              <w:t>accreditation</w:t>
            </w:r>
            <w:r w:rsidRPr="00AD6AC0">
              <w:rPr>
                <w:rFonts w:ascii="Inter" w:eastAsia="Arial" w:hAnsi="Inter" w:cs="Arial"/>
                <w:i/>
                <w:spacing w:val="-12"/>
                <w:sz w:val="24"/>
                <w:szCs w:val="24"/>
              </w:rPr>
              <w:t xml:space="preserve"> </w:t>
            </w:r>
            <w:r w:rsidRPr="00AD6AC0">
              <w:rPr>
                <w:rFonts w:ascii="Inter" w:eastAsia="Arial" w:hAnsi="Inter" w:cs="Arial"/>
                <w:i/>
                <w:sz w:val="24"/>
                <w:szCs w:val="24"/>
              </w:rPr>
              <w:t>may</w:t>
            </w:r>
            <w:r w:rsidRPr="00AD6AC0">
              <w:rPr>
                <w:rFonts w:ascii="Inter" w:eastAsia="Arial" w:hAnsi="Inter" w:cs="Arial"/>
                <w:i/>
                <w:spacing w:val="-4"/>
                <w:sz w:val="24"/>
                <w:szCs w:val="24"/>
              </w:rPr>
              <w:t xml:space="preserve"> </w:t>
            </w:r>
            <w:r w:rsidRPr="00AD6AC0">
              <w:rPr>
                <w:rFonts w:ascii="Inter" w:eastAsia="Arial" w:hAnsi="Inter" w:cs="Arial"/>
                <w:i/>
                <w:sz w:val="24"/>
                <w:szCs w:val="24"/>
              </w:rPr>
              <w:t>require</w:t>
            </w:r>
            <w:r w:rsidRPr="00AD6AC0">
              <w:rPr>
                <w:rFonts w:ascii="Inter" w:eastAsia="Arial" w:hAnsi="Inter" w:cs="Arial"/>
                <w:i/>
                <w:spacing w:val="-7"/>
                <w:sz w:val="24"/>
                <w:szCs w:val="24"/>
              </w:rPr>
              <w:t xml:space="preserve"> </w:t>
            </w: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submission</w:t>
            </w:r>
            <w:r w:rsidRPr="00AD6AC0">
              <w:rPr>
                <w:rFonts w:ascii="Inter" w:eastAsia="Arial" w:hAnsi="Inter" w:cs="Arial"/>
                <w:i/>
                <w:spacing w:val="-12"/>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further information and documentation,</w:t>
            </w:r>
            <w:r w:rsidRPr="00AD6AC0">
              <w:rPr>
                <w:rFonts w:ascii="Inter" w:eastAsia="Arial" w:hAnsi="Inter" w:cs="Arial"/>
                <w:i/>
                <w:spacing w:val="-11"/>
                <w:sz w:val="24"/>
                <w:szCs w:val="24"/>
              </w:rPr>
              <w:t xml:space="preserve"> require </w:t>
            </w:r>
            <w:r w:rsidRPr="00AD6AC0">
              <w:rPr>
                <w:rFonts w:ascii="Inter" w:eastAsia="Arial" w:hAnsi="Inter" w:cs="Arial"/>
                <w:i/>
                <w:sz w:val="24"/>
                <w:szCs w:val="24"/>
              </w:rPr>
              <w:t>an onsite</w:t>
            </w:r>
            <w:r w:rsidRPr="00AD6AC0">
              <w:rPr>
                <w:rFonts w:ascii="Inter" w:eastAsia="Arial" w:hAnsi="Inter" w:cs="Arial"/>
                <w:i/>
                <w:spacing w:val="-1"/>
                <w:sz w:val="24"/>
                <w:szCs w:val="24"/>
              </w:rPr>
              <w:t xml:space="preserve"> </w:t>
            </w:r>
            <w:r w:rsidRPr="00AD6AC0">
              <w:rPr>
                <w:rFonts w:ascii="Inter" w:eastAsia="Arial" w:hAnsi="Inter" w:cs="Arial"/>
                <w:i/>
                <w:sz w:val="24"/>
                <w:szCs w:val="24"/>
              </w:rPr>
              <w:t>visit,</w:t>
            </w:r>
            <w:r w:rsidRPr="00AD6AC0">
              <w:rPr>
                <w:rFonts w:ascii="Inter" w:eastAsia="Arial" w:hAnsi="Inter" w:cs="Arial"/>
                <w:i/>
                <w:spacing w:val="-4"/>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z w:val="24"/>
                <w:szCs w:val="24"/>
              </w:rPr>
              <w:t>c</w:t>
            </w:r>
            <w:r w:rsidRPr="00AD6AC0">
              <w:rPr>
                <w:rFonts w:ascii="Inter" w:eastAsia="Arial" w:hAnsi="Inter" w:cs="Arial"/>
                <w:i/>
                <w:spacing w:val="-1"/>
                <w:sz w:val="24"/>
                <w:szCs w:val="24"/>
              </w:rPr>
              <w:t>o</w:t>
            </w:r>
            <w:r w:rsidRPr="00AD6AC0">
              <w:rPr>
                <w:rFonts w:ascii="Inter" w:eastAsia="Arial" w:hAnsi="Inter" w:cs="Arial"/>
                <w:i/>
                <w:sz w:val="24"/>
                <w:szCs w:val="24"/>
              </w:rPr>
              <w:t>nditional,</w:t>
            </w:r>
            <w:r w:rsidRPr="00AD6AC0">
              <w:rPr>
                <w:rFonts w:ascii="Inter" w:eastAsia="Arial" w:hAnsi="Inter" w:cs="Arial"/>
                <w:i/>
                <w:spacing w:val="-11"/>
                <w:sz w:val="24"/>
                <w:szCs w:val="24"/>
              </w:rPr>
              <w:t xml:space="preserve"> </w:t>
            </w:r>
            <w:r w:rsidRPr="00AD6AC0">
              <w:rPr>
                <w:rFonts w:ascii="Inter" w:eastAsia="Arial" w:hAnsi="Inter" w:cs="Arial"/>
                <w:i/>
                <w:sz w:val="24"/>
                <w:szCs w:val="24"/>
              </w:rPr>
              <w:t>or</w:t>
            </w:r>
            <w:r w:rsidRPr="00AD6AC0">
              <w:rPr>
                <w:rFonts w:ascii="Inter" w:eastAsia="Arial" w:hAnsi="Inter" w:cs="Arial"/>
                <w:i/>
                <w:spacing w:val="-3"/>
                <w:sz w:val="24"/>
                <w:szCs w:val="24"/>
              </w:rPr>
              <w:t xml:space="preserve"> </w:t>
            </w:r>
            <w:r w:rsidRPr="00AD6AC0">
              <w:rPr>
                <w:rFonts w:ascii="Inter" w:eastAsia="Arial" w:hAnsi="Inter" w:cs="Arial"/>
                <w:i/>
                <w:spacing w:val="1"/>
                <w:sz w:val="24"/>
                <w:szCs w:val="24"/>
              </w:rPr>
              <w:t>b</w:t>
            </w:r>
            <w:r w:rsidRPr="00AD6AC0">
              <w:rPr>
                <w:rFonts w:ascii="Inter" w:eastAsia="Arial" w:hAnsi="Inter" w:cs="Arial"/>
                <w:i/>
                <w:sz w:val="24"/>
                <w:szCs w:val="24"/>
              </w:rPr>
              <w:t>e</w:t>
            </w:r>
            <w:r w:rsidRPr="00AD6AC0">
              <w:rPr>
                <w:rFonts w:ascii="Inter" w:eastAsia="Arial" w:hAnsi="Inter" w:cs="Arial"/>
                <w:i/>
                <w:spacing w:val="-2"/>
                <w:sz w:val="24"/>
                <w:szCs w:val="24"/>
              </w:rPr>
              <w:t xml:space="preserve"> </w:t>
            </w:r>
            <w:r w:rsidRPr="00AD6AC0">
              <w:rPr>
                <w:rFonts w:ascii="Inter" w:eastAsia="Arial" w:hAnsi="Inter" w:cs="Arial"/>
                <w:i/>
                <w:sz w:val="24"/>
                <w:szCs w:val="24"/>
              </w:rPr>
              <w:t>refused;</w:t>
            </w:r>
            <w:r w:rsidRPr="00AD6AC0">
              <w:rPr>
                <w:rFonts w:ascii="Inter" w:eastAsia="Arial" w:hAnsi="Inter" w:cs="Arial"/>
                <w:i/>
                <w:spacing w:val="-8"/>
                <w:sz w:val="24"/>
                <w:szCs w:val="24"/>
              </w:rPr>
              <w:t xml:space="preserve"> </w:t>
            </w:r>
            <w:r w:rsidRPr="00AD6AC0">
              <w:rPr>
                <w:rFonts w:ascii="Inter" w:eastAsia="Arial" w:hAnsi="Inter" w:cs="Arial"/>
                <w:i/>
                <w:spacing w:val="-1"/>
                <w:sz w:val="24"/>
                <w:szCs w:val="24"/>
              </w:rPr>
              <w:t>d</w:t>
            </w:r>
            <w:r w:rsidRPr="00AD6AC0">
              <w:rPr>
                <w:rFonts w:ascii="Inter" w:eastAsia="Arial" w:hAnsi="Inter" w:cs="Arial"/>
                <w:i/>
                <w:sz w:val="24"/>
                <w:szCs w:val="24"/>
              </w:rPr>
              <w:t>ependent</w:t>
            </w:r>
            <w:r w:rsidRPr="00AD6AC0">
              <w:rPr>
                <w:rFonts w:ascii="Inter" w:eastAsia="Arial" w:hAnsi="Inter" w:cs="Arial"/>
                <w:i/>
                <w:spacing w:val="-10"/>
                <w:sz w:val="24"/>
                <w:szCs w:val="24"/>
              </w:rPr>
              <w:t xml:space="preserve"> </w:t>
            </w:r>
            <w:r w:rsidRPr="00AD6AC0">
              <w:rPr>
                <w:rFonts w:ascii="Inter" w:eastAsia="Arial" w:hAnsi="Inter" w:cs="Arial"/>
                <w:i/>
                <w:sz w:val="24"/>
                <w:szCs w:val="24"/>
              </w:rPr>
              <w:t>on</w:t>
            </w:r>
            <w:r w:rsidRPr="00AD6AC0">
              <w:rPr>
                <w:rFonts w:ascii="Inter" w:eastAsia="Arial" w:hAnsi="Inter" w:cs="Arial"/>
                <w:i/>
                <w:spacing w:val="-3"/>
                <w:sz w:val="24"/>
                <w:szCs w:val="24"/>
              </w:rPr>
              <w:t xml:space="preserve"> </w:t>
            </w:r>
            <w:r w:rsidRPr="00AD6AC0">
              <w:rPr>
                <w:rFonts w:ascii="Inter" w:eastAsia="Arial" w:hAnsi="Inter" w:cs="Arial"/>
                <w:i/>
                <w:sz w:val="24"/>
                <w:szCs w:val="24"/>
              </w:rPr>
              <w:t>the significance 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failings.</w:t>
            </w:r>
          </w:p>
          <w:p w14:paraId="56F632A1" w14:textId="6C582BCC" w:rsidR="00EB2B48" w:rsidRPr="00AD6AC0" w:rsidRDefault="00EB2B48" w:rsidP="007D450A">
            <w:pPr>
              <w:tabs>
                <w:tab w:val="left" w:pos="660"/>
              </w:tabs>
              <w:spacing w:line="239" w:lineRule="auto"/>
              <w:ind w:right="247"/>
              <w:rPr>
                <w:rFonts w:ascii="Inter" w:eastAsia="Arial" w:hAnsi="Inter" w:cs="Arial"/>
                <w:b/>
                <w:bCs/>
                <w:i/>
                <w:spacing w:val="50"/>
                <w:sz w:val="24"/>
                <w:szCs w:val="24"/>
              </w:rPr>
            </w:pPr>
            <w:bookmarkStart w:id="8" w:name="_Hlk36194328"/>
            <w:r w:rsidRPr="00AD6AC0">
              <w:rPr>
                <w:rFonts w:ascii="Inter" w:eastAsia="Arial" w:hAnsi="Inter" w:cs="Arial"/>
                <w:b/>
                <w:bCs/>
                <w:i/>
                <w:sz w:val="24"/>
                <w:szCs w:val="24"/>
              </w:rPr>
              <w:t>The</w:t>
            </w:r>
            <w:r w:rsidRPr="00AD6AC0">
              <w:rPr>
                <w:rFonts w:ascii="Inter" w:eastAsia="Arial" w:hAnsi="Inter" w:cs="Arial"/>
                <w:b/>
                <w:bCs/>
                <w:i/>
                <w:spacing w:val="-4"/>
                <w:sz w:val="24"/>
                <w:szCs w:val="24"/>
              </w:rPr>
              <w:t xml:space="preserve"> </w:t>
            </w:r>
            <w:r w:rsidRPr="00AD6AC0">
              <w:rPr>
                <w:rFonts w:ascii="Inter" w:eastAsia="Arial" w:hAnsi="Inter" w:cs="Arial"/>
                <w:b/>
                <w:bCs/>
                <w:i/>
                <w:sz w:val="24"/>
                <w:szCs w:val="24"/>
              </w:rPr>
              <w:t>Panel</w:t>
            </w:r>
            <w:r w:rsidRPr="00AD6AC0">
              <w:rPr>
                <w:rFonts w:ascii="Inter" w:eastAsia="Arial" w:hAnsi="Inter" w:cs="Arial"/>
                <w:b/>
                <w:bCs/>
                <w:i/>
                <w:spacing w:val="-6"/>
                <w:sz w:val="24"/>
                <w:szCs w:val="24"/>
              </w:rPr>
              <w:t xml:space="preserve"> </w:t>
            </w:r>
            <w:bookmarkStart w:id="9" w:name="_Hlk36027564"/>
            <w:r w:rsidRPr="00AD6AC0">
              <w:rPr>
                <w:rFonts w:ascii="Inter" w:eastAsia="Arial" w:hAnsi="Inter" w:cs="Arial"/>
                <w:b/>
                <w:bCs/>
                <w:i/>
                <w:sz w:val="24"/>
                <w:szCs w:val="24"/>
              </w:rPr>
              <w:t>can</w:t>
            </w:r>
            <w:r w:rsidRPr="00AD6AC0">
              <w:rPr>
                <w:rFonts w:ascii="Inter" w:eastAsia="Arial" w:hAnsi="Inter" w:cs="Arial"/>
                <w:b/>
                <w:bCs/>
                <w:i/>
                <w:spacing w:val="-5"/>
                <w:sz w:val="24"/>
                <w:szCs w:val="24"/>
              </w:rPr>
              <w:t xml:space="preserve"> recommend </w:t>
            </w:r>
            <w:r w:rsidRPr="00AD6AC0">
              <w:rPr>
                <w:rFonts w:ascii="Inter" w:eastAsia="Arial" w:hAnsi="Inter" w:cs="Arial"/>
                <w:b/>
                <w:bCs/>
                <w:i/>
                <w:spacing w:val="2"/>
                <w:sz w:val="24"/>
                <w:szCs w:val="24"/>
              </w:rPr>
              <w:t>w</w:t>
            </w:r>
            <w:r w:rsidRPr="00AD6AC0">
              <w:rPr>
                <w:rFonts w:ascii="Inter" w:eastAsia="Arial" w:hAnsi="Inter" w:cs="Arial"/>
                <w:b/>
                <w:bCs/>
                <w:i/>
                <w:sz w:val="24"/>
                <w:szCs w:val="24"/>
              </w:rPr>
              <w:t>aiving,</w:t>
            </w:r>
            <w:r w:rsidRPr="00AD6AC0">
              <w:rPr>
                <w:rFonts w:ascii="Inter" w:eastAsia="Arial" w:hAnsi="Inter" w:cs="Arial"/>
                <w:b/>
                <w:bCs/>
                <w:i/>
                <w:spacing w:val="-7"/>
                <w:sz w:val="24"/>
                <w:szCs w:val="24"/>
              </w:rPr>
              <w:t xml:space="preserve"> </w:t>
            </w:r>
            <w:r w:rsidRPr="00AD6AC0">
              <w:rPr>
                <w:rFonts w:ascii="Inter" w:eastAsia="Arial" w:hAnsi="Inter" w:cs="Arial"/>
                <w:b/>
                <w:bCs/>
                <w:i/>
                <w:spacing w:val="-1"/>
                <w:sz w:val="24"/>
                <w:szCs w:val="24"/>
              </w:rPr>
              <w:t>f</w:t>
            </w:r>
            <w:r w:rsidRPr="00AD6AC0">
              <w:rPr>
                <w:rFonts w:ascii="Inter" w:eastAsia="Arial" w:hAnsi="Inter" w:cs="Arial"/>
                <w:b/>
                <w:bCs/>
                <w:i/>
                <w:sz w:val="24"/>
                <w:szCs w:val="24"/>
              </w:rPr>
              <w:t>or</w:t>
            </w:r>
            <w:r w:rsidRPr="00AD6AC0">
              <w:rPr>
                <w:rFonts w:ascii="Inter" w:eastAsia="Arial" w:hAnsi="Inter" w:cs="Arial"/>
                <w:b/>
                <w:bCs/>
                <w:i/>
                <w:spacing w:val="-3"/>
                <w:sz w:val="24"/>
                <w:szCs w:val="24"/>
              </w:rPr>
              <w:t xml:space="preserve"> </w:t>
            </w:r>
            <w:r w:rsidRPr="00AD6AC0">
              <w:rPr>
                <w:rFonts w:ascii="Inter" w:eastAsia="Arial" w:hAnsi="Inter" w:cs="Arial"/>
                <w:b/>
                <w:bCs/>
                <w:i/>
                <w:sz w:val="24"/>
                <w:szCs w:val="24"/>
              </w:rPr>
              <w:t>a</w:t>
            </w:r>
            <w:r w:rsidRPr="00AD6AC0">
              <w:rPr>
                <w:rFonts w:ascii="Inter" w:eastAsia="Arial" w:hAnsi="Inter" w:cs="Arial"/>
                <w:b/>
                <w:bCs/>
                <w:i/>
                <w:spacing w:val="-1"/>
                <w:sz w:val="24"/>
                <w:szCs w:val="24"/>
              </w:rPr>
              <w:t xml:space="preserve"> </w:t>
            </w:r>
            <w:r w:rsidRPr="00AD6AC0">
              <w:rPr>
                <w:rFonts w:ascii="Inter" w:eastAsia="Arial" w:hAnsi="Inter" w:cs="Arial"/>
                <w:b/>
                <w:bCs/>
                <w:i/>
                <w:sz w:val="24"/>
                <w:szCs w:val="24"/>
              </w:rPr>
              <w:t>set</w:t>
            </w:r>
            <w:r w:rsidRPr="00AD6AC0">
              <w:rPr>
                <w:rFonts w:ascii="Inter" w:eastAsia="Arial" w:hAnsi="Inter" w:cs="Arial"/>
                <w:b/>
                <w:bCs/>
                <w:i/>
                <w:spacing w:val="-3"/>
                <w:sz w:val="24"/>
                <w:szCs w:val="24"/>
              </w:rPr>
              <w:t xml:space="preserve"> </w:t>
            </w:r>
            <w:r w:rsidRPr="00AD6AC0">
              <w:rPr>
                <w:rFonts w:ascii="Inter" w:eastAsia="Arial" w:hAnsi="Inter" w:cs="Arial"/>
                <w:b/>
                <w:bCs/>
                <w:i/>
                <w:sz w:val="24"/>
                <w:szCs w:val="24"/>
              </w:rPr>
              <w:t>period</w:t>
            </w:r>
            <w:r w:rsidRPr="00AD6AC0">
              <w:rPr>
                <w:rFonts w:ascii="Inter" w:eastAsia="Arial" w:hAnsi="Inter" w:cs="Arial"/>
                <w:b/>
                <w:bCs/>
                <w:i/>
                <w:spacing w:val="-7"/>
                <w:sz w:val="24"/>
                <w:szCs w:val="24"/>
              </w:rPr>
              <w:t xml:space="preserve"> </w:t>
            </w:r>
            <w:r w:rsidRPr="00AD6AC0">
              <w:rPr>
                <w:rFonts w:ascii="Inter" w:eastAsia="Arial" w:hAnsi="Inter" w:cs="Arial"/>
                <w:b/>
                <w:bCs/>
                <w:i/>
                <w:sz w:val="24"/>
                <w:szCs w:val="24"/>
              </w:rPr>
              <w:t>or</w:t>
            </w:r>
            <w:r w:rsidRPr="00AD6AC0">
              <w:rPr>
                <w:rFonts w:ascii="Inter" w:eastAsia="Arial" w:hAnsi="Inter" w:cs="Arial"/>
                <w:b/>
                <w:bCs/>
                <w:i/>
                <w:spacing w:val="-2"/>
                <w:sz w:val="24"/>
                <w:szCs w:val="24"/>
              </w:rPr>
              <w:t xml:space="preserve"> </w:t>
            </w:r>
            <w:r w:rsidRPr="00AD6AC0">
              <w:rPr>
                <w:rFonts w:ascii="Inter" w:eastAsia="Arial" w:hAnsi="Inter" w:cs="Arial"/>
                <w:b/>
                <w:bCs/>
                <w:i/>
                <w:sz w:val="24"/>
                <w:szCs w:val="24"/>
              </w:rPr>
              <w:t>for</w:t>
            </w:r>
            <w:r w:rsidRPr="00AD6AC0">
              <w:rPr>
                <w:rFonts w:ascii="Inter" w:eastAsia="Arial" w:hAnsi="Inter" w:cs="Arial"/>
                <w:b/>
                <w:bCs/>
                <w:i/>
                <w:spacing w:val="-3"/>
                <w:sz w:val="24"/>
                <w:szCs w:val="24"/>
              </w:rPr>
              <w:t xml:space="preserve"> </w:t>
            </w:r>
            <w:r w:rsidRPr="00AD6AC0">
              <w:rPr>
                <w:rFonts w:ascii="Inter" w:eastAsia="Arial" w:hAnsi="Inter" w:cs="Arial"/>
                <w:b/>
                <w:bCs/>
                <w:i/>
                <w:sz w:val="24"/>
                <w:szCs w:val="24"/>
              </w:rPr>
              <w:t>the</w:t>
            </w:r>
            <w:r w:rsidRPr="00AD6AC0">
              <w:rPr>
                <w:rFonts w:ascii="Inter" w:eastAsia="Arial" w:hAnsi="Inter" w:cs="Arial"/>
                <w:b/>
                <w:bCs/>
                <w:i/>
                <w:spacing w:val="-4"/>
                <w:sz w:val="24"/>
                <w:szCs w:val="24"/>
              </w:rPr>
              <w:t xml:space="preserve"> </w:t>
            </w:r>
            <w:r w:rsidRPr="00AD6AC0">
              <w:rPr>
                <w:rFonts w:ascii="Inter" w:eastAsia="Arial" w:hAnsi="Inter" w:cs="Arial"/>
                <w:b/>
                <w:bCs/>
                <w:i/>
                <w:spacing w:val="2"/>
                <w:sz w:val="24"/>
                <w:szCs w:val="24"/>
              </w:rPr>
              <w:t>w</w:t>
            </w:r>
            <w:r w:rsidRPr="00AD6AC0">
              <w:rPr>
                <w:rFonts w:ascii="Inter" w:eastAsia="Arial" w:hAnsi="Inter" w:cs="Arial"/>
                <w:b/>
                <w:bCs/>
                <w:i/>
                <w:sz w:val="24"/>
                <w:szCs w:val="24"/>
              </w:rPr>
              <w:t>hole</w:t>
            </w:r>
            <w:r w:rsidRPr="00AD6AC0">
              <w:rPr>
                <w:rFonts w:ascii="Inter" w:eastAsia="Arial" w:hAnsi="Inter" w:cs="Arial"/>
                <w:b/>
                <w:bCs/>
                <w:i/>
                <w:spacing w:val="-6"/>
                <w:sz w:val="24"/>
                <w:szCs w:val="24"/>
              </w:rPr>
              <w:t xml:space="preserve"> </w:t>
            </w:r>
            <w:r w:rsidRPr="00AD6AC0">
              <w:rPr>
                <w:rFonts w:ascii="Inter" w:eastAsia="Arial" w:hAnsi="Inter" w:cs="Arial"/>
                <w:b/>
                <w:bCs/>
                <w:i/>
                <w:spacing w:val="-1"/>
                <w:sz w:val="24"/>
                <w:szCs w:val="24"/>
              </w:rPr>
              <w:t>p</w:t>
            </w:r>
            <w:r w:rsidRPr="00AD6AC0">
              <w:rPr>
                <w:rFonts w:ascii="Inter" w:eastAsia="Arial" w:hAnsi="Inter" w:cs="Arial"/>
                <w:b/>
                <w:bCs/>
                <w:i/>
                <w:sz w:val="24"/>
                <w:szCs w:val="24"/>
              </w:rPr>
              <w:t>eriod</w:t>
            </w:r>
            <w:r w:rsidRPr="00AD6AC0">
              <w:rPr>
                <w:rFonts w:ascii="Inter" w:eastAsia="Arial" w:hAnsi="Inter" w:cs="Arial"/>
                <w:b/>
                <w:bCs/>
                <w:i/>
                <w:spacing w:val="-7"/>
                <w:sz w:val="24"/>
                <w:szCs w:val="24"/>
              </w:rPr>
              <w:t xml:space="preserve"> </w:t>
            </w:r>
            <w:r w:rsidRPr="00AD6AC0">
              <w:rPr>
                <w:rFonts w:ascii="Inter" w:eastAsia="Arial" w:hAnsi="Inter" w:cs="Arial"/>
                <w:b/>
                <w:bCs/>
                <w:i/>
                <w:sz w:val="24"/>
                <w:szCs w:val="24"/>
              </w:rPr>
              <w:t>of</w:t>
            </w:r>
            <w:r w:rsidRPr="00AD6AC0">
              <w:rPr>
                <w:rFonts w:ascii="Inter" w:eastAsia="Arial" w:hAnsi="Inter" w:cs="Arial"/>
                <w:b/>
                <w:bCs/>
                <w:i/>
                <w:spacing w:val="-2"/>
                <w:sz w:val="24"/>
                <w:szCs w:val="24"/>
              </w:rPr>
              <w:t xml:space="preserve"> </w:t>
            </w:r>
            <w:r w:rsidRPr="00AD6AC0">
              <w:rPr>
                <w:rFonts w:ascii="Inter" w:eastAsia="Arial" w:hAnsi="Inter" w:cs="Arial"/>
                <w:b/>
                <w:bCs/>
                <w:i/>
                <w:sz w:val="24"/>
                <w:szCs w:val="24"/>
              </w:rPr>
              <w:t>accreditation, a</w:t>
            </w:r>
            <w:r w:rsidRPr="00AD6AC0">
              <w:rPr>
                <w:rFonts w:ascii="Inter" w:eastAsia="Arial" w:hAnsi="Inter" w:cs="Arial"/>
                <w:b/>
                <w:bCs/>
                <w:i/>
                <w:spacing w:val="1"/>
                <w:sz w:val="24"/>
                <w:szCs w:val="24"/>
              </w:rPr>
              <w:t>n</w:t>
            </w:r>
            <w:r w:rsidRPr="00AD6AC0">
              <w:rPr>
                <w:rFonts w:ascii="Inter" w:eastAsia="Arial" w:hAnsi="Inter" w:cs="Arial"/>
                <w:b/>
                <w:bCs/>
                <w:i/>
                <w:sz w:val="24"/>
                <w:szCs w:val="24"/>
              </w:rPr>
              <w:t>y</w:t>
            </w:r>
            <w:r w:rsidRPr="00AD6AC0">
              <w:rPr>
                <w:rFonts w:ascii="Inter" w:eastAsia="Arial" w:hAnsi="Inter" w:cs="Arial"/>
                <w:b/>
                <w:bCs/>
                <w:i/>
                <w:spacing w:val="-6"/>
                <w:sz w:val="24"/>
                <w:szCs w:val="24"/>
              </w:rPr>
              <w:t xml:space="preserve"> general </w:t>
            </w:r>
            <w:r w:rsidRPr="00AD6AC0">
              <w:rPr>
                <w:rFonts w:ascii="Inter" w:eastAsia="Arial" w:hAnsi="Inter" w:cs="Arial"/>
                <w:b/>
                <w:bCs/>
                <w:i/>
                <w:sz w:val="24"/>
                <w:szCs w:val="24"/>
              </w:rPr>
              <w:t>stand</w:t>
            </w:r>
            <w:r w:rsidRPr="00AD6AC0">
              <w:rPr>
                <w:rFonts w:ascii="Inter" w:eastAsia="Arial" w:hAnsi="Inter" w:cs="Arial"/>
                <w:b/>
                <w:bCs/>
                <w:i/>
                <w:spacing w:val="1"/>
                <w:sz w:val="24"/>
                <w:szCs w:val="24"/>
              </w:rPr>
              <w:t>a</w:t>
            </w:r>
            <w:r w:rsidRPr="00AD6AC0">
              <w:rPr>
                <w:rFonts w:ascii="Inter" w:eastAsia="Arial" w:hAnsi="Inter" w:cs="Arial"/>
                <w:b/>
                <w:bCs/>
                <w:i/>
                <w:sz w:val="24"/>
                <w:szCs w:val="24"/>
              </w:rPr>
              <w:t>rd as detailed herein</w:t>
            </w:r>
            <w:bookmarkEnd w:id="9"/>
            <w:r w:rsidRPr="00AD6AC0">
              <w:rPr>
                <w:rFonts w:ascii="Inter" w:eastAsia="Arial" w:hAnsi="Inter" w:cs="Arial"/>
                <w:b/>
                <w:bCs/>
                <w:i/>
                <w:sz w:val="24"/>
                <w:szCs w:val="24"/>
              </w:rPr>
              <w:t>.</w:t>
            </w:r>
            <w:r w:rsidRPr="00AD6AC0">
              <w:rPr>
                <w:rFonts w:ascii="Inter" w:eastAsia="Arial" w:hAnsi="Inter" w:cs="Arial"/>
                <w:b/>
                <w:bCs/>
                <w:i/>
                <w:spacing w:val="50"/>
                <w:sz w:val="24"/>
                <w:szCs w:val="24"/>
              </w:rPr>
              <w:t xml:space="preserve"> </w:t>
            </w:r>
          </w:p>
          <w:p w14:paraId="4BB089A3" w14:textId="4EB696E7" w:rsidR="00EB2B48" w:rsidRPr="00AD6AC0" w:rsidRDefault="00EB2B48" w:rsidP="00A74A19">
            <w:pPr>
              <w:tabs>
                <w:tab w:val="left" w:pos="660"/>
              </w:tabs>
              <w:spacing w:line="239" w:lineRule="auto"/>
              <w:ind w:right="247"/>
              <w:rPr>
                <w:rFonts w:ascii="Inter" w:eastAsia="Arial" w:hAnsi="Inter" w:cs="Arial"/>
                <w:i/>
                <w:sz w:val="24"/>
                <w:szCs w:val="24"/>
              </w:rPr>
            </w:pP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Sub-Committee will</w:t>
            </w:r>
            <w:r w:rsidRPr="00AD6AC0">
              <w:rPr>
                <w:rFonts w:ascii="Inter" w:eastAsia="Arial" w:hAnsi="Inter" w:cs="Arial"/>
                <w:i/>
                <w:spacing w:val="-3"/>
                <w:sz w:val="24"/>
                <w:szCs w:val="24"/>
              </w:rPr>
              <w:t xml:space="preserve"> </w:t>
            </w:r>
            <w:r w:rsidRPr="00AD6AC0">
              <w:rPr>
                <w:rFonts w:ascii="Inter" w:eastAsia="Arial" w:hAnsi="Inter" w:cs="Arial"/>
                <w:i/>
                <w:sz w:val="24"/>
                <w:szCs w:val="24"/>
              </w:rPr>
              <w:t>only</w:t>
            </w:r>
            <w:r w:rsidRPr="00AD6AC0">
              <w:rPr>
                <w:rFonts w:ascii="Inter" w:eastAsia="Arial" w:hAnsi="Inter" w:cs="Arial"/>
                <w:i/>
                <w:spacing w:val="-4"/>
                <w:sz w:val="24"/>
                <w:szCs w:val="24"/>
              </w:rPr>
              <w:t xml:space="preserve"> </w:t>
            </w:r>
            <w:r w:rsidRPr="00AD6AC0">
              <w:rPr>
                <w:rFonts w:ascii="Inter" w:eastAsia="Arial" w:hAnsi="Inter" w:cs="Arial"/>
                <w:i/>
                <w:sz w:val="24"/>
                <w:szCs w:val="24"/>
              </w:rPr>
              <w:t>do</w:t>
            </w:r>
            <w:r w:rsidRPr="00AD6AC0">
              <w:rPr>
                <w:rFonts w:ascii="Inter" w:eastAsia="Arial" w:hAnsi="Inter" w:cs="Arial"/>
                <w:i/>
                <w:spacing w:val="-2"/>
                <w:sz w:val="24"/>
                <w:szCs w:val="24"/>
              </w:rPr>
              <w:t xml:space="preserve"> </w:t>
            </w:r>
            <w:r w:rsidRPr="00AD6AC0">
              <w:rPr>
                <w:rFonts w:ascii="Inter" w:eastAsia="Arial" w:hAnsi="Inter" w:cs="Arial"/>
                <w:i/>
                <w:sz w:val="24"/>
                <w:szCs w:val="24"/>
              </w:rPr>
              <w:t>so</w:t>
            </w:r>
            <w:r w:rsidRPr="00AD6AC0">
              <w:rPr>
                <w:rFonts w:ascii="Inter" w:eastAsia="Arial" w:hAnsi="Inter" w:cs="Arial"/>
                <w:i/>
                <w:spacing w:val="-2"/>
                <w:sz w:val="24"/>
                <w:szCs w:val="24"/>
              </w:rPr>
              <w:t xml:space="preserve"> </w:t>
            </w:r>
            <w:r w:rsidRPr="00AD6AC0">
              <w:rPr>
                <w:rFonts w:ascii="Inter" w:eastAsia="Arial" w:hAnsi="Inter" w:cs="Arial"/>
                <w:i/>
                <w:sz w:val="24"/>
                <w:szCs w:val="24"/>
              </w:rPr>
              <w:t>where</w:t>
            </w:r>
            <w:r w:rsidRPr="00AD6AC0">
              <w:rPr>
                <w:rFonts w:ascii="Inter" w:eastAsia="Arial" w:hAnsi="Inter" w:cs="Arial"/>
                <w:i/>
                <w:spacing w:val="-6"/>
                <w:sz w:val="24"/>
                <w:szCs w:val="24"/>
              </w:rPr>
              <w:t xml:space="preserve"> </w:t>
            </w:r>
            <w:r w:rsidRPr="00AD6AC0">
              <w:rPr>
                <w:rFonts w:ascii="Inter" w:eastAsia="Arial" w:hAnsi="Inter" w:cs="Arial"/>
                <w:i/>
                <w:sz w:val="24"/>
                <w:szCs w:val="24"/>
              </w:rPr>
              <w:t>an</w:t>
            </w:r>
            <w:r w:rsidRPr="00AD6AC0">
              <w:rPr>
                <w:rFonts w:ascii="Inter" w:eastAsia="Arial" w:hAnsi="Inter" w:cs="Arial"/>
                <w:i/>
                <w:spacing w:val="-2"/>
                <w:sz w:val="24"/>
                <w:szCs w:val="24"/>
              </w:rPr>
              <w:t xml:space="preserve"> </w:t>
            </w:r>
            <w:r w:rsidRPr="00AD6AC0">
              <w:rPr>
                <w:rFonts w:ascii="Inter" w:eastAsia="Arial" w:hAnsi="Inter" w:cs="Arial"/>
                <w:i/>
                <w:sz w:val="24"/>
                <w:szCs w:val="24"/>
              </w:rPr>
              <w:t>Applicant</w:t>
            </w:r>
            <w:r w:rsidRPr="00AD6AC0">
              <w:rPr>
                <w:rFonts w:ascii="Inter" w:eastAsia="Arial" w:hAnsi="Inter" w:cs="Arial"/>
                <w:i/>
                <w:spacing w:val="-9"/>
                <w:sz w:val="24"/>
                <w:szCs w:val="24"/>
              </w:rPr>
              <w:t xml:space="preserve"> </w:t>
            </w:r>
            <w:r w:rsidRPr="00AD6AC0">
              <w:rPr>
                <w:rFonts w:ascii="Inter" w:eastAsia="Arial" w:hAnsi="Inter" w:cs="Arial"/>
                <w:i/>
                <w:spacing w:val="-1"/>
                <w:sz w:val="24"/>
                <w:szCs w:val="24"/>
              </w:rPr>
              <w:t>h</w:t>
            </w:r>
            <w:r w:rsidRPr="00AD6AC0">
              <w:rPr>
                <w:rFonts w:ascii="Inter" w:eastAsia="Arial" w:hAnsi="Inter" w:cs="Arial"/>
                <w:i/>
                <w:sz w:val="24"/>
                <w:szCs w:val="24"/>
              </w:rPr>
              <w:t>as</w:t>
            </w:r>
            <w:r w:rsidRPr="00AD6AC0">
              <w:rPr>
                <w:rFonts w:ascii="Inter" w:eastAsia="Arial" w:hAnsi="Inter" w:cs="Arial"/>
                <w:i/>
                <w:spacing w:val="-4"/>
                <w:sz w:val="24"/>
                <w:szCs w:val="24"/>
              </w:rPr>
              <w:t xml:space="preserve"> </w:t>
            </w:r>
            <w:r w:rsidRPr="00AD6AC0">
              <w:rPr>
                <w:rFonts w:ascii="Inter" w:eastAsia="Arial" w:hAnsi="Inter" w:cs="Arial"/>
                <w:i/>
                <w:sz w:val="24"/>
                <w:szCs w:val="24"/>
              </w:rPr>
              <w:t>provided</w:t>
            </w:r>
            <w:r w:rsidRPr="00AD6AC0">
              <w:rPr>
                <w:rFonts w:ascii="Inter" w:eastAsia="Arial" w:hAnsi="Inter" w:cs="Arial"/>
                <w:i/>
                <w:spacing w:val="-8"/>
                <w:sz w:val="24"/>
                <w:szCs w:val="24"/>
              </w:rPr>
              <w:t xml:space="preserve"> </w:t>
            </w:r>
            <w:r w:rsidRPr="00AD6AC0">
              <w:rPr>
                <w:rFonts w:ascii="Inter" w:eastAsia="Arial" w:hAnsi="Inter" w:cs="Arial"/>
                <w:i/>
                <w:sz w:val="24"/>
                <w:szCs w:val="24"/>
              </w:rPr>
              <w:t>detailed</w:t>
            </w:r>
            <w:r w:rsidRPr="00AD6AC0">
              <w:rPr>
                <w:rFonts w:ascii="Inter" w:eastAsia="Arial" w:hAnsi="Inter" w:cs="Arial"/>
                <w:i/>
                <w:spacing w:val="-8"/>
                <w:sz w:val="24"/>
                <w:szCs w:val="24"/>
              </w:rPr>
              <w:t xml:space="preserve"> </w:t>
            </w:r>
            <w:r w:rsidRPr="00AD6AC0">
              <w:rPr>
                <w:rFonts w:ascii="Inter" w:eastAsia="Arial" w:hAnsi="Inter" w:cs="Arial"/>
                <w:i/>
                <w:sz w:val="24"/>
                <w:szCs w:val="24"/>
              </w:rPr>
              <w:t>inf</w:t>
            </w:r>
            <w:r w:rsidRPr="00AD6AC0">
              <w:rPr>
                <w:rFonts w:ascii="Inter" w:eastAsia="Arial" w:hAnsi="Inter" w:cs="Arial"/>
                <w:i/>
                <w:spacing w:val="-1"/>
                <w:sz w:val="24"/>
                <w:szCs w:val="24"/>
              </w:rPr>
              <w:t>o</w:t>
            </w:r>
            <w:r w:rsidRPr="00AD6AC0">
              <w:rPr>
                <w:rFonts w:ascii="Inter" w:eastAsia="Arial" w:hAnsi="Inter" w:cs="Arial"/>
                <w:i/>
                <w:sz w:val="24"/>
                <w:szCs w:val="24"/>
              </w:rPr>
              <w:t>rmation</w:t>
            </w:r>
            <w:r w:rsidRPr="00AD6AC0">
              <w:rPr>
                <w:rFonts w:ascii="Inter" w:eastAsia="Arial" w:hAnsi="Inter" w:cs="Arial"/>
                <w:i/>
                <w:spacing w:val="-11"/>
                <w:sz w:val="24"/>
                <w:szCs w:val="24"/>
              </w:rPr>
              <w:t xml:space="preserve"> </w:t>
            </w:r>
            <w:r w:rsidRPr="00AD6AC0">
              <w:rPr>
                <w:rFonts w:ascii="Inter" w:eastAsia="Arial" w:hAnsi="Inter" w:cs="Arial"/>
                <w:i/>
                <w:sz w:val="24"/>
                <w:szCs w:val="24"/>
              </w:rPr>
              <w:t>as</w:t>
            </w:r>
            <w:r w:rsidRPr="00AD6AC0">
              <w:rPr>
                <w:rFonts w:ascii="Inter" w:eastAsia="Arial" w:hAnsi="Inter" w:cs="Arial"/>
                <w:i/>
                <w:spacing w:val="-2"/>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why</w:t>
            </w:r>
            <w:r w:rsidRPr="00AD6AC0">
              <w:rPr>
                <w:rFonts w:ascii="Inter" w:eastAsia="Arial" w:hAnsi="Inter" w:cs="Arial"/>
                <w:i/>
                <w:spacing w:val="-4"/>
                <w:sz w:val="24"/>
                <w:szCs w:val="24"/>
              </w:rPr>
              <w:t xml:space="preserve"> </w:t>
            </w:r>
            <w:r w:rsidRPr="00AD6AC0">
              <w:rPr>
                <w:rFonts w:ascii="Inter" w:eastAsia="Arial" w:hAnsi="Inter" w:cs="Arial"/>
                <w:i/>
                <w:sz w:val="24"/>
                <w:szCs w:val="24"/>
              </w:rPr>
              <w:t>the relevant</w:t>
            </w:r>
            <w:r w:rsidRPr="00AD6AC0">
              <w:rPr>
                <w:rFonts w:ascii="Inter" w:eastAsia="Arial" w:hAnsi="Inter" w:cs="Arial"/>
                <w:i/>
                <w:spacing w:val="-8"/>
                <w:sz w:val="24"/>
                <w:szCs w:val="24"/>
              </w:rPr>
              <w:t xml:space="preserve"> </w:t>
            </w:r>
            <w:r w:rsidRPr="00AD6AC0">
              <w:rPr>
                <w:rFonts w:ascii="Inter" w:eastAsia="Arial" w:hAnsi="Inter" w:cs="Arial"/>
                <w:i/>
                <w:sz w:val="24"/>
                <w:szCs w:val="24"/>
              </w:rPr>
              <w:t>criteria</w:t>
            </w:r>
            <w:r w:rsidRPr="00AD6AC0">
              <w:rPr>
                <w:rFonts w:ascii="Inter" w:eastAsia="Arial" w:hAnsi="Inter" w:cs="Arial"/>
                <w:i/>
                <w:spacing w:val="-7"/>
                <w:sz w:val="24"/>
                <w:szCs w:val="24"/>
              </w:rPr>
              <w:t xml:space="preserve"> </w:t>
            </w:r>
            <w:r w:rsidRPr="00AD6AC0">
              <w:rPr>
                <w:rFonts w:ascii="Inter" w:eastAsia="Arial" w:hAnsi="Inter" w:cs="Arial"/>
                <w:i/>
                <w:sz w:val="24"/>
                <w:szCs w:val="24"/>
              </w:rPr>
              <w:t>is</w:t>
            </w:r>
            <w:r w:rsidRPr="00AD6AC0">
              <w:rPr>
                <w:rFonts w:ascii="Inter" w:eastAsia="Arial" w:hAnsi="Inter" w:cs="Arial"/>
                <w:i/>
                <w:spacing w:val="-2"/>
                <w:sz w:val="24"/>
                <w:szCs w:val="24"/>
              </w:rPr>
              <w:t xml:space="preserve"> </w:t>
            </w:r>
            <w:r w:rsidRPr="00AD6AC0">
              <w:rPr>
                <w:rFonts w:ascii="Inter" w:eastAsia="Arial" w:hAnsi="Inter" w:cs="Arial"/>
                <w:i/>
                <w:sz w:val="24"/>
                <w:szCs w:val="24"/>
              </w:rPr>
              <w:t>not</w:t>
            </w:r>
            <w:r w:rsidRPr="00AD6AC0">
              <w:rPr>
                <w:rFonts w:ascii="Inter" w:eastAsia="Arial" w:hAnsi="Inter" w:cs="Arial"/>
                <w:i/>
                <w:spacing w:val="-3"/>
                <w:sz w:val="24"/>
                <w:szCs w:val="24"/>
              </w:rPr>
              <w:t xml:space="preserve"> </w:t>
            </w:r>
            <w:r w:rsidRPr="00AD6AC0">
              <w:rPr>
                <w:rFonts w:ascii="Inter" w:eastAsia="Arial" w:hAnsi="Inter" w:cs="Arial"/>
                <w:i/>
                <w:spacing w:val="-1"/>
                <w:sz w:val="24"/>
                <w:szCs w:val="24"/>
              </w:rPr>
              <w:t>b</w:t>
            </w:r>
            <w:r w:rsidRPr="00AD6AC0">
              <w:rPr>
                <w:rFonts w:ascii="Inter" w:eastAsia="Arial" w:hAnsi="Inter" w:cs="Arial"/>
                <w:i/>
                <w:sz w:val="24"/>
                <w:szCs w:val="24"/>
              </w:rPr>
              <w:t>eing/going</w:t>
            </w:r>
            <w:r w:rsidRPr="00AD6AC0">
              <w:rPr>
                <w:rFonts w:ascii="Inter" w:eastAsia="Arial" w:hAnsi="Inter" w:cs="Arial"/>
                <w:i/>
                <w:spacing w:val="-11"/>
                <w:sz w:val="24"/>
                <w:szCs w:val="24"/>
              </w:rPr>
              <w:t xml:space="preserve"> </w:t>
            </w:r>
            <w:r w:rsidRPr="00AD6AC0">
              <w:rPr>
                <w:rFonts w:ascii="Inter" w:eastAsia="Arial" w:hAnsi="Inter" w:cs="Arial"/>
                <w:i/>
                <w:spacing w:val="-1"/>
                <w:sz w:val="24"/>
                <w:szCs w:val="24"/>
              </w:rPr>
              <w:t>t</w:t>
            </w:r>
            <w:r w:rsidRPr="00AD6AC0">
              <w:rPr>
                <w:rFonts w:ascii="Inter" w:eastAsia="Arial" w:hAnsi="Inter" w:cs="Arial"/>
                <w:i/>
                <w:sz w:val="24"/>
                <w:szCs w:val="24"/>
              </w:rPr>
              <w:t>o</w:t>
            </w:r>
            <w:r w:rsidRPr="00AD6AC0">
              <w:rPr>
                <w:rFonts w:ascii="Inter" w:eastAsia="Arial" w:hAnsi="Inter" w:cs="Arial"/>
                <w:i/>
                <w:spacing w:val="-2"/>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z w:val="24"/>
                <w:szCs w:val="24"/>
              </w:rPr>
              <w:t>met</w:t>
            </w:r>
            <w:r w:rsidRPr="00AD6AC0">
              <w:rPr>
                <w:rFonts w:ascii="Inter" w:eastAsia="Arial" w:hAnsi="Inter" w:cs="Arial"/>
                <w:i/>
                <w:spacing w:val="-4"/>
                <w:sz w:val="24"/>
                <w:szCs w:val="24"/>
              </w:rPr>
              <w:t xml:space="preserve"> </w:t>
            </w:r>
            <w:r w:rsidRPr="00AD6AC0">
              <w:rPr>
                <w:rFonts w:ascii="Inter" w:eastAsia="Arial" w:hAnsi="Inter" w:cs="Arial"/>
                <w:i/>
                <w:sz w:val="24"/>
                <w:szCs w:val="24"/>
              </w:rPr>
              <w:t>along</w:t>
            </w:r>
            <w:r w:rsidRPr="00AD6AC0">
              <w:rPr>
                <w:rFonts w:ascii="Inter" w:eastAsia="Arial" w:hAnsi="Inter" w:cs="Arial"/>
                <w:i/>
                <w:spacing w:val="-5"/>
                <w:sz w:val="24"/>
                <w:szCs w:val="24"/>
              </w:rPr>
              <w:t xml:space="preserve"> </w:t>
            </w:r>
            <w:r w:rsidRPr="00AD6AC0">
              <w:rPr>
                <w:rFonts w:ascii="Inter" w:eastAsia="Arial" w:hAnsi="Inter" w:cs="Arial"/>
                <w:i/>
                <w:sz w:val="24"/>
                <w:szCs w:val="24"/>
              </w:rPr>
              <w:t>with</w:t>
            </w:r>
            <w:r w:rsidRPr="00AD6AC0">
              <w:rPr>
                <w:rFonts w:ascii="Inter" w:eastAsia="Arial" w:hAnsi="Inter" w:cs="Arial"/>
                <w:i/>
                <w:spacing w:val="-4"/>
                <w:sz w:val="24"/>
                <w:szCs w:val="24"/>
              </w:rPr>
              <w:t xml:space="preserve"> </w:t>
            </w:r>
            <w:r w:rsidRPr="00AD6AC0">
              <w:rPr>
                <w:rFonts w:ascii="Inter" w:eastAsia="Arial" w:hAnsi="Inter" w:cs="Arial"/>
                <w:i/>
                <w:sz w:val="24"/>
                <w:szCs w:val="24"/>
              </w:rPr>
              <w:t>a</w:t>
            </w:r>
            <w:r w:rsidRPr="00AD6AC0">
              <w:rPr>
                <w:rFonts w:ascii="Inter" w:eastAsia="Arial" w:hAnsi="Inter" w:cs="Arial"/>
                <w:i/>
                <w:spacing w:val="-2"/>
                <w:sz w:val="24"/>
                <w:szCs w:val="24"/>
              </w:rPr>
              <w:t xml:space="preserve"> </w:t>
            </w:r>
            <w:r w:rsidRPr="00AD6AC0">
              <w:rPr>
                <w:rFonts w:ascii="Inter" w:eastAsia="Arial" w:hAnsi="Inter" w:cs="Arial"/>
                <w:i/>
                <w:sz w:val="24"/>
                <w:szCs w:val="24"/>
              </w:rPr>
              <w:t>pedagogically</w:t>
            </w:r>
            <w:r w:rsidRPr="00AD6AC0">
              <w:rPr>
                <w:rFonts w:ascii="Inter" w:eastAsia="Arial" w:hAnsi="Inter" w:cs="Arial"/>
                <w:i/>
                <w:spacing w:val="-14"/>
                <w:sz w:val="24"/>
                <w:szCs w:val="24"/>
              </w:rPr>
              <w:t xml:space="preserve"> </w:t>
            </w:r>
            <w:r w:rsidRPr="00AD6AC0">
              <w:rPr>
                <w:rFonts w:ascii="Inter" w:eastAsia="Arial" w:hAnsi="Inter" w:cs="Arial"/>
                <w:i/>
                <w:sz w:val="24"/>
                <w:szCs w:val="24"/>
              </w:rPr>
              <w:t>justifia</w:t>
            </w:r>
            <w:r w:rsidRPr="00AD6AC0">
              <w:rPr>
                <w:rFonts w:ascii="Inter" w:eastAsia="Arial" w:hAnsi="Inter" w:cs="Arial"/>
                <w:i/>
                <w:spacing w:val="-1"/>
                <w:sz w:val="24"/>
                <w:szCs w:val="24"/>
              </w:rPr>
              <w:t>b</w:t>
            </w:r>
            <w:r w:rsidRPr="00AD6AC0">
              <w:rPr>
                <w:rFonts w:ascii="Inter" w:eastAsia="Arial" w:hAnsi="Inter" w:cs="Arial"/>
                <w:i/>
                <w:sz w:val="24"/>
                <w:szCs w:val="24"/>
              </w:rPr>
              <w:t>le alternative,</w:t>
            </w:r>
            <w:r w:rsidRPr="00AD6AC0">
              <w:rPr>
                <w:rFonts w:ascii="Inter" w:eastAsia="Arial" w:hAnsi="Inter" w:cs="Arial"/>
                <w:i/>
                <w:spacing w:val="-11"/>
                <w:sz w:val="24"/>
                <w:szCs w:val="24"/>
              </w:rPr>
              <w:t xml:space="preserve"> </w:t>
            </w:r>
            <w:r w:rsidRPr="00AD6AC0">
              <w:rPr>
                <w:rFonts w:ascii="Inter" w:eastAsia="Arial" w:hAnsi="Inter" w:cs="Arial"/>
                <w:i/>
                <w:sz w:val="24"/>
                <w:szCs w:val="24"/>
              </w:rPr>
              <w:t>solution,</w:t>
            </w:r>
            <w:r w:rsidRPr="00AD6AC0">
              <w:rPr>
                <w:rFonts w:ascii="Inter" w:eastAsia="Arial" w:hAnsi="Inter" w:cs="Arial"/>
                <w:i/>
                <w:spacing w:val="-8"/>
                <w:sz w:val="24"/>
                <w:szCs w:val="24"/>
              </w:rPr>
              <w:t xml:space="preserve"> </w:t>
            </w:r>
            <w:r w:rsidRPr="00AD6AC0">
              <w:rPr>
                <w:rFonts w:ascii="Inter" w:eastAsia="Arial" w:hAnsi="Inter" w:cs="Arial"/>
                <w:i/>
                <w:sz w:val="24"/>
                <w:szCs w:val="24"/>
              </w:rPr>
              <w:t>or</w:t>
            </w:r>
            <w:r w:rsidRPr="00AD6AC0">
              <w:rPr>
                <w:rFonts w:ascii="Inter" w:eastAsia="Arial" w:hAnsi="Inter" w:cs="Arial"/>
                <w:i/>
                <w:spacing w:val="-3"/>
                <w:sz w:val="24"/>
                <w:szCs w:val="24"/>
              </w:rPr>
              <w:t xml:space="preserve"> </w:t>
            </w:r>
            <w:r w:rsidRPr="00AD6AC0">
              <w:rPr>
                <w:rFonts w:ascii="Inter" w:eastAsia="Arial" w:hAnsi="Inter" w:cs="Arial"/>
                <w:i/>
                <w:sz w:val="24"/>
                <w:szCs w:val="24"/>
              </w:rPr>
              <w:t>substitute.</w:t>
            </w:r>
            <w:bookmarkEnd w:id="8"/>
          </w:p>
        </w:tc>
      </w:tr>
      <w:bookmarkEnd w:id="7"/>
    </w:tbl>
    <w:p w14:paraId="0DFCB674" w14:textId="0C74EC94" w:rsidR="00A4092E" w:rsidRPr="00AD6AC0" w:rsidRDefault="00190F1C" w:rsidP="00D0700D">
      <w:pPr>
        <w:rPr>
          <w:rFonts w:ascii="Inter" w:hAnsi="Inter" w:cs="Arial"/>
          <w:b/>
          <w:sz w:val="24"/>
          <w:szCs w:val="24"/>
          <w:lang w:eastAsia="en-GB"/>
        </w:rPr>
      </w:pPr>
      <w:r w:rsidRPr="00AD6AC0">
        <w:rPr>
          <w:rFonts w:ascii="Inter" w:hAnsi="Inter" w:cs="Arial"/>
          <w:sz w:val="24"/>
          <w:szCs w:val="24"/>
          <w:lang w:eastAsia="en-GB"/>
        </w:rPr>
        <w:br w:type="page"/>
      </w:r>
      <w:r w:rsidR="00EB2B48" w:rsidRPr="00AD6AC0">
        <w:rPr>
          <w:rFonts w:ascii="Inter" w:hAnsi="Inter" w:cs="Arial"/>
          <w:b/>
          <w:sz w:val="24"/>
          <w:szCs w:val="24"/>
          <w:lang w:eastAsia="en-GB"/>
        </w:rPr>
        <w:lastRenderedPageBreak/>
        <w:t xml:space="preserve"> </w:t>
      </w:r>
    </w:p>
    <w:tbl>
      <w:tblPr>
        <w:tblStyle w:val="TableGrid"/>
        <w:tblW w:w="0" w:type="auto"/>
        <w:tblLook w:val="04A0" w:firstRow="1" w:lastRow="0" w:firstColumn="1" w:lastColumn="0" w:noHBand="0" w:noVBand="1"/>
      </w:tblPr>
      <w:tblGrid>
        <w:gridCol w:w="8630"/>
      </w:tblGrid>
      <w:tr w:rsidR="00EB2B48" w:rsidRPr="00AD6AC0" w14:paraId="13667B1E" w14:textId="77777777" w:rsidTr="007D450A">
        <w:tc>
          <w:tcPr>
            <w:tcW w:w="9016" w:type="dxa"/>
            <w:tcBorders>
              <w:top w:val="single" w:sz="4" w:space="0" w:color="auto"/>
              <w:bottom w:val="single" w:sz="4" w:space="0" w:color="auto"/>
            </w:tcBorders>
            <w:shd w:val="clear" w:color="auto" w:fill="auto"/>
          </w:tcPr>
          <w:p w14:paraId="43AF1CEF" w14:textId="3C10F941" w:rsidR="00EB2B48" w:rsidRPr="000D1303" w:rsidRDefault="00EB2B48" w:rsidP="000D1303">
            <w:pPr>
              <w:pStyle w:val="Heading2"/>
              <w:rPr>
                <w:rFonts w:ascii="Noto Sans" w:eastAsiaTheme="majorEastAsia" w:hAnsi="Noto Sans" w:cs="Noto Sans"/>
                <w:color w:val="4472C4" w:themeColor="accent1"/>
                <w:kern w:val="2"/>
                <w:sz w:val="32"/>
                <w:szCs w:val="32"/>
                <w14:ligatures w14:val="standardContextual"/>
              </w:rPr>
            </w:pPr>
            <w:r w:rsidRPr="000D1303">
              <w:rPr>
                <w:rFonts w:ascii="Noto Sans" w:eastAsiaTheme="majorEastAsia" w:hAnsi="Noto Sans" w:cs="Noto Sans"/>
                <w:color w:val="4472C4" w:themeColor="accent1"/>
                <w:kern w:val="2"/>
                <w:sz w:val="32"/>
                <w:szCs w:val="32"/>
                <w14:ligatures w14:val="standardContextual"/>
              </w:rPr>
              <w:t>Appendix D – Specific Accreditation Standards</w:t>
            </w:r>
          </w:p>
          <w:p w14:paraId="074711C4" w14:textId="72371045" w:rsidR="00EB2B48" w:rsidRPr="00AD6AC0" w:rsidRDefault="00EB2B48" w:rsidP="007D450A">
            <w:pPr>
              <w:spacing w:line="239" w:lineRule="auto"/>
              <w:ind w:right="307"/>
              <w:rPr>
                <w:rFonts w:ascii="Inter" w:eastAsia="Arial" w:hAnsi="Inter" w:cs="Arial"/>
                <w:bCs/>
                <w:sz w:val="24"/>
                <w:szCs w:val="24"/>
              </w:rPr>
            </w:pPr>
            <w:r w:rsidRPr="00AD6AC0">
              <w:rPr>
                <w:rFonts w:ascii="Inter" w:eastAsia="Arial" w:hAnsi="Inter" w:cs="Arial"/>
                <w:bCs/>
                <w:sz w:val="24"/>
                <w:szCs w:val="24"/>
              </w:rPr>
              <w:t>Introductory Commentary</w:t>
            </w:r>
          </w:p>
          <w:p w14:paraId="175A9208" w14:textId="45782938" w:rsidR="00EB2B48" w:rsidRPr="00AD6AC0" w:rsidRDefault="00EB2B48" w:rsidP="007D450A">
            <w:pPr>
              <w:spacing w:line="239" w:lineRule="auto"/>
              <w:ind w:right="307"/>
              <w:rPr>
                <w:rFonts w:ascii="Inter" w:eastAsia="Arial" w:hAnsi="Inter" w:cs="Arial"/>
                <w:bCs/>
                <w:i/>
                <w:sz w:val="24"/>
                <w:szCs w:val="24"/>
              </w:rPr>
            </w:pPr>
            <w:r w:rsidRPr="00AD6AC0">
              <w:rPr>
                <w:rFonts w:ascii="Inter" w:eastAsia="Arial" w:hAnsi="Inter" w:cs="Arial"/>
                <w:i/>
                <w:sz w:val="24"/>
                <w:szCs w:val="24"/>
              </w:rPr>
              <w:t>A</w:t>
            </w:r>
            <w:r w:rsidRPr="00AD6AC0">
              <w:rPr>
                <w:rFonts w:ascii="Inter" w:eastAsia="Arial" w:hAnsi="Inter" w:cs="Arial"/>
                <w:i/>
                <w:spacing w:val="-4"/>
                <w:sz w:val="24"/>
                <w:szCs w:val="24"/>
              </w:rPr>
              <w:t xml:space="preserve"> </w:t>
            </w:r>
            <w:r w:rsidRPr="00AD6AC0">
              <w:rPr>
                <w:rFonts w:ascii="Inter" w:eastAsia="Arial" w:hAnsi="Inter" w:cs="Arial"/>
                <w:i/>
                <w:sz w:val="24"/>
                <w:szCs w:val="24"/>
              </w:rPr>
              <w:t>Panel</w:t>
            </w:r>
            <w:r w:rsidRPr="00AD6AC0">
              <w:rPr>
                <w:rFonts w:ascii="Inter" w:eastAsia="Arial" w:hAnsi="Inter" w:cs="Arial"/>
                <w:i/>
                <w:spacing w:val="-6"/>
                <w:sz w:val="24"/>
                <w:szCs w:val="24"/>
              </w:rPr>
              <w:t xml:space="preserve"> / Committee considering accreditation / reaccreditation / annual reporting compliance </w:t>
            </w:r>
            <w:r w:rsidRPr="00AD6AC0">
              <w:rPr>
                <w:rFonts w:ascii="Inter" w:eastAsia="Arial" w:hAnsi="Inter" w:cs="Arial"/>
                <w:bCs/>
                <w:i/>
                <w:spacing w:val="2"/>
                <w:sz w:val="24"/>
                <w:szCs w:val="24"/>
              </w:rPr>
              <w:t>w</w:t>
            </w:r>
            <w:r w:rsidRPr="00AD6AC0">
              <w:rPr>
                <w:rFonts w:ascii="Inter" w:eastAsia="Arial" w:hAnsi="Inter" w:cs="Arial"/>
                <w:bCs/>
                <w:i/>
                <w:spacing w:val="-1"/>
                <w:sz w:val="24"/>
                <w:szCs w:val="24"/>
              </w:rPr>
              <w:t>i</w:t>
            </w:r>
            <w:r w:rsidRPr="00AD6AC0">
              <w:rPr>
                <w:rFonts w:ascii="Inter" w:eastAsia="Arial" w:hAnsi="Inter" w:cs="Arial"/>
                <w:bCs/>
                <w:i/>
                <w:sz w:val="24"/>
                <w:szCs w:val="24"/>
              </w:rPr>
              <w:t>ll</w:t>
            </w:r>
            <w:r w:rsidRPr="00AD6AC0">
              <w:rPr>
                <w:rFonts w:ascii="Inter" w:eastAsia="Arial" w:hAnsi="Inter" w:cs="Arial"/>
                <w:bCs/>
                <w:i/>
                <w:spacing w:val="-4"/>
                <w:sz w:val="24"/>
                <w:szCs w:val="24"/>
              </w:rPr>
              <w:t xml:space="preserve"> </w:t>
            </w:r>
            <w:r w:rsidRPr="00AD6AC0">
              <w:rPr>
                <w:rFonts w:ascii="Inter" w:eastAsia="Arial" w:hAnsi="Inter" w:cs="Arial"/>
                <w:bCs/>
                <w:i/>
                <w:sz w:val="24"/>
                <w:szCs w:val="24"/>
              </w:rPr>
              <w:t>take</w:t>
            </w:r>
            <w:r w:rsidRPr="00AD6AC0">
              <w:rPr>
                <w:rFonts w:ascii="Inter" w:eastAsia="Arial" w:hAnsi="Inter" w:cs="Arial"/>
                <w:bCs/>
                <w:i/>
                <w:spacing w:val="-4"/>
                <w:sz w:val="24"/>
                <w:szCs w:val="24"/>
              </w:rPr>
              <w:t xml:space="preserve"> </w:t>
            </w:r>
            <w:r w:rsidRPr="00AD6AC0">
              <w:rPr>
                <w:rFonts w:ascii="Inter" w:eastAsia="Arial" w:hAnsi="Inter" w:cs="Arial"/>
                <w:bCs/>
                <w:i/>
                <w:sz w:val="24"/>
                <w:szCs w:val="24"/>
              </w:rPr>
              <w:t>c</w:t>
            </w:r>
            <w:r w:rsidRPr="00AD6AC0">
              <w:rPr>
                <w:rFonts w:ascii="Inter" w:eastAsia="Arial" w:hAnsi="Inter" w:cs="Arial"/>
                <w:bCs/>
                <w:i/>
                <w:spacing w:val="-1"/>
                <w:sz w:val="24"/>
                <w:szCs w:val="24"/>
              </w:rPr>
              <w:t>o</w:t>
            </w:r>
            <w:r w:rsidRPr="00AD6AC0">
              <w:rPr>
                <w:rFonts w:ascii="Inter" w:eastAsia="Arial" w:hAnsi="Inter" w:cs="Arial"/>
                <w:bCs/>
                <w:i/>
                <w:sz w:val="24"/>
                <w:szCs w:val="24"/>
              </w:rPr>
              <w:t>gnisance</w:t>
            </w:r>
            <w:r w:rsidRPr="00AD6AC0">
              <w:rPr>
                <w:rFonts w:ascii="Inter" w:eastAsia="Arial" w:hAnsi="Inter" w:cs="Arial"/>
                <w:bCs/>
                <w:i/>
                <w:spacing w:val="-12"/>
                <w:sz w:val="24"/>
                <w:szCs w:val="24"/>
              </w:rPr>
              <w:t xml:space="preserve"> </w:t>
            </w:r>
            <w:r w:rsidRPr="00AD6AC0">
              <w:rPr>
                <w:rFonts w:ascii="Inter" w:eastAsia="Arial" w:hAnsi="Inter" w:cs="Arial"/>
                <w:bCs/>
                <w:i/>
                <w:sz w:val="24"/>
                <w:szCs w:val="24"/>
              </w:rPr>
              <w:t>of</w:t>
            </w:r>
            <w:r w:rsidRPr="00AD6AC0">
              <w:rPr>
                <w:rFonts w:ascii="Inter" w:eastAsia="Arial" w:hAnsi="Inter" w:cs="Arial"/>
                <w:bCs/>
                <w:i/>
                <w:spacing w:val="-2"/>
                <w:sz w:val="24"/>
                <w:szCs w:val="24"/>
              </w:rPr>
              <w:t xml:space="preserve"> </w:t>
            </w:r>
            <w:r w:rsidRPr="00AD6AC0">
              <w:rPr>
                <w:rFonts w:ascii="Inter" w:eastAsia="Arial" w:hAnsi="Inter" w:cs="Arial"/>
                <w:bCs/>
                <w:i/>
                <w:sz w:val="24"/>
                <w:szCs w:val="24"/>
              </w:rPr>
              <w:t>a</w:t>
            </w:r>
            <w:r w:rsidRPr="00AD6AC0">
              <w:rPr>
                <w:rFonts w:ascii="Inter" w:eastAsia="Arial" w:hAnsi="Inter" w:cs="Arial"/>
                <w:bCs/>
                <w:i/>
                <w:spacing w:val="-1"/>
                <w:sz w:val="24"/>
                <w:szCs w:val="24"/>
              </w:rPr>
              <w:t xml:space="preserve"> </w:t>
            </w:r>
            <w:r w:rsidRPr="00AD6AC0">
              <w:rPr>
                <w:rFonts w:ascii="Inter" w:eastAsia="Arial" w:hAnsi="Inter" w:cs="Arial"/>
                <w:bCs/>
                <w:i/>
                <w:sz w:val="24"/>
                <w:szCs w:val="24"/>
              </w:rPr>
              <w:t>range</w:t>
            </w:r>
            <w:r w:rsidRPr="00AD6AC0">
              <w:rPr>
                <w:rFonts w:ascii="Inter" w:eastAsia="Arial" w:hAnsi="Inter" w:cs="Arial"/>
                <w:bCs/>
                <w:i/>
                <w:spacing w:val="-6"/>
                <w:sz w:val="24"/>
                <w:szCs w:val="24"/>
              </w:rPr>
              <w:t xml:space="preserve"> </w:t>
            </w:r>
            <w:r w:rsidRPr="00AD6AC0">
              <w:rPr>
                <w:rFonts w:ascii="Inter" w:eastAsia="Arial" w:hAnsi="Inter" w:cs="Arial"/>
                <w:bCs/>
                <w:i/>
                <w:sz w:val="24"/>
                <w:szCs w:val="24"/>
              </w:rPr>
              <w:t>of</w:t>
            </w:r>
            <w:r w:rsidRPr="00AD6AC0">
              <w:rPr>
                <w:rFonts w:ascii="Inter" w:eastAsia="Arial" w:hAnsi="Inter" w:cs="Arial"/>
                <w:bCs/>
                <w:i/>
                <w:spacing w:val="-2"/>
                <w:sz w:val="24"/>
                <w:szCs w:val="24"/>
              </w:rPr>
              <w:t xml:space="preserve"> </w:t>
            </w:r>
            <w:r w:rsidRPr="00AD6AC0">
              <w:rPr>
                <w:rFonts w:ascii="Inter" w:eastAsia="Arial" w:hAnsi="Inter" w:cs="Arial"/>
                <w:bCs/>
                <w:i/>
                <w:sz w:val="24"/>
                <w:szCs w:val="24"/>
              </w:rPr>
              <w:t>factors</w:t>
            </w:r>
            <w:r w:rsidRPr="00AD6AC0">
              <w:rPr>
                <w:rFonts w:ascii="Inter" w:eastAsia="Arial" w:hAnsi="Inter" w:cs="Arial"/>
                <w:bCs/>
                <w:i/>
                <w:spacing w:val="-7"/>
                <w:sz w:val="24"/>
                <w:szCs w:val="24"/>
              </w:rPr>
              <w:t xml:space="preserve"> </w:t>
            </w:r>
            <w:r w:rsidRPr="00AD6AC0">
              <w:rPr>
                <w:rFonts w:ascii="Inter" w:eastAsia="Arial" w:hAnsi="Inter" w:cs="Arial"/>
                <w:bCs/>
                <w:i/>
                <w:sz w:val="24"/>
                <w:szCs w:val="24"/>
              </w:rPr>
              <w:t>including</w:t>
            </w:r>
            <w:r w:rsidRPr="00AD6AC0">
              <w:rPr>
                <w:rFonts w:ascii="Inter" w:eastAsia="Arial" w:hAnsi="Inter" w:cs="Arial"/>
                <w:bCs/>
                <w:i/>
                <w:spacing w:val="-10"/>
                <w:sz w:val="24"/>
                <w:szCs w:val="24"/>
              </w:rPr>
              <w:t xml:space="preserve"> </w:t>
            </w:r>
            <w:r w:rsidRPr="00AD6AC0">
              <w:rPr>
                <w:rFonts w:ascii="Inter" w:eastAsia="Arial" w:hAnsi="Inter" w:cs="Arial"/>
                <w:bCs/>
                <w:i/>
                <w:sz w:val="24"/>
                <w:szCs w:val="24"/>
              </w:rPr>
              <w:t>those</w:t>
            </w:r>
            <w:r w:rsidRPr="00AD6AC0">
              <w:rPr>
                <w:rFonts w:ascii="Inter" w:eastAsia="Arial" w:hAnsi="Inter" w:cs="Arial"/>
                <w:bCs/>
                <w:i/>
                <w:spacing w:val="-6"/>
                <w:sz w:val="24"/>
                <w:szCs w:val="24"/>
              </w:rPr>
              <w:t xml:space="preserve"> </w:t>
            </w:r>
            <w:r w:rsidRPr="00AD6AC0">
              <w:rPr>
                <w:rFonts w:ascii="Inter" w:eastAsia="Arial" w:hAnsi="Inter" w:cs="Arial"/>
                <w:bCs/>
                <w:i/>
                <w:sz w:val="24"/>
                <w:szCs w:val="24"/>
              </w:rPr>
              <w:t>specified in this</w:t>
            </w:r>
            <w:r w:rsidRPr="00AD6AC0">
              <w:rPr>
                <w:rFonts w:ascii="Inter" w:eastAsia="Arial" w:hAnsi="Inter" w:cs="Arial"/>
                <w:bCs/>
                <w:i/>
                <w:spacing w:val="-4"/>
                <w:sz w:val="24"/>
                <w:szCs w:val="24"/>
              </w:rPr>
              <w:t xml:space="preserve"> </w:t>
            </w:r>
            <w:r w:rsidRPr="00AD6AC0">
              <w:rPr>
                <w:rFonts w:ascii="Inter" w:eastAsia="Arial" w:hAnsi="Inter" w:cs="Arial"/>
                <w:bCs/>
                <w:i/>
                <w:sz w:val="24"/>
                <w:szCs w:val="24"/>
              </w:rPr>
              <w:t>document</w:t>
            </w:r>
            <w:r w:rsidRPr="00AD6AC0">
              <w:rPr>
                <w:rFonts w:ascii="Inter" w:eastAsia="Arial" w:hAnsi="Inter" w:cs="Arial"/>
                <w:bCs/>
                <w:i/>
                <w:spacing w:val="-11"/>
                <w:sz w:val="24"/>
                <w:szCs w:val="24"/>
              </w:rPr>
              <w:t xml:space="preserve"> </w:t>
            </w:r>
            <w:r w:rsidRPr="00AD6AC0">
              <w:rPr>
                <w:rFonts w:ascii="Inter" w:eastAsia="Arial" w:hAnsi="Inter" w:cs="Arial"/>
                <w:bCs/>
                <w:i/>
                <w:sz w:val="24"/>
                <w:szCs w:val="24"/>
              </w:rPr>
              <w:t>and</w:t>
            </w:r>
            <w:r w:rsidRPr="00AD6AC0">
              <w:rPr>
                <w:rFonts w:ascii="Inter" w:eastAsia="Arial" w:hAnsi="Inter" w:cs="Arial"/>
                <w:bCs/>
                <w:i/>
                <w:spacing w:val="-4"/>
                <w:sz w:val="24"/>
                <w:szCs w:val="24"/>
              </w:rPr>
              <w:t xml:space="preserve"> </w:t>
            </w:r>
            <w:r w:rsidRPr="00AD6AC0">
              <w:rPr>
                <w:rFonts w:ascii="Inter" w:eastAsia="Arial" w:hAnsi="Inter" w:cs="Arial"/>
                <w:bCs/>
                <w:i/>
                <w:sz w:val="24"/>
                <w:szCs w:val="24"/>
              </w:rPr>
              <w:t>in</w:t>
            </w:r>
            <w:r w:rsidRPr="00AD6AC0">
              <w:rPr>
                <w:rFonts w:ascii="Inter" w:eastAsia="Arial" w:hAnsi="Inter" w:cs="Arial"/>
                <w:bCs/>
                <w:i/>
                <w:spacing w:val="-2"/>
                <w:sz w:val="24"/>
                <w:szCs w:val="24"/>
              </w:rPr>
              <w:t xml:space="preserve"> </w:t>
            </w:r>
            <w:r w:rsidRPr="00AD6AC0">
              <w:rPr>
                <w:rFonts w:ascii="Inter" w:eastAsia="Arial" w:hAnsi="Inter" w:cs="Arial"/>
                <w:bCs/>
                <w:i/>
                <w:sz w:val="24"/>
                <w:szCs w:val="24"/>
              </w:rPr>
              <w:t>the</w:t>
            </w:r>
            <w:r w:rsidRPr="00AD6AC0">
              <w:rPr>
                <w:rFonts w:ascii="Inter" w:eastAsia="Arial" w:hAnsi="Inter" w:cs="Arial"/>
                <w:bCs/>
                <w:i/>
                <w:spacing w:val="-3"/>
                <w:sz w:val="24"/>
                <w:szCs w:val="24"/>
              </w:rPr>
              <w:t xml:space="preserve"> </w:t>
            </w:r>
            <w:r w:rsidRPr="00AD6AC0">
              <w:rPr>
                <w:rFonts w:ascii="Inter" w:eastAsia="Arial" w:hAnsi="Inter" w:cs="Arial"/>
                <w:bCs/>
                <w:i/>
                <w:sz w:val="24"/>
                <w:szCs w:val="24"/>
              </w:rPr>
              <w:t>preceding</w:t>
            </w:r>
            <w:r w:rsidRPr="00AD6AC0">
              <w:rPr>
                <w:rFonts w:ascii="Inter" w:eastAsia="Arial" w:hAnsi="Inter" w:cs="Arial"/>
                <w:bCs/>
                <w:i/>
                <w:spacing w:val="-11"/>
                <w:sz w:val="24"/>
                <w:szCs w:val="24"/>
              </w:rPr>
              <w:t xml:space="preserve"> </w:t>
            </w:r>
            <w:r w:rsidRPr="00AD6AC0">
              <w:rPr>
                <w:rFonts w:ascii="Inter" w:eastAsia="Arial" w:hAnsi="Inter" w:cs="Arial"/>
                <w:bCs/>
                <w:i/>
                <w:sz w:val="24"/>
                <w:szCs w:val="24"/>
              </w:rPr>
              <w:t>Appendix</w:t>
            </w:r>
            <w:r w:rsidRPr="00AD6AC0">
              <w:rPr>
                <w:rFonts w:ascii="Inter" w:eastAsia="Arial" w:hAnsi="Inter" w:cs="Arial"/>
                <w:bCs/>
                <w:i/>
                <w:spacing w:val="-10"/>
                <w:sz w:val="24"/>
                <w:szCs w:val="24"/>
              </w:rPr>
              <w:t xml:space="preserve"> </w:t>
            </w:r>
            <w:r w:rsidRPr="00AD6AC0">
              <w:rPr>
                <w:rFonts w:ascii="Inter" w:eastAsia="Arial" w:hAnsi="Inter" w:cs="Arial"/>
                <w:bCs/>
                <w:i/>
                <w:sz w:val="24"/>
                <w:szCs w:val="24"/>
              </w:rPr>
              <w:t>C</w:t>
            </w:r>
            <w:r w:rsidRPr="00AD6AC0">
              <w:rPr>
                <w:rFonts w:ascii="Inter" w:eastAsia="Arial" w:hAnsi="Inter" w:cs="Arial"/>
                <w:bCs/>
                <w:i/>
                <w:spacing w:val="-2"/>
                <w:sz w:val="24"/>
                <w:szCs w:val="24"/>
              </w:rPr>
              <w:t xml:space="preserve"> </w:t>
            </w:r>
            <w:r w:rsidRPr="00AD6AC0">
              <w:rPr>
                <w:rFonts w:ascii="Inter" w:eastAsia="Arial" w:hAnsi="Inter" w:cs="Arial"/>
                <w:bCs/>
                <w:i/>
                <w:sz w:val="24"/>
                <w:szCs w:val="24"/>
              </w:rPr>
              <w:t>on</w:t>
            </w:r>
            <w:r w:rsidRPr="00AD6AC0">
              <w:rPr>
                <w:rFonts w:ascii="Inter" w:eastAsia="Arial" w:hAnsi="Inter" w:cs="Arial"/>
                <w:bCs/>
                <w:i/>
                <w:spacing w:val="-3"/>
                <w:sz w:val="24"/>
                <w:szCs w:val="24"/>
              </w:rPr>
              <w:t xml:space="preserve"> </w:t>
            </w:r>
            <w:r w:rsidRPr="00AD6AC0">
              <w:rPr>
                <w:rFonts w:ascii="Inter" w:eastAsia="Arial" w:hAnsi="Inter" w:cs="Arial"/>
                <w:bCs/>
                <w:i/>
                <w:sz w:val="24"/>
                <w:szCs w:val="24"/>
              </w:rPr>
              <w:t>‘General Accreditat</w:t>
            </w:r>
            <w:r w:rsidRPr="00AD6AC0">
              <w:rPr>
                <w:rFonts w:ascii="Inter" w:eastAsia="Arial" w:hAnsi="Inter" w:cs="Arial"/>
                <w:bCs/>
                <w:i/>
                <w:spacing w:val="1"/>
                <w:sz w:val="24"/>
                <w:szCs w:val="24"/>
              </w:rPr>
              <w:t>i</w:t>
            </w:r>
            <w:r w:rsidRPr="00AD6AC0">
              <w:rPr>
                <w:rFonts w:ascii="Inter" w:eastAsia="Arial" w:hAnsi="Inter" w:cs="Arial"/>
                <w:bCs/>
                <w:i/>
                <w:sz w:val="24"/>
                <w:szCs w:val="24"/>
              </w:rPr>
              <w:t>on</w:t>
            </w:r>
            <w:r w:rsidRPr="00AD6AC0">
              <w:rPr>
                <w:rFonts w:ascii="Inter" w:eastAsia="Arial" w:hAnsi="Inter" w:cs="Arial"/>
                <w:bCs/>
                <w:i/>
                <w:spacing w:val="-14"/>
                <w:sz w:val="24"/>
                <w:szCs w:val="24"/>
              </w:rPr>
              <w:t xml:space="preserve"> </w:t>
            </w:r>
            <w:r w:rsidRPr="00AD6AC0">
              <w:rPr>
                <w:rFonts w:ascii="Inter" w:eastAsia="Arial" w:hAnsi="Inter" w:cs="Arial"/>
                <w:bCs/>
                <w:i/>
                <w:sz w:val="24"/>
                <w:szCs w:val="24"/>
              </w:rPr>
              <w:t>Standards’.</w:t>
            </w:r>
          </w:p>
          <w:p w14:paraId="203E5C45" w14:textId="2DD21074" w:rsidR="00EB2B48" w:rsidRPr="00AD6AC0" w:rsidRDefault="00EB2B48" w:rsidP="00A74A19">
            <w:pPr>
              <w:pStyle w:val="ListParagraph"/>
              <w:tabs>
                <w:tab w:val="left" w:pos="660"/>
              </w:tabs>
              <w:spacing w:line="239" w:lineRule="auto"/>
              <w:ind w:left="0" w:right="210"/>
              <w:rPr>
                <w:rFonts w:ascii="Inter" w:eastAsia="Arial" w:hAnsi="Inter" w:cs="Arial"/>
                <w:i/>
                <w:sz w:val="24"/>
                <w:szCs w:val="24"/>
              </w:rPr>
            </w:pPr>
            <w:r w:rsidRPr="00AD6AC0">
              <w:rPr>
                <w:rFonts w:ascii="Inter" w:eastAsia="Arial" w:hAnsi="Inter" w:cs="Arial"/>
                <w:bCs/>
                <w:i/>
                <w:sz w:val="24"/>
                <w:szCs w:val="24"/>
              </w:rPr>
              <w:t>Furthermore,</w:t>
            </w:r>
            <w:r w:rsidRPr="00AD6AC0">
              <w:rPr>
                <w:rFonts w:ascii="Inter" w:eastAsia="Arial" w:hAnsi="Inter" w:cs="Arial"/>
                <w:bCs/>
                <w:i/>
                <w:spacing w:val="-14"/>
                <w:sz w:val="24"/>
                <w:szCs w:val="24"/>
              </w:rPr>
              <w:t xml:space="preserve"> </w:t>
            </w:r>
            <w:r w:rsidRPr="00AD6AC0">
              <w:rPr>
                <w:rFonts w:ascii="Inter" w:eastAsia="Arial" w:hAnsi="Inter" w:cs="Arial"/>
                <w:bCs/>
                <w:i/>
                <w:sz w:val="24"/>
                <w:szCs w:val="24"/>
              </w:rPr>
              <w:t>in</w:t>
            </w:r>
            <w:r w:rsidRPr="00AD6AC0">
              <w:rPr>
                <w:rFonts w:ascii="Inter" w:eastAsia="Arial" w:hAnsi="Inter" w:cs="Arial"/>
                <w:bCs/>
                <w:i/>
                <w:spacing w:val="-2"/>
                <w:sz w:val="24"/>
                <w:szCs w:val="24"/>
              </w:rPr>
              <w:t xml:space="preserve"> </w:t>
            </w:r>
            <w:r w:rsidRPr="00AD6AC0">
              <w:rPr>
                <w:rFonts w:ascii="Inter" w:eastAsia="Arial" w:hAnsi="Inter" w:cs="Arial"/>
                <w:bCs/>
                <w:i/>
                <w:sz w:val="24"/>
                <w:szCs w:val="24"/>
              </w:rPr>
              <w:t>forming</w:t>
            </w:r>
            <w:r w:rsidRPr="00AD6AC0">
              <w:rPr>
                <w:rFonts w:ascii="Inter" w:eastAsia="Arial" w:hAnsi="Inter" w:cs="Arial"/>
                <w:bCs/>
                <w:i/>
                <w:spacing w:val="-8"/>
                <w:sz w:val="24"/>
                <w:szCs w:val="24"/>
              </w:rPr>
              <w:t xml:space="preserve"> </w:t>
            </w:r>
            <w:r w:rsidRPr="00AD6AC0">
              <w:rPr>
                <w:rFonts w:ascii="Inter" w:eastAsia="Arial" w:hAnsi="Inter" w:cs="Arial"/>
                <w:bCs/>
                <w:i/>
                <w:sz w:val="24"/>
                <w:szCs w:val="24"/>
              </w:rPr>
              <w:t>their</w:t>
            </w:r>
            <w:r w:rsidRPr="00AD6AC0">
              <w:rPr>
                <w:rFonts w:ascii="Inter" w:eastAsia="Arial" w:hAnsi="Inter" w:cs="Arial"/>
                <w:bCs/>
                <w:i/>
                <w:spacing w:val="-5"/>
                <w:sz w:val="24"/>
                <w:szCs w:val="24"/>
              </w:rPr>
              <w:t xml:space="preserve"> </w:t>
            </w:r>
            <w:r w:rsidRPr="00AD6AC0">
              <w:rPr>
                <w:rFonts w:ascii="Inter" w:eastAsia="Arial" w:hAnsi="Inter" w:cs="Arial"/>
                <w:bCs/>
                <w:i/>
                <w:sz w:val="24"/>
                <w:szCs w:val="24"/>
              </w:rPr>
              <w:t>recommendation</w:t>
            </w:r>
            <w:r w:rsidRPr="00AD6AC0">
              <w:rPr>
                <w:rFonts w:ascii="Inter" w:eastAsia="Arial" w:hAnsi="Inter" w:cs="Arial"/>
                <w:bCs/>
                <w:i/>
                <w:spacing w:val="-18"/>
                <w:sz w:val="24"/>
                <w:szCs w:val="24"/>
              </w:rPr>
              <w:t xml:space="preserve"> </w:t>
            </w:r>
            <w:r w:rsidRPr="00AD6AC0">
              <w:rPr>
                <w:rFonts w:ascii="Inter" w:eastAsia="Arial" w:hAnsi="Inter" w:cs="Arial"/>
                <w:i/>
                <w:sz w:val="24"/>
                <w:szCs w:val="24"/>
              </w:rPr>
              <w:t>/ decision</w:t>
            </w:r>
            <w:r w:rsidRPr="00AD6AC0">
              <w:rPr>
                <w:rFonts w:ascii="Inter" w:eastAsia="Arial" w:hAnsi="Inter" w:cs="Arial"/>
                <w:i/>
                <w:spacing w:val="-16"/>
                <w:sz w:val="24"/>
                <w:szCs w:val="24"/>
              </w:rPr>
              <w:t xml:space="preserve"> </w:t>
            </w:r>
            <w:r w:rsidRPr="00AD6AC0">
              <w:rPr>
                <w:rFonts w:ascii="Inter" w:eastAsia="Arial" w:hAnsi="Inter" w:cs="Arial"/>
                <w:bCs/>
                <w:i/>
                <w:sz w:val="24"/>
                <w:szCs w:val="24"/>
              </w:rPr>
              <w:t>the</w:t>
            </w:r>
            <w:r w:rsidRPr="00AD6AC0">
              <w:rPr>
                <w:rFonts w:ascii="Inter" w:eastAsia="Arial" w:hAnsi="Inter" w:cs="Arial"/>
                <w:bCs/>
                <w:i/>
                <w:spacing w:val="-3"/>
                <w:sz w:val="24"/>
                <w:szCs w:val="24"/>
              </w:rPr>
              <w:t xml:space="preserve"> </w:t>
            </w:r>
            <w:r w:rsidRPr="00AD6AC0">
              <w:rPr>
                <w:rFonts w:ascii="Inter" w:eastAsia="Arial" w:hAnsi="Inter" w:cs="Arial"/>
                <w:bCs/>
                <w:i/>
                <w:sz w:val="24"/>
                <w:szCs w:val="24"/>
              </w:rPr>
              <w:t>foll</w:t>
            </w:r>
            <w:r w:rsidRPr="00AD6AC0">
              <w:rPr>
                <w:rFonts w:ascii="Inter" w:eastAsia="Arial" w:hAnsi="Inter" w:cs="Arial"/>
                <w:bCs/>
                <w:i/>
                <w:spacing w:val="-1"/>
                <w:sz w:val="24"/>
                <w:szCs w:val="24"/>
              </w:rPr>
              <w:t>o</w:t>
            </w:r>
            <w:r w:rsidRPr="00AD6AC0">
              <w:rPr>
                <w:rFonts w:ascii="Inter" w:eastAsia="Arial" w:hAnsi="Inter" w:cs="Arial"/>
                <w:bCs/>
                <w:i/>
                <w:sz w:val="24"/>
                <w:szCs w:val="24"/>
              </w:rPr>
              <w:t>wing</w:t>
            </w:r>
            <w:r w:rsidRPr="00AD6AC0">
              <w:rPr>
                <w:rFonts w:ascii="Inter" w:eastAsia="Arial" w:hAnsi="Inter" w:cs="Arial"/>
                <w:bCs/>
                <w:i/>
                <w:spacing w:val="-10"/>
                <w:sz w:val="24"/>
                <w:szCs w:val="24"/>
              </w:rPr>
              <w:t xml:space="preserve"> </w:t>
            </w:r>
            <w:r w:rsidRPr="00AD6AC0">
              <w:rPr>
                <w:rFonts w:ascii="Inter" w:eastAsia="Arial" w:hAnsi="Inter" w:cs="Arial"/>
                <w:bCs/>
                <w:i/>
                <w:sz w:val="24"/>
                <w:szCs w:val="24"/>
              </w:rPr>
              <w:t>standards</w:t>
            </w:r>
            <w:r w:rsidRPr="00AD6AC0">
              <w:rPr>
                <w:rFonts w:ascii="Inter" w:eastAsia="Arial" w:hAnsi="Inter" w:cs="Arial"/>
                <w:bCs/>
                <w:i/>
                <w:spacing w:val="-12"/>
                <w:sz w:val="24"/>
                <w:szCs w:val="24"/>
              </w:rPr>
              <w:t xml:space="preserve"> </w:t>
            </w:r>
            <w:r w:rsidRPr="00AD6AC0">
              <w:rPr>
                <w:rFonts w:ascii="Inter" w:eastAsia="Arial" w:hAnsi="Inter" w:cs="Arial"/>
                <w:bCs/>
                <w:i/>
                <w:spacing w:val="2"/>
                <w:sz w:val="24"/>
                <w:szCs w:val="24"/>
              </w:rPr>
              <w:t>w</w:t>
            </w:r>
            <w:r w:rsidRPr="00AD6AC0">
              <w:rPr>
                <w:rFonts w:ascii="Inter" w:eastAsia="Arial" w:hAnsi="Inter" w:cs="Arial"/>
                <w:bCs/>
                <w:i/>
                <w:sz w:val="24"/>
                <w:szCs w:val="24"/>
              </w:rPr>
              <w:t>ill inform</w:t>
            </w:r>
            <w:r w:rsidRPr="00AD6AC0">
              <w:rPr>
                <w:rFonts w:ascii="Inter" w:eastAsia="Arial" w:hAnsi="Inter" w:cs="Arial"/>
                <w:bCs/>
                <w:i/>
                <w:spacing w:val="-7"/>
                <w:sz w:val="24"/>
                <w:szCs w:val="24"/>
              </w:rPr>
              <w:t xml:space="preserve"> its</w:t>
            </w:r>
            <w:r w:rsidRPr="00AD6AC0">
              <w:rPr>
                <w:rFonts w:ascii="Inter" w:eastAsia="Arial" w:hAnsi="Inter" w:cs="Arial"/>
                <w:bCs/>
                <w:i/>
                <w:spacing w:val="-3"/>
                <w:sz w:val="24"/>
                <w:szCs w:val="24"/>
              </w:rPr>
              <w:t xml:space="preserve"> </w:t>
            </w:r>
            <w:r w:rsidRPr="00AD6AC0">
              <w:rPr>
                <w:rFonts w:ascii="Inter" w:eastAsia="Arial" w:hAnsi="Inter" w:cs="Arial"/>
                <w:bCs/>
                <w:i/>
                <w:sz w:val="24"/>
                <w:szCs w:val="24"/>
              </w:rPr>
              <w:t>deliberations,</w:t>
            </w:r>
            <w:r w:rsidRPr="00AD6AC0">
              <w:rPr>
                <w:rFonts w:ascii="Inter" w:eastAsia="Arial" w:hAnsi="Inter" w:cs="Arial"/>
                <w:bCs/>
                <w:i/>
                <w:spacing w:val="-18"/>
                <w:sz w:val="24"/>
                <w:szCs w:val="24"/>
              </w:rPr>
              <w:t xml:space="preserve"> </w:t>
            </w:r>
            <w:r w:rsidRPr="00AD6AC0">
              <w:rPr>
                <w:rFonts w:ascii="Inter" w:eastAsia="Arial" w:hAnsi="Inter" w:cs="Arial"/>
                <w:bCs/>
                <w:i/>
                <w:sz w:val="24"/>
                <w:szCs w:val="24"/>
              </w:rPr>
              <w:t>therefore</w:t>
            </w:r>
            <w:r w:rsidRPr="00AD6AC0">
              <w:rPr>
                <w:rFonts w:ascii="Inter" w:eastAsia="Arial" w:hAnsi="Inter" w:cs="Arial"/>
                <w:bCs/>
                <w:i/>
                <w:spacing w:val="-10"/>
                <w:sz w:val="24"/>
                <w:szCs w:val="24"/>
              </w:rPr>
              <w:t xml:space="preserve"> </w:t>
            </w:r>
            <w:r w:rsidRPr="00AD6AC0">
              <w:rPr>
                <w:rFonts w:ascii="Inter" w:eastAsia="Arial" w:hAnsi="Inter" w:cs="Arial"/>
                <w:bCs/>
                <w:i/>
                <w:sz w:val="24"/>
                <w:szCs w:val="24"/>
              </w:rPr>
              <w:t>Applicants</w:t>
            </w:r>
            <w:r w:rsidRPr="00AD6AC0">
              <w:rPr>
                <w:rFonts w:ascii="Inter" w:eastAsia="Arial" w:hAnsi="Inter" w:cs="Arial"/>
                <w:bCs/>
                <w:i/>
                <w:spacing w:val="-11"/>
                <w:sz w:val="24"/>
                <w:szCs w:val="24"/>
              </w:rPr>
              <w:t xml:space="preserve"> </w:t>
            </w:r>
            <w:r w:rsidRPr="00AD6AC0">
              <w:rPr>
                <w:rFonts w:ascii="Inter" w:eastAsia="Arial" w:hAnsi="Inter" w:cs="Arial"/>
                <w:bCs/>
                <w:i/>
                <w:sz w:val="24"/>
                <w:szCs w:val="24"/>
              </w:rPr>
              <w:t>are</w:t>
            </w:r>
            <w:r w:rsidRPr="00AD6AC0">
              <w:rPr>
                <w:rFonts w:ascii="Inter" w:eastAsia="Arial" w:hAnsi="Inter" w:cs="Arial"/>
                <w:bCs/>
                <w:i/>
                <w:spacing w:val="-3"/>
                <w:sz w:val="24"/>
                <w:szCs w:val="24"/>
              </w:rPr>
              <w:t xml:space="preserve"> </w:t>
            </w:r>
            <w:r w:rsidRPr="00AD6AC0">
              <w:rPr>
                <w:rFonts w:ascii="Inter" w:eastAsia="Arial" w:hAnsi="Inter" w:cs="Arial"/>
                <w:bCs/>
                <w:i/>
                <w:sz w:val="24"/>
                <w:szCs w:val="24"/>
              </w:rPr>
              <w:t>encouraged</w:t>
            </w:r>
            <w:r w:rsidRPr="00AD6AC0">
              <w:rPr>
                <w:rFonts w:ascii="Inter" w:eastAsia="Arial" w:hAnsi="Inter" w:cs="Arial"/>
                <w:bCs/>
                <w:i/>
                <w:spacing w:val="-12"/>
                <w:sz w:val="24"/>
                <w:szCs w:val="24"/>
              </w:rPr>
              <w:t xml:space="preserve"> </w:t>
            </w:r>
            <w:r w:rsidRPr="00AD6AC0">
              <w:rPr>
                <w:rFonts w:ascii="Inter" w:eastAsia="Arial" w:hAnsi="Inter" w:cs="Arial"/>
                <w:bCs/>
                <w:i/>
                <w:sz w:val="24"/>
                <w:szCs w:val="24"/>
              </w:rPr>
              <w:t>to</w:t>
            </w:r>
            <w:r w:rsidRPr="00AD6AC0">
              <w:rPr>
                <w:rFonts w:ascii="Inter" w:eastAsia="Arial" w:hAnsi="Inter" w:cs="Arial"/>
                <w:bCs/>
                <w:i/>
                <w:spacing w:val="-2"/>
                <w:sz w:val="24"/>
                <w:szCs w:val="24"/>
              </w:rPr>
              <w:t xml:space="preserve"> </w:t>
            </w:r>
            <w:r w:rsidRPr="00AD6AC0">
              <w:rPr>
                <w:rFonts w:ascii="Inter" w:eastAsia="Arial" w:hAnsi="Inter" w:cs="Arial"/>
                <w:bCs/>
                <w:i/>
                <w:sz w:val="24"/>
                <w:szCs w:val="24"/>
              </w:rPr>
              <w:t>treat</w:t>
            </w:r>
            <w:r w:rsidRPr="00AD6AC0">
              <w:rPr>
                <w:rFonts w:ascii="Inter" w:eastAsia="Arial" w:hAnsi="Inter" w:cs="Arial"/>
                <w:bCs/>
                <w:i/>
                <w:spacing w:val="-5"/>
                <w:sz w:val="24"/>
                <w:szCs w:val="24"/>
              </w:rPr>
              <w:t xml:space="preserve"> </w:t>
            </w:r>
            <w:r w:rsidRPr="00AD6AC0">
              <w:rPr>
                <w:rFonts w:ascii="Inter" w:eastAsia="Arial" w:hAnsi="Inter" w:cs="Arial"/>
                <w:bCs/>
                <w:i/>
                <w:sz w:val="24"/>
                <w:szCs w:val="24"/>
              </w:rPr>
              <w:t>the foll</w:t>
            </w:r>
            <w:r w:rsidRPr="00AD6AC0">
              <w:rPr>
                <w:rFonts w:ascii="Inter" w:eastAsia="Arial" w:hAnsi="Inter" w:cs="Arial"/>
                <w:bCs/>
                <w:i/>
                <w:spacing w:val="-1"/>
                <w:sz w:val="24"/>
                <w:szCs w:val="24"/>
              </w:rPr>
              <w:t>o</w:t>
            </w:r>
            <w:r w:rsidRPr="00AD6AC0">
              <w:rPr>
                <w:rFonts w:ascii="Inter" w:eastAsia="Arial" w:hAnsi="Inter" w:cs="Arial"/>
                <w:bCs/>
                <w:i/>
                <w:spacing w:val="2"/>
                <w:sz w:val="24"/>
                <w:szCs w:val="24"/>
              </w:rPr>
              <w:t>w</w:t>
            </w:r>
            <w:r w:rsidRPr="00AD6AC0">
              <w:rPr>
                <w:rFonts w:ascii="Inter" w:eastAsia="Arial" w:hAnsi="Inter" w:cs="Arial"/>
                <w:bCs/>
                <w:i/>
                <w:sz w:val="24"/>
                <w:szCs w:val="24"/>
              </w:rPr>
              <w:t>ing</w:t>
            </w:r>
            <w:r w:rsidRPr="00AD6AC0">
              <w:rPr>
                <w:rFonts w:ascii="Inter" w:eastAsia="Arial" w:hAnsi="Inter" w:cs="Arial"/>
                <w:bCs/>
                <w:i/>
                <w:spacing w:val="-10"/>
                <w:sz w:val="24"/>
                <w:szCs w:val="24"/>
              </w:rPr>
              <w:t xml:space="preserve"> </w:t>
            </w:r>
            <w:r w:rsidRPr="00AD6AC0">
              <w:rPr>
                <w:rFonts w:ascii="Inter" w:eastAsia="Arial" w:hAnsi="Inter" w:cs="Arial"/>
                <w:bCs/>
                <w:i/>
                <w:spacing w:val="-1"/>
                <w:sz w:val="24"/>
                <w:szCs w:val="24"/>
              </w:rPr>
              <w:t>a</w:t>
            </w:r>
            <w:r w:rsidRPr="00AD6AC0">
              <w:rPr>
                <w:rFonts w:ascii="Inter" w:eastAsia="Arial" w:hAnsi="Inter" w:cs="Arial"/>
                <w:bCs/>
                <w:i/>
                <w:sz w:val="24"/>
                <w:szCs w:val="24"/>
              </w:rPr>
              <w:t>s</w:t>
            </w:r>
            <w:r w:rsidRPr="00AD6AC0">
              <w:rPr>
                <w:rFonts w:ascii="Inter" w:eastAsia="Arial" w:hAnsi="Inter" w:cs="Arial"/>
                <w:bCs/>
                <w:i/>
                <w:spacing w:val="-2"/>
                <w:sz w:val="24"/>
                <w:szCs w:val="24"/>
              </w:rPr>
              <w:t xml:space="preserve"> </w:t>
            </w:r>
            <w:r w:rsidRPr="00AD6AC0">
              <w:rPr>
                <w:rFonts w:ascii="Inter" w:eastAsia="Arial" w:hAnsi="Inter" w:cs="Arial"/>
                <w:bCs/>
                <w:i/>
                <w:sz w:val="24"/>
                <w:szCs w:val="24"/>
              </w:rPr>
              <w:t>a</w:t>
            </w:r>
            <w:r w:rsidRPr="00AD6AC0">
              <w:rPr>
                <w:rFonts w:ascii="Inter" w:eastAsia="Arial" w:hAnsi="Inter" w:cs="Arial"/>
                <w:bCs/>
                <w:i/>
                <w:spacing w:val="-1"/>
                <w:sz w:val="24"/>
                <w:szCs w:val="24"/>
              </w:rPr>
              <w:t xml:space="preserve"> </w:t>
            </w:r>
            <w:r w:rsidRPr="00AD6AC0">
              <w:rPr>
                <w:rFonts w:ascii="Inter" w:eastAsia="Arial" w:hAnsi="Inter" w:cs="Arial"/>
                <w:bCs/>
                <w:i/>
                <w:sz w:val="24"/>
                <w:szCs w:val="24"/>
              </w:rPr>
              <w:t>check-list</w:t>
            </w:r>
            <w:r w:rsidRPr="00AD6AC0">
              <w:rPr>
                <w:rFonts w:ascii="Inter" w:eastAsia="Arial" w:hAnsi="Inter" w:cs="Arial"/>
                <w:bCs/>
                <w:i/>
                <w:spacing w:val="-10"/>
                <w:sz w:val="24"/>
                <w:szCs w:val="24"/>
              </w:rPr>
              <w:t xml:space="preserve"> </w:t>
            </w:r>
            <w:r w:rsidRPr="00AD6AC0">
              <w:rPr>
                <w:rFonts w:ascii="Inter" w:eastAsia="Arial" w:hAnsi="Inter" w:cs="Arial"/>
                <w:bCs/>
                <w:i/>
                <w:sz w:val="24"/>
                <w:szCs w:val="24"/>
              </w:rPr>
              <w:t>in</w:t>
            </w:r>
            <w:r w:rsidRPr="00AD6AC0">
              <w:rPr>
                <w:rFonts w:ascii="Inter" w:eastAsia="Arial" w:hAnsi="Inter" w:cs="Arial"/>
                <w:bCs/>
                <w:i/>
                <w:spacing w:val="-2"/>
                <w:sz w:val="24"/>
                <w:szCs w:val="24"/>
              </w:rPr>
              <w:t xml:space="preserve"> </w:t>
            </w:r>
            <w:r w:rsidRPr="00AD6AC0">
              <w:rPr>
                <w:rFonts w:ascii="Inter" w:eastAsia="Arial" w:hAnsi="Inter" w:cs="Arial"/>
                <w:bCs/>
                <w:i/>
                <w:sz w:val="24"/>
                <w:szCs w:val="24"/>
              </w:rPr>
              <w:t>terms</w:t>
            </w:r>
            <w:r w:rsidRPr="00AD6AC0">
              <w:rPr>
                <w:rFonts w:ascii="Inter" w:eastAsia="Arial" w:hAnsi="Inter" w:cs="Arial"/>
                <w:bCs/>
                <w:i/>
                <w:spacing w:val="-6"/>
                <w:sz w:val="24"/>
                <w:szCs w:val="24"/>
              </w:rPr>
              <w:t xml:space="preserve"> </w:t>
            </w:r>
            <w:r w:rsidRPr="00AD6AC0">
              <w:rPr>
                <w:rFonts w:ascii="Inter" w:eastAsia="Arial" w:hAnsi="Inter" w:cs="Arial"/>
                <w:bCs/>
                <w:i/>
                <w:sz w:val="24"/>
                <w:szCs w:val="24"/>
              </w:rPr>
              <w:t>of</w:t>
            </w:r>
            <w:r w:rsidRPr="00AD6AC0">
              <w:rPr>
                <w:rFonts w:ascii="Inter" w:eastAsia="Arial" w:hAnsi="Inter" w:cs="Arial"/>
                <w:bCs/>
                <w:i/>
                <w:spacing w:val="-2"/>
                <w:sz w:val="24"/>
                <w:szCs w:val="24"/>
              </w:rPr>
              <w:t xml:space="preserve"> </w:t>
            </w:r>
            <w:r w:rsidRPr="00AD6AC0">
              <w:rPr>
                <w:rFonts w:ascii="Inter" w:eastAsia="Arial" w:hAnsi="Inter" w:cs="Arial"/>
                <w:bCs/>
                <w:i/>
                <w:sz w:val="24"/>
                <w:szCs w:val="24"/>
              </w:rPr>
              <w:t>the</w:t>
            </w:r>
            <w:r w:rsidRPr="00AD6AC0">
              <w:rPr>
                <w:rFonts w:ascii="Inter" w:eastAsia="Arial" w:hAnsi="Inter" w:cs="Arial"/>
                <w:bCs/>
                <w:i/>
                <w:spacing w:val="-3"/>
                <w:sz w:val="24"/>
                <w:szCs w:val="24"/>
              </w:rPr>
              <w:t xml:space="preserve"> </w:t>
            </w:r>
            <w:r w:rsidRPr="00AD6AC0">
              <w:rPr>
                <w:rFonts w:ascii="Inter" w:eastAsia="Arial" w:hAnsi="Inter" w:cs="Arial"/>
                <w:bCs/>
                <w:i/>
                <w:sz w:val="24"/>
                <w:szCs w:val="24"/>
              </w:rPr>
              <w:t>statement</w:t>
            </w:r>
            <w:r w:rsidRPr="00AD6AC0">
              <w:rPr>
                <w:rFonts w:ascii="Inter" w:eastAsia="Arial" w:hAnsi="Inter" w:cs="Arial"/>
                <w:bCs/>
                <w:i/>
                <w:spacing w:val="-10"/>
                <w:sz w:val="24"/>
                <w:szCs w:val="24"/>
              </w:rPr>
              <w:t xml:space="preserve"> </w:t>
            </w:r>
            <w:r w:rsidRPr="00AD6AC0">
              <w:rPr>
                <w:rFonts w:ascii="Inter" w:eastAsia="Arial" w:hAnsi="Inter" w:cs="Arial"/>
                <w:bCs/>
                <w:i/>
                <w:sz w:val="24"/>
                <w:szCs w:val="24"/>
              </w:rPr>
              <w:t>required</w:t>
            </w:r>
            <w:r w:rsidRPr="00AD6AC0">
              <w:rPr>
                <w:rFonts w:ascii="Inter" w:eastAsia="Arial" w:hAnsi="Inter" w:cs="Arial"/>
                <w:bCs/>
                <w:i/>
                <w:spacing w:val="-9"/>
                <w:sz w:val="24"/>
                <w:szCs w:val="24"/>
              </w:rPr>
              <w:t xml:space="preserve"> </w:t>
            </w:r>
            <w:r w:rsidRPr="00AD6AC0">
              <w:rPr>
                <w:rFonts w:ascii="Inter" w:eastAsia="Arial" w:hAnsi="Inter" w:cs="Arial"/>
                <w:bCs/>
                <w:i/>
                <w:sz w:val="24"/>
                <w:szCs w:val="24"/>
              </w:rPr>
              <w:t>as</w:t>
            </w:r>
            <w:r w:rsidRPr="00AD6AC0">
              <w:rPr>
                <w:rFonts w:ascii="Inter" w:eastAsia="Arial" w:hAnsi="Inter" w:cs="Arial"/>
                <w:bCs/>
                <w:i/>
                <w:spacing w:val="-2"/>
                <w:sz w:val="24"/>
                <w:szCs w:val="24"/>
              </w:rPr>
              <w:t xml:space="preserve"> </w:t>
            </w:r>
            <w:r w:rsidRPr="00AD6AC0">
              <w:rPr>
                <w:rFonts w:ascii="Inter" w:eastAsia="Arial" w:hAnsi="Inter" w:cs="Arial"/>
                <w:bCs/>
                <w:i/>
                <w:sz w:val="24"/>
                <w:szCs w:val="24"/>
              </w:rPr>
              <w:t>part</w:t>
            </w:r>
            <w:r w:rsidRPr="00AD6AC0">
              <w:rPr>
                <w:rFonts w:ascii="Inter" w:eastAsia="Arial" w:hAnsi="Inter" w:cs="Arial"/>
                <w:bCs/>
                <w:i/>
                <w:spacing w:val="-4"/>
                <w:sz w:val="24"/>
                <w:szCs w:val="24"/>
              </w:rPr>
              <w:t xml:space="preserve"> </w:t>
            </w:r>
            <w:r w:rsidRPr="00AD6AC0">
              <w:rPr>
                <w:rFonts w:ascii="Inter" w:eastAsia="Arial" w:hAnsi="Inter" w:cs="Arial"/>
                <w:bCs/>
                <w:i/>
                <w:sz w:val="24"/>
                <w:szCs w:val="24"/>
              </w:rPr>
              <w:t>of</w:t>
            </w:r>
            <w:r w:rsidRPr="00AD6AC0">
              <w:rPr>
                <w:rFonts w:ascii="Inter" w:eastAsia="Arial" w:hAnsi="Inter" w:cs="Arial"/>
                <w:bCs/>
                <w:i/>
                <w:spacing w:val="-2"/>
                <w:sz w:val="24"/>
                <w:szCs w:val="24"/>
              </w:rPr>
              <w:t xml:space="preserve"> </w:t>
            </w:r>
            <w:r w:rsidRPr="00AD6AC0">
              <w:rPr>
                <w:rFonts w:ascii="Inter" w:eastAsia="Arial" w:hAnsi="Inter" w:cs="Arial"/>
                <w:bCs/>
                <w:i/>
                <w:sz w:val="24"/>
                <w:szCs w:val="24"/>
              </w:rPr>
              <w:t xml:space="preserve">the application for </w:t>
            </w:r>
            <w:r w:rsidRPr="00AD6AC0">
              <w:rPr>
                <w:rFonts w:ascii="Inter" w:eastAsia="Arial" w:hAnsi="Inter" w:cs="Arial"/>
                <w:i/>
                <w:sz w:val="24"/>
                <w:szCs w:val="24"/>
              </w:rPr>
              <w:t>accreditation; reaccreditation information; or annual reports.</w:t>
            </w:r>
          </w:p>
        </w:tc>
      </w:tr>
    </w:tbl>
    <w:p w14:paraId="5D8DDC47" w14:textId="3F2CBEDA" w:rsidR="00EB2B48" w:rsidRPr="00AD6AC0" w:rsidRDefault="00EB2B48" w:rsidP="00167AB3">
      <w:pPr>
        <w:rPr>
          <w:rFonts w:ascii="Inter" w:hAnsi="Inter" w:cs="Arial"/>
          <w:sz w:val="24"/>
          <w:szCs w:val="24"/>
        </w:rPr>
      </w:pPr>
    </w:p>
    <w:p w14:paraId="32A290F4" w14:textId="77777777" w:rsidR="00167AB3" w:rsidRPr="00AD6AC0" w:rsidRDefault="00167AB3" w:rsidP="00167AB3">
      <w:pPr>
        <w:rPr>
          <w:rFonts w:ascii="Inter" w:hAnsi="Inter" w:cs="Arial"/>
          <w:sz w:val="24"/>
          <w:szCs w:val="24"/>
        </w:rPr>
      </w:pPr>
    </w:p>
    <w:tbl>
      <w:tblPr>
        <w:tblStyle w:val="TableGrid"/>
        <w:tblW w:w="0" w:type="auto"/>
        <w:tblLook w:val="04A0" w:firstRow="1" w:lastRow="0" w:firstColumn="1" w:lastColumn="0" w:noHBand="0" w:noVBand="1"/>
      </w:tblPr>
      <w:tblGrid>
        <w:gridCol w:w="8630"/>
      </w:tblGrid>
      <w:tr w:rsidR="00EB2B48" w:rsidRPr="00AD6AC0" w14:paraId="056E67E3" w14:textId="77777777" w:rsidTr="007D450A">
        <w:tc>
          <w:tcPr>
            <w:tcW w:w="9016" w:type="dxa"/>
            <w:shd w:val="clear" w:color="auto" w:fill="auto"/>
          </w:tcPr>
          <w:p w14:paraId="458A40AF" w14:textId="6ECDF413" w:rsidR="00EB2B48" w:rsidRPr="00AD6AC0" w:rsidRDefault="00EB2B48" w:rsidP="00A74A19">
            <w:pPr>
              <w:ind w:right="-20"/>
              <w:rPr>
                <w:rFonts w:ascii="Inter" w:eastAsia="Arial" w:hAnsi="Inter" w:cs="Arial"/>
                <w:sz w:val="24"/>
                <w:szCs w:val="24"/>
              </w:rPr>
            </w:pPr>
            <w:r w:rsidRPr="00AD6AC0">
              <w:rPr>
                <w:rFonts w:ascii="Inter" w:eastAsia="Arial" w:hAnsi="Inter" w:cs="Arial"/>
                <w:b/>
                <w:bCs/>
                <w:sz w:val="24"/>
                <w:szCs w:val="24"/>
              </w:rPr>
              <w:t>D.1.</w:t>
            </w:r>
            <w:r w:rsidRPr="00AD6AC0">
              <w:rPr>
                <w:rFonts w:ascii="Inter" w:eastAsia="Arial" w:hAnsi="Inter" w:cs="Arial"/>
                <w:b/>
                <w:bCs/>
                <w:spacing w:val="57"/>
                <w:sz w:val="24"/>
                <w:szCs w:val="24"/>
              </w:rPr>
              <w:t xml:space="preserve"> </w:t>
            </w:r>
            <w:r w:rsidRPr="00AD6AC0">
              <w:rPr>
                <w:rFonts w:ascii="Inter" w:eastAsia="Arial" w:hAnsi="Inter" w:cs="Arial"/>
                <w:b/>
                <w:bCs/>
                <w:sz w:val="24"/>
                <w:szCs w:val="24"/>
              </w:rPr>
              <w:t>General</w:t>
            </w:r>
          </w:p>
          <w:p w14:paraId="301DB8FB" w14:textId="6E19771C" w:rsidR="00EB2B48" w:rsidRPr="00AD6AC0" w:rsidRDefault="00EB2B48" w:rsidP="007D450A">
            <w:pPr>
              <w:spacing w:line="239" w:lineRule="auto"/>
              <w:ind w:right="648"/>
              <w:rPr>
                <w:rFonts w:ascii="Inter" w:eastAsia="Arial" w:hAnsi="Inter" w:cs="Arial"/>
                <w:sz w:val="24"/>
                <w:szCs w:val="24"/>
              </w:rPr>
            </w:pPr>
            <w:r w:rsidRPr="00AD6AC0">
              <w:rPr>
                <w:rFonts w:ascii="Inter" w:eastAsia="Arial" w:hAnsi="Inter" w:cs="Arial"/>
                <w:sz w:val="24"/>
                <w:szCs w:val="24"/>
              </w:rPr>
              <w:t xml:space="preserve">General Commentary </w:t>
            </w:r>
          </w:p>
          <w:p w14:paraId="7B29001D" w14:textId="61FB50E6" w:rsidR="00EB2B48" w:rsidRPr="00AD6AC0" w:rsidRDefault="00EB2B48" w:rsidP="007D450A">
            <w:pPr>
              <w:spacing w:line="239" w:lineRule="auto"/>
              <w:ind w:right="648"/>
              <w:rPr>
                <w:rFonts w:ascii="Inter" w:eastAsia="Arial" w:hAnsi="Inter" w:cs="Arial"/>
                <w:i/>
                <w:spacing w:val="51"/>
                <w:sz w:val="24"/>
                <w:szCs w:val="24"/>
              </w:rPr>
            </w:pP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Society</w:t>
            </w:r>
            <w:r w:rsidRPr="00AD6AC0">
              <w:rPr>
                <w:rFonts w:ascii="Inter" w:eastAsia="Arial" w:hAnsi="Inter" w:cs="Arial"/>
                <w:i/>
                <w:spacing w:val="-7"/>
                <w:sz w:val="24"/>
                <w:szCs w:val="24"/>
              </w:rPr>
              <w:t xml:space="preserve"> </w:t>
            </w:r>
            <w:r w:rsidRPr="00AD6AC0">
              <w:rPr>
                <w:rFonts w:ascii="Inter" w:eastAsia="Arial" w:hAnsi="Inter" w:cs="Arial"/>
                <w:i/>
                <w:sz w:val="24"/>
                <w:szCs w:val="24"/>
              </w:rPr>
              <w:t>shall</w:t>
            </w:r>
            <w:r w:rsidRPr="00AD6AC0">
              <w:rPr>
                <w:rFonts w:ascii="Inter" w:eastAsia="Arial" w:hAnsi="Inter" w:cs="Arial"/>
                <w:i/>
                <w:spacing w:val="-5"/>
                <w:sz w:val="24"/>
                <w:szCs w:val="24"/>
              </w:rPr>
              <w:t xml:space="preserve"> </w:t>
            </w:r>
            <w:r w:rsidRPr="00AD6AC0">
              <w:rPr>
                <w:rFonts w:ascii="Inter" w:eastAsia="Arial" w:hAnsi="Inter" w:cs="Arial"/>
                <w:i/>
                <w:sz w:val="24"/>
                <w:szCs w:val="24"/>
              </w:rPr>
              <w:t>co</w:t>
            </w:r>
            <w:r w:rsidRPr="00AD6AC0">
              <w:rPr>
                <w:rFonts w:ascii="Inter" w:eastAsia="Arial" w:hAnsi="Inter" w:cs="Arial"/>
                <w:i/>
                <w:spacing w:val="-1"/>
                <w:sz w:val="24"/>
                <w:szCs w:val="24"/>
              </w:rPr>
              <w:t>n</w:t>
            </w:r>
            <w:r w:rsidRPr="00AD6AC0">
              <w:rPr>
                <w:rFonts w:ascii="Inter" w:eastAsia="Arial" w:hAnsi="Inter" w:cs="Arial"/>
                <w:i/>
                <w:spacing w:val="1"/>
                <w:sz w:val="24"/>
                <w:szCs w:val="24"/>
              </w:rPr>
              <w:t>s</w:t>
            </w:r>
            <w:r w:rsidRPr="00AD6AC0">
              <w:rPr>
                <w:rFonts w:ascii="Inter" w:eastAsia="Arial" w:hAnsi="Inter" w:cs="Arial"/>
                <w:i/>
                <w:sz w:val="24"/>
                <w:szCs w:val="24"/>
              </w:rPr>
              <w:t>i</w:t>
            </w:r>
            <w:r w:rsidRPr="00AD6AC0">
              <w:rPr>
                <w:rFonts w:ascii="Inter" w:eastAsia="Arial" w:hAnsi="Inter" w:cs="Arial"/>
                <w:i/>
                <w:spacing w:val="-1"/>
                <w:sz w:val="24"/>
                <w:szCs w:val="24"/>
              </w:rPr>
              <w:t>d</w:t>
            </w:r>
            <w:r w:rsidRPr="00AD6AC0">
              <w:rPr>
                <w:rFonts w:ascii="Inter" w:eastAsia="Arial" w:hAnsi="Inter" w:cs="Arial"/>
                <w:i/>
                <w:sz w:val="24"/>
                <w:szCs w:val="24"/>
              </w:rPr>
              <w:t>er</w:t>
            </w:r>
            <w:r w:rsidRPr="00AD6AC0">
              <w:rPr>
                <w:rFonts w:ascii="Inter" w:eastAsia="Arial" w:hAnsi="Inter" w:cs="Arial"/>
                <w:i/>
                <w:spacing w:val="-8"/>
                <w:sz w:val="24"/>
                <w:szCs w:val="24"/>
              </w:rPr>
              <w:t xml:space="preserve"> </w:t>
            </w:r>
            <w:r w:rsidRPr="00AD6AC0">
              <w:rPr>
                <w:rFonts w:ascii="Inter" w:eastAsia="Arial" w:hAnsi="Inter" w:cs="Arial"/>
                <w:i/>
                <w:sz w:val="24"/>
                <w:szCs w:val="24"/>
              </w:rPr>
              <w:t>perform</w:t>
            </w:r>
            <w:r w:rsidRPr="00AD6AC0">
              <w:rPr>
                <w:rFonts w:ascii="Inter" w:eastAsia="Arial" w:hAnsi="Inter" w:cs="Arial"/>
                <w:i/>
                <w:spacing w:val="1"/>
                <w:sz w:val="24"/>
                <w:szCs w:val="24"/>
              </w:rPr>
              <w:t>a</w:t>
            </w:r>
            <w:r w:rsidRPr="00AD6AC0">
              <w:rPr>
                <w:rFonts w:ascii="Inter" w:eastAsia="Arial" w:hAnsi="Inter" w:cs="Arial"/>
                <w:i/>
                <w:sz w:val="24"/>
                <w:szCs w:val="24"/>
              </w:rPr>
              <w:t>nce</w:t>
            </w:r>
            <w:r w:rsidRPr="00AD6AC0">
              <w:rPr>
                <w:rFonts w:ascii="Inter" w:eastAsia="Arial" w:hAnsi="Inter" w:cs="Arial"/>
                <w:i/>
                <w:spacing w:val="-12"/>
                <w:sz w:val="24"/>
                <w:szCs w:val="24"/>
              </w:rPr>
              <w:t xml:space="preserve"> </w:t>
            </w:r>
            <w:r w:rsidRPr="00AD6AC0">
              <w:rPr>
                <w:rFonts w:ascii="Inter" w:eastAsia="Arial" w:hAnsi="Inter" w:cs="Arial"/>
                <w:i/>
                <w:sz w:val="24"/>
                <w:szCs w:val="24"/>
              </w:rPr>
              <w:t>over</w:t>
            </w:r>
            <w:r w:rsidRPr="00AD6AC0">
              <w:rPr>
                <w:rFonts w:ascii="Inter" w:eastAsia="Arial" w:hAnsi="Inter" w:cs="Arial"/>
                <w:i/>
                <w:spacing w:val="-4"/>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following</w:t>
            </w:r>
            <w:r w:rsidRPr="00AD6AC0">
              <w:rPr>
                <w:rFonts w:ascii="Inter" w:eastAsia="Arial" w:hAnsi="Inter" w:cs="Arial"/>
                <w:i/>
                <w:spacing w:val="-9"/>
                <w:sz w:val="24"/>
                <w:szCs w:val="24"/>
              </w:rPr>
              <w:t xml:space="preserve"> </w:t>
            </w:r>
            <w:r w:rsidRPr="00AD6AC0">
              <w:rPr>
                <w:rFonts w:ascii="Inter" w:eastAsia="Arial" w:hAnsi="Inter" w:cs="Arial"/>
                <w:i/>
                <w:sz w:val="24"/>
                <w:szCs w:val="24"/>
              </w:rPr>
              <w:t>r</w:t>
            </w:r>
            <w:r w:rsidRPr="00AD6AC0">
              <w:rPr>
                <w:rFonts w:ascii="Inter" w:eastAsia="Arial" w:hAnsi="Inter" w:cs="Arial"/>
                <w:i/>
                <w:spacing w:val="-1"/>
                <w:sz w:val="24"/>
                <w:szCs w:val="24"/>
              </w:rPr>
              <w:t>a</w:t>
            </w:r>
            <w:r w:rsidRPr="00AD6AC0">
              <w:rPr>
                <w:rFonts w:ascii="Inter" w:eastAsia="Arial" w:hAnsi="Inter" w:cs="Arial"/>
                <w:i/>
                <w:sz w:val="24"/>
                <w:szCs w:val="24"/>
              </w:rPr>
              <w:t>nge</w:t>
            </w:r>
            <w:r w:rsidRPr="00AD6AC0">
              <w:rPr>
                <w:rFonts w:ascii="Inter" w:eastAsia="Arial" w:hAnsi="Inter" w:cs="Arial"/>
                <w:i/>
                <w:spacing w:val="-6"/>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stan</w:t>
            </w:r>
            <w:r w:rsidRPr="00AD6AC0">
              <w:rPr>
                <w:rFonts w:ascii="Inter" w:eastAsia="Arial" w:hAnsi="Inter" w:cs="Arial"/>
                <w:i/>
                <w:spacing w:val="-1"/>
                <w:sz w:val="24"/>
                <w:szCs w:val="24"/>
              </w:rPr>
              <w:t>d</w:t>
            </w:r>
            <w:r w:rsidRPr="00AD6AC0">
              <w:rPr>
                <w:rFonts w:ascii="Inter" w:eastAsia="Arial" w:hAnsi="Inter" w:cs="Arial"/>
                <w:i/>
                <w:sz w:val="24"/>
                <w:szCs w:val="24"/>
              </w:rPr>
              <w:t>ards.</w:t>
            </w:r>
            <w:r w:rsidRPr="00AD6AC0">
              <w:rPr>
                <w:rFonts w:ascii="Inter" w:eastAsia="Arial" w:hAnsi="Inter" w:cs="Arial"/>
                <w:i/>
                <w:spacing w:val="51"/>
                <w:sz w:val="24"/>
                <w:szCs w:val="24"/>
              </w:rPr>
              <w:t xml:space="preserve"> </w:t>
            </w:r>
          </w:p>
          <w:p w14:paraId="7C24577D" w14:textId="015B7EC5" w:rsidR="00EB2B48" w:rsidRPr="00AD6AC0" w:rsidRDefault="00EB2B48" w:rsidP="007D450A">
            <w:pPr>
              <w:spacing w:line="239" w:lineRule="auto"/>
              <w:ind w:right="648"/>
              <w:rPr>
                <w:rFonts w:ascii="Inter" w:eastAsia="Arial" w:hAnsi="Inter" w:cs="Arial"/>
                <w:i/>
                <w:sz w:val="24"/>
                <w:szCs w:val="24"/>
              </w:rPr>
            </w:pPr>
            <w:r w:rsidRPr="00AD6AC0">
              <w:rPr>
                <w:rFonts w:ascii="Inter" w:eastAsia="Arial" w:hAnsi="Inter" w:cs="Arial"/>
                <w:i/>
                <w:sz w:val="24"/>
                <w:szCs w:val="24"/>
              </w:rPr>
              <w:t>The provision</w:t>
            </w:r>
            <w:r w:rsidRPr="00AD6AC0">
              <w:rPr>
                <w:rFonts w:ascii="Inter" w:eastAsia="Arial" w:hAnsi="Inter" w:cs="Arial"/>
                <w:i/>
                <w:spacing w:val="-10"/>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 xml:space="preserve"> </w:t>
            </w:r>
            <w:r w:rsidRPr="00AD6AC0">
              <w:rPr>
                <w:rFonts w:ascii="Inter" w:eastAsia="Arial" w:hAnsi="Inter" w:cs="Arial"/>
                <w:i/>
                <w:sz w:val="24"/>
                <w:szCs w:val="24"/>
              </w:rPr>
              <w:t>matrix</w:t>
            </w:r>
            <w:r w:rsidRPr="00AD6AC0">
              <w:rPr>
                <w:rFonts w:ascii="Inter" w:eastAsia="Arial" w:hAnsi="Inter" w:cs="Arial"/>
                <w:i/>
                <w:spacing w:val="-6"/>
                <w:sz w:val="24"/>
                <w:szCs w:val="24"/>
              </w:rPr>
              <w:t xml:space="preserve"> </w:t>
            </w:r>
            <w:r w:rsidRPr="00AD6AC0">
              <w:rPr>
                <w:rFonts w:ascii="Inter" w:eastAsia="Arial" w:hAnsi="Inter" w:cs="Arial"/>
                <w:i/>
                <w:sz w:val="24"/>
                <w:szCs w:val="24"/>
              </w:rPr>
              <w:t>is</w:t>
            </w:r>
            <w:r w:rsidRPr="00AD6AC0">
              <w:rPr>
                <w:rFonts w:ascii="Inter" w:eastAsia="Arial" w:hAnsi="Inter" w:cs="Arial"/>
                <w:i/>
                <w:spacing w:val="-2"/>
                <w:sz w:val="24"/>
                <w:szCs w:val="24"/>
              </w:rPr>
              <w:t xml:space="preserve"> </w:t>
            </w:r>
            <w:r w:rsidRPr="00AD6AC0">
              <w:rPr>
                <w:rFonts w:ascii="Inter" w:eastAsia="Arial" w:hAnsi="Inter" w:cs="Arial"/>
                <w:i/>
                <w:sz w:val="24"/>
                <w:szCs w:val="24"/>
              </w:rPr>
              <w:t>required</w:t>
            </w:r>
            <w:r w:rsidRPr="00AD6AC0">
              <w:rPr>
                <w:rFonts w:ascii="Inter" w:eastAsia="Arial" w:hAnsi="Inter" w:cs="Arial"/>
                <w:i/>
                <w:spacing w:val="-8"/>
                <w:sz w:val="24"/>
                <w:szCs w:val="24"/>
              </w:rPr>
              <w:t xml:space="preserve"> </w:t>
            </w:r>
            <w:r w:rsidRPr="00AD6AC0">
              <w:rPr>
                <w:rFonts w:ascii="Inter" w:eastAsia="Arial" w:hAnsi="Inter" w:cs="Arial"/>
                <w:i/>
                <w:sz w:val="24"/>
                <w:szCs w:val="24"/>
              </w:rPr>
              <w:t>f</w:t>
            </w:r>
            <w:r w:rsidRPr="00AD6AC0">
              <w:rPr>
                <w:rFonts w:ascii="Inter" w:eastAsia="Arial" w:hAnsi="Inter" w:cs="Arial"/>
                <w:i/>
                <w:spacing w:val="-1"/>
                <w:sz w:val="24"/>
                <w:szCs w:val="24"/>
              </w:rPr>
              <w:t>r</w:t>
            </w:r>
            <w:r w:rsidRPr="00AD6AC0">
              <w:rPr>
                <w:rFonts w:ascii="Inter" w:eastAsia="Arial" w:hAnsi="Inter" w:cs="Arial"/>
                <w:i/>
                <w:sz w:val="24"/>
                <w:szCs w:val="24"/>
              </w:rPr>
              <w:t>om</w:t>
            </w:r>
            <w:r w:rsidRPr="00AD6AC0">
              <w:rPr>
                <w:rFonts w:ascii="Inter" w:eastAsia="Arial" w:hAnsi="Inter" w:cs="Arial"/>
                <w:i/>
                <w:spacing w:val="-4"/>
                <w:sz w:val="24"/>
                <w:szCs w:val="24"/>
              </w:rPr>
              <w:t xml:space="preserve"> </w:t>
            </w:r>
            <w:r w:rsidRPr="00AD6AC0">
              <w:rPr>
                <w:rFonts w:ascii="Inter" w:eastAsia="Arial" w:hAnsi="Inter" w:cs="Arial"/>
                <w:i/>
                <w:sz w:val="24"/>
                <w:szCs w:val="24"/>
              </w:rPr>
              <w:t xml:space="preserve">Applicants. </w:t>
            </w:r>
          </w:p>
          <w:p w14:paraId="61B4D0D5" w14:textId="2E1AFEAB" w:rsidR="00EB2B48" w:rsidRPr="00AD6AC0" w:rsidRDefault="00EB2B48" w:rsidP="007D450A">
            <w:pPr>
              <w:spacing w:line="239" w:lineRule="auto"/>
              <w:ind w:right="648"/>
              <w:rPr>
                <w:rFonts w:ascii="Inter" w:eastAsia="Arial" w:hAnsi="Inter" w:cs="Arial"/>
                <w:i/>
                <w:spacing w:val="51"/>
                <w:sz w:val="24"/>
                <w:szCs w:val="24"/>
              </w:rPr>
            </w:pP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Society</w:t>
            </w:r>
            <w:r w:rsidRPr="00AD6AC0">
              <w:rPr>
                <w:rFonts w:ascii="Inter" w:eastAsia="Arial" w:hAnsi="Inter" w:cs="Arial"/>
                <w:i/>
                <w:spacing w:val="-7"/>
                <w:sz w:val="24"/>
                <w:szCs w:val="24"/>
              </w:rPr>
              <w:t xml:space="preserve"> </w:t>
            </w:r>
            <w:r w:rsidRPr="00AD6AC0">
              <w:rPr>
                <w:rFonts w:ascii="Inter" w:eastAsia="Arial" w:hAnsi="Inter" w:cs="Arial"/>
                <w:i/>
                <w:sz w:val="24"/>
                <w:szCs w:val="24"/>
              </w:rPr>
              <w:t>shall</w:t>
            </w:r>
            <w:r w:rsidRPr="00AD6AC0">
              <w:rPr>
                <w:rFonts w:ascii="Inter" w:eastAsia="Arial" w:hAnsi="Inter" w:cs="Arial"/>
                <w:i/>
                <w:spacing w:val="-5"/>
                <w:sz w:val="24"/>
                <w:szCs w:val="24"/>
              </w:rPr>
              <w:t xml:space="preserve"> </w:t>
            </w:r>
            <w:r w:rsidRPr="00AD6AC0">
              <w:rPr>
                <w:rFonts w:ascii="Inter" w:eastAsia="Arial" w:hAnsi="Inter" w:cs="Arial"/>
                <w:i/>
                <w:sz w:val="24"/>
                <w:szCs w:val="24"/>
              </w:rPr>
              <w:t>award</w:t>
            </w:r>
            <w:r w:rsidRPr="00AD6AC0">
              <w:rPr>
                <w:rFonts w:ascii="Inter" w:eastAsia="Arial" w:hAnsi="Inter" w:cs="Arial"/>
                <w:i/>
                <w:spacing w:val="-7"/>
                <w:sz w:val="24"/>
                <w:szCs w:val="24"/>
              </w:rPr>
              <w:t xml:space="preserve"> </w:t>
            </w:r>
            <w:r w:rsidRPr="00AD6AC0">
              <w:rPr>
                <w:rFonts w:ascii="Inter" w:eastAsia="Arial" w:hAnsi="Inter" w:cs="Arial"/>
                <w:i/>
                <w:sz w:val="24"/>
                <w:szCs w:val="24"/>
              </w:rPr>
              <w:t>accreditati</w:t>
            </w:r>
            <w:r w:rsidRPr="00AD6AC0">
              <w:rPr>
                <w:rFonts w:ascii="Inter" w:eastAsia="Arial" w:hAnsi="Inter" w:cs="Arial"/>
                <w:i/>
                <w:spacing w:val="-1"/>
                <w:sz w:val="24"/>
                <w:szCs w:val="24"/>
              </w:rPr>
              <w:t>o</w:t>
            </w:r>
            <w:r w:rsidRPr="00AD6AC0">
              <w:rPr>
                <w:rFonts w:ascii="Inter" w:eastAsia="Arial" w:hAnsi="Inter" w:cs="Arial"/>
                <w:i/>
                <w:sz w:val="24"/>
                <w:szCs w:val="24"/>
              </w:rPr>
              <w:t>n</w:t>
            </w:r>
            <w:r w:rsidRPr="00AD6AC0">
              <w:rPr>
                <w:rFonts w:ascii="Inter" w:eastAsia="Arial" w:hAnsi="Inter" w:cs="Arial"/>
                <w:i/>
                <w:spacing w:val="-12"/>
                <w:sz w:val="24"/>
                <w:szCs w:val="24"/>
              </w:rPr>
              <w:t xml:space="preserve"> </w:t>
            </w:r>
            <w:r w:rsidRPr="00AD6AC0">
              <w:rPr>
                <w:rFonts w:ascii="Inter" w:eastAsia="Arial" w:hAnsi="Inter" w:cs="Arial"/>
                <w:i/>
                <w:sz w:val="24"/>
                <w:szCs w:val="24"/>
              </w:rPr>
              <w:t>if</w:t>
            </w:r>
            <w:r w:rsidRPr="00AD6AC0">
              <w:rPr>
                <w:rFonts w:ascii="Inter" w:eastAsia="Arial" w:hAnsi="Inter" w:cs="Arial"/>
                <w:i/>
                <w:spacing w:val="-1"/>
                <w:sz w:val="24"/>
                <w:szCs w:val="24"/>
              </w:rPr>
              <w:t xml:space="preserve"> </w:t>
            </w:r>
            <w:r w:rsidRPr="00AD6AC0">
              <w:rPr>
                <w:rFonts w:ascii="Inter" w:eastAsia="Arial" w:hAnsi="Inter" w:cs="Arial"/>
                <w:i/>
                <w:sz w:val="24"/>
                <w:szCs w:val="24"/>
              </w:rPr>
              <w:t>performance</w:t>
            </w:r>
            <w:r w:rsidRPr="00AD6AC0">
              <w:rPr>
                <w:rFonts w:ascii="Inter" w:eastAsia="Arial" w:hAnsi="Inter" w:cs="Arial"/>
                <w:i/>
                <w:spacing w:val="-12"/>
                <w:sz w:val="24"/>
                <w:szCs w:val="24"/>
              </w:rPr>
              <w:t xml:space="preserve"> </w:t>
            </w:r>
            <w:r w:rsidRPr="00AD6AC0">
              <w:rPr>
                <w:rFonts w:ascii="Inter" w:eastAsia="Arial" w:hAnsi="Inter" w:cs="Arial"/>
                <w:i/>
                <w:sz w:val="24"/>
                <w:szCs w:val="24"/>
              </w:rPr>
              <w:t>against</w:t>
            </w:r>
            <w:r w:rsidRPr="00AD6AC0">
              <w:rPr>
                <w:rFonts w:ascii="Inter" w:eastAsia="Arial" w:hAnsi="Inter" w:cs="Arial"/>
                <w:i/>
                <w:spacing w:val="-7"/>
                <w:sz w:val="24"/>
                <w:szCs w:val="24"/>
              </w:rPr>
              <w:t xml:space="preserve"> </w:t>
            </w:r>
            <w:r w:rsidRPr="00AD6AC0">
              <w:rPr>
                <w:rFonts w:ascii="Inter" w:eastAsia="Arial" w:hAnsi="Inter" w:cs="Arial"/>
                <w:i/>
                <w:sz w:val="24"/>
                <w:szCs w:val="24"/>
              </w:rPr>
              <w:t>that</w:t>
            </w:r>
            <w:r w:rsidRPr="00AD6AC0">
              <w:rPr>
                <w:rFonts w:ascii="Inter" w:eastAsia="Arial" w:hAnsi="Inter" w:cs="Arial"/>
                <w:i/>
                <w:spacing w:val="-4"/>
                <w:sz w:val="24"/>
                <w:szCs w:val="24"/>
              </w:rPr>
              <w:t xml:space="preserve"> </w:t>
            </w:r>
            <w:r w:rsidRPr="00AD6AC0">
              <w:rPr>
                <w:rFonts w:ascii="Inter" w:eastAsia="Arial" w:hAnsi="Inter" w:cs="Arial"/>
                <w:i/>
                <w:sz w:val="24"/>
                <w:szCs w:val="24"/>
              </w:rPr>
              <w:t>range of</w:t>
            </w:r>
            <w:r w:rsidRPr="00AD6AC0">
              <w:rPr>
                <w:rFonts w:ascii="Inter" w:eastAsia="Arial" w:hAnsi="Inter" w:cs="Arial"/>
                <w:i/>
                <w:spacing w:val="-2"/>
                <w:sz w:val="24"/>
                <w:szCs w:val="24"/>
              </w:rPr>
              <w:t xml:space="preserve"> standards </w:t>
            </w:r>
            <w:r w:rsidRPr="00AD6AC0">
              <w:rPr>
                <w:rFonts w:ascii="Inter" w:eastAsia="Arial" w:hAnsi="Inter" w:cs="Arial"/>
                <w:i/>
                <w:w w:val="99"/>
                <w:sz w:val="24"/>
                <w:szCs w:val="24"/>
              </w:rPr>
              <w:t>is</w:t>
            </w:r>
            <w:r w:rsidRPr="00AD6AC0">
              <w:rPr>
                <w:rFonts w:ascii="Inter" w:eastAsia="Arial" w:hAnsi="Inter" w:cs="Arial"/>
                <w:i/>
                <w:sz w:val="24"/>
                <w:szCs w:val="24"/>
              </w:rPr>
              <w:t xml:space="preserve"> consider</w:t>
            </w:r>
            <w:r w:rsidRPr="00AD6AC0">
              <w:rPr>
                <w:rFonts w:ascii="Inter" w:eastAsia="Arial" w:hAnsi="Inter" w:cs="Arial"/>
                <w:i/>
                <w:spacing w:val="-1"/>
                <w:sz w:val="24"/>
                <w:szCs w:val="24"/>
              </w:rPr>
              <w:t>e</w:t>
            </w:r>
            <w:r w:rsidRPr="00AD6AC0">
              <w:rPr>
                <w:rFonts w:ascii="Inter" w:eastAsia="Arial" w:hAnsi="Inter" w:cs="Arial"/>
                <w:i/>
                <w:sz w:val="24"/>
                <w:szCs w:val="24"/>
              </w:rPr>
              <w:t>d</w:t>
            </w:r>
            <w:r w:rsidRPr="00AD6AC0">
              <w:rPr>
                <w:rFonts w:ascii="Inter" w:eastAsia="Arial" w:hAnsi="Inter" w:cs="Arial"/>
                <w:i/>
                <w:spacing w:val="-11"/>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z w:val="24"/>
                <w:szCs w:val="24"/>
              </w:rPr>
              <w:t>acc</w:t>
            </w:r>
            <w:r w:rsidRPr="00AD6AC0">
              <w:rPr>
                <w:rFonts w:ascii="Inter" w:eastAsia="Arial" w:hAnsi="Inter" w:cs="Arial"/>
                <w:i/>
                <w:spacing w:val="-1"/>
                <w:sz w:val="24"/>
                <w:szCs w:val="24"/>
              </w:rPr>
              <w:t>e</w:t>
            </w:r>
            <w:r w:rsidRPr="00AD6AC0">
              <w:rPr>
                <w:rFonts w:ascii="Inter" w:eastAsia="Arial" w:hAnsi="Inter" w:cs="Arial"/>
                <w:i/>
                <w:sz w:val="24"/>
                <w:szCs w:val="24"/>
              </w:rPr>
              <w:t>ptable. Failure</w:t>
            </w:r>
            <w:r w:rsidRPr="00AD6AC0">
              <w:rPr>
                <w:rFonts w:ascii="Inter" w:eastAsia="Arial" w:hAnsi="Inter" w:cs="Arial"/>
                <w:i/>
                <w:spacing w:val="-7"/>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one</w:t>
            </w:r>
            <w:r w:rsidRPr="00AD6AC0">
              <w:rPr>
                <w:rFonts w:ascii="Inter" w:eastAsia="Arial" w:hAnsi="Inter" w:cs="Arial"/>
                <w:i/>
                <w:spacing w:val="-4"/>
                <w:sz w:val="24"/>
                <w:szCs w:val="24"/>
              </w:rPr>
              <w:t xml:space="preserve"> </w:t>
            </w:r>
            <w:r w:rsidRPr="00AD6AC0">
              <w:rPr>
                <w:rFonts w:ascii="Inter" w:eastAsia="Arial" w:hAnsi="Inter" w:cs="Arial"/>
                <w:i/>
                <w:spacing w:val="-1"/>
                <w:sz w:val="24"/>
                <w:szCs w:val="24"/>
              </w:rPr>
              <w:t>o</w:t>
            </w:r>
            <w:r w:rsidRPr="00AD6AC0">
              <w:rPr>
                <w:rFonts w:ascii="Inter" w:eastAsia="Arial" w:hAnsi="Inter" w:cs="Arial"/>
                <w:i/>
                <w:sz w:val="24"/>
                <w:szCs w:val="24"/>
              </w:rPr>
              <w:t>r</w:t>
            </w:r>
            <w:r w:rsidRPr="00AD6AC0">
              <w:rPr>
                <w:rFonts w:ascii="Inter" w:eastAsia="Arial" w:hAnsi="Inter" w:cs="Arial"/>
                <w:i/>
                <w:spacing w:val="-2"/>
                <w:sz w:val="24"/>
                <w:szCs w:val="24"/>
              </w:rPr>
              <w:t xml:space="preserve"> </w:t>
            </w:r>
            <w:r w:rsidRPr="00AD6AC0">
              <w:rPr>
                <w:rFonts w:ascii="Inter" w:eastAsia="Arial" w:hAnsi="Inter" w:cs="Arial"/>
                <w:i/>
                <w:sz w:val="24"/>
                <w:szCs w:val="24"/>
              </w:rPr>
              <w:t>more</w:t>
            </w:r>
            <w:r w:rsidRPr="00AD6AC0">
              <w:rPr>
                <w:rFonts w:ascii="Inter" w:eastAsia="Arial" w:hAnsi="Inter" w:cs="Arial"/>
                <w:i/>
                <w:spacing w:val="-5"/>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these</w:t>
            </w:r>
            <w:r w:rsidRPr="00AD6AC0">
              <w:rPr>
                <w:rFonts w:ascii="Inter" w:eastAsia="Arial" w:hAnsi="Inter" w:cs="Arial"/>
                <w:i/>
                <w:spacing w:val="-5"/>
                <w:sz w:val="24"/>
                <w:szCs w:val="24"/>
              </w:rPr>
              <w:t xml:space="preserve"> </w:t>
            </w:r>
            <w:r w:rsidRPr="00AD6AC0">
              <w:rPr>
                <w:rFonts w:ascii="Inter" w:eastAsia="Arial" w:hAnsi="Inter" w:cs="Arial"/>
                <w:i/>
                <w:sz w:val="24"/>
                <w:szCs w:val="24"/>
              </w:rPr>
              <w:t>‘sp</w:t>
            </w:r>
            <w:r w:rsidRPr="00AD6AC0">
              <w:rPr>
                <w:rFonts w:ascii="Inter" w:eastAsia="Arial" w:hAnsi="Inter" w:cs="Arial"/>
                <w:i/>
                <w:spacing w:val="-1"/>
                <w:sz w:val="24"/>
                <w:szCs w:val="24"/>
              </w:rPr>
              <w:t>e</w:t>
            </w:r>
            <w:r w:rsidRPr="00AD6AC0">
              <w:rPr>
                <w:rFonts w:ascii="Inter" w:eastAsia="Arial" w:hAnsi="Inter" w:cs="Arial"/>
                <w:i/>
                <w:sz w:val="24"/>
                <w:szCs w:val="24"/>
              </w:rPr>
              <w:t>cific</w:t>
            </w:r>
            <w:r w:rsidRPr="00AD6AC0">
              <w:rPr>
                <w:rFonts w:ascii="Inter" w:eastAsia="Arial" w:hAnsi="Inter" w:cs="Arial"/>
                <w:i/>
                <w:spacing w:val="-8"/>
                <w:sz w:val="24"/>
                <w:szCs w:val="24"/>
              </w:rPr>
              <w:t xml:space="preserve"> standards</w:t>
            </w:r>
            <w:r w:rsidRPr="00AD6AC0">
              <w:rPr>
                <w:rFonts w:ascii="Inter" w:eastAsia="Arial" w:hAnsi="Inter" w:cs="Arial"/>
                <w:i/>
                <w:w w:val="99"/>
                <w:sz w:val="24"/>
                <w:szCs w:val="24"/>
              </w:rPr>
              <w:t>’, as</w:t>
            </w:r>
            <w:r w:rsidRPr="00AD6AC0">
              <w:rPr>
                <w:rFonts w:ascii="Inter" w:eastAsia="Arial" w:hAnsi="Inter" w:cs="Arial"/>
                <w:i/>
                <w:sz w:val="24"/>
                <w:szCs w:val="24"/>
              </w:rPr>
              <w:t xml:space="preserve"> interpret</w:t>
            </w:r>
            <w:r w:rsidRPr="00AD6AC0">
              <w:rPr>
                <w:rFonts w:ascii="Inter" w:eastAsia="Arial" w:hAnsi="Inter" w:cs="Arial"/>
                <w:i/>
                <w:spacing w:val="-1"/>
                <w:sz w:val="24"/>
                <w:szCs w:val="24"/>
              </w:rPr>
              <w:t>e</w:t>
            </w:r>
            <w:r w:rsidRPr="00AD6AC0">
              <w:rPr>
                <w:rFonts w:ascii="Inter" w:eastAsia="Arial" w:hAnsi="Inter" w:cs="Arial"/>
                <w:i/>
                <w:sz w:val="24"/>
                <w:szCs w:val="24"/>
              </w:rPr>
              <w:t>d</w:t>
            </w:r>
            <w:r w:rsidRPr="00AD6AC0">
              <w:rPr>
                <w:rFonts w:ascii="Inter" w:eastAsia="Arial" w:hAnsi="Inter" w:cs="Arial"/>
                <w:i/>
                <w:spacing w:val="-11"/>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light</w:t>
            </w:r>
            <w:r w:rsidRPr="00AD6AC0">
              <w:rPr>
                <w:rFonts w:ascii="Inter" w:eastAsia="Arial" w:hAnsi="Inter" w:cs="Arial"/>
                <w:i/>
                <w:spacing w:val="-4"/>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pacing w:val="-1"/>
                <w:sz w:val="24"/>
                <w:szCs w:val="24"/>
              </w:rPr>
              <w:t>t</w:t>
            </w:r>
            <w:r w:rsidRPr="00AD6AC0">
              <w:rPr>
                <w:rFonts w:ascii="Inter" w:eastAsia="Arial" w:hAnsi="Inter" w:cs="Arial"/>
                <w:i/>
                <w:sz w:val="24"/>
                <w:szCs w:val="24"/>
              </w:rPr>
              <w:t>he</w:t>
            </w:r>
            <w:r w:rsidRPr="00AD6AC0">
              <w:rPr>
                <w:rFonts w:ascii="Inter" w:eastAsia="Arial" w:hAnsi="Inter" w:cs="Arial"/>
                <w:i/>
                <w:spacing w:val="-3"/>
                <w:sz w:val="24"/>
                <w:szCs w:val="24"/>
              </w:rPr>
              <w:t xml:space="preserve"> </w:t>
            </w:r>
            <w:r w:rsidRPr="00AD6AC0">
              <w:rPr>
                <w:rFonts w:ascii="Inter" w:eastAsia="Arial" w:hAnsi="Inter" w:cs="Arial"/>
                <w:i/>
                <w:sz w:val="24"/>
                <w:szCs w:val="24"/>
              </w:rPr>
              <w:t>‘general</w:t>
            </w:r>
            <w:r w:rsidRPr="00AD6AC0">
              <w:rPr>
                <w:rFonts w:ascii="Inter" w:eastAsia="Arial" w:hAnsi="Inter" w:cs="Arial"/>
                <w:i/>
                <w:spacing w:val="-9"/>
                <w:sz w:val="24"/>
                <w:szCs w:val="24"/>
              </w:rPr>
              <w:t xml:space="preserve"> </w:t>
            </w:r>
            <w:r w:rsidRPr="00AD6AC0">
              <w:rPr>
                <w:rFonts w:ascii="Inter" w:eastAsia="Arial" w:hAnsi="Inter" w:cs="Arial"/>
                <w:i/>
                <w:sz w:val="24"/>
                <w:szCs w:val="24"/>
              </w:rPr>
              <w:t>standards’,</w:t>
            </w:r>
            <w:r w:rsidRPr="00AD6AC0">
              <w:rPr>
                <w:rFonts w:ascii="Inter" w:eastAsia="Arial" w:hAnsi="Inter" w:cs="Arial"/>
                <w:i/>
                <w:spacing w:val="-12"/>
                <w:sz w:val="24"/>
                <w:szCs w:val="24"/>
              </w:rPr>
              <w:t xml:space="preserve"> </w:t>
            </w:r>
            <w:r w:rsidRPr="00AD6AC0">
              <w:rPr>
                <w:rFonts w:ascii="Inter" w:eastAsia="Arial" w:hAnsi="Inter" w:cs="Arial"/>
                <w:i/>
                <w:sz w:val="24"/>
                <w:szCs w:val="24"/>
              </w:rPr>
              <w:t>should</w:t>
            </w:r>
            <w:r w:rsidRPr="00AD6AC0">
              <w:rPr>
                <w:rFonts w:ascii="Inter" w:eastAsia="Arial" w:hAnsi="Inter" w:cs="Arial"/>
                <w:i/>
                <w:spacing w:val="-6"/>
                <w:sz w:val="24"/>
                <w:szCs w:val="24"/>
              </w:rPr>
              <w:t xml:space="preserve"> </w:t>
            </w:r>
            <w:r w:rsidRPr="00AD6AC0">
              <w:rPr>
                <w:rFonts w:ascii="Inter" w:eastAsia="Arial" w:hAnsi="Inter" w:cs="Arial"/>
                <w:i/>
                <w:sz w:val="24"/>
                <w:szCs w:val="24"/>
              </w:rPr>
              <w:t>not</w:t>
            </w:r>
            <w:r w:rsidRPr="00AD6AC0">
              <w:rPr>
                <w:rFonts w:ascii="Inter" w:eastAsia="Arial" w:hAnsi="Inter" w:cs="Arial"/>
                <w:i/>
                <w:spacing w:val="-3"/>
                <w:sz w:val="24"/>
                <w:szCs w:val="24"/>
              </w:rPr>
              <w:t xml:space="preserve"> </w:t>
            </w:r>
            <w:r w:rsidRPr="00AD6AC0">
              <w:rPr>
                <w:rFonts w:ascii="Inter" w:eastAsia="Arial" w:hAnsi="Inter" w:cs="Arial"/>
                <w:i/>
                <w:spacing w:val="-1"/>
                <w:sz w:val="24"/>
                <w:szCs w:val="24"/>
              </w:rPr>
              <w:t>n</w:t>
            </w:r>
            <w:r w:rsidRPr="00AD6AC0">
              <w:rPr>
                <w:rFonts w:ascii="Inter" w:eastAsia="Arial" w:hAnsi="Inter" w:cs="Arial"/>
                <w:i/>
                <w:sz w:val="24"/>
                <w:szCs w:val="24"/>
              </w:rPr>
              <w:t>ecessarily</w:t>
            </w:r>
            <w:r w:rsidRPr="00AD6AC0">
              <w:rPr>
                <w:rFonts w:ascii="Inter" w:eastAsia="Arial" w:hAnsi="Inter" w:cs="Arial"/>
                <w:i/>
                <w:spacing w:val="-11"/>
                <w:sz w:val="24"/>
                <w:szCs w:val="24"/>
              </w:rPr>
              <w:t xml:space="preserve"> </w:t>
            </w:r>
            <w:r w:rsidRPr="00AD6AC0">
              <w:rPr>
                <w:rFonts w:ascii="Inter" w:eastAsia="Arial" w:hAnsi="Inter" w:cs="Arial"/>
                <w:i/>
                <w:sz w:val="24"/>
                <w:szCs w:val="24"/>
              </w:rPr>
              <w:t>prevent</w:t>
            </w:r>
            <w:r w:rsidRPr="00AD6AC0">
              <w:rPr>
                <w:rFonts w:ascii="Inter" w:eastAsia="Arial" w:hAnsi="Inter" w:cs="Arial"/>
                <w:i/>
                <w:spacing w:val="-7"/>
                <w:sz w:val="24"/>
                <w:szCs w:val="24"/>
              </w:rPr>
              <w:t xml:space="preserve"> </w:t>
            </w:r>
            <w:r w:rsidRPr="00AD6AC0">
              <w:rPr>
                <w:rFonts w:ascii="Inter" w:eastAsia="Arial" w:hAnsi="Inter" w:cs="Arial"/>
                <w:i/>
                <w:sz w:val="24"/>
                <w:szCs w:val="24"/>
              </w:rPr>
              <w:t>the accreditati</w:t>
            </w:r>
            <w:r w:rsidRPr="00AD6AC0">
              <w:rPr>
                <w:rFonts w:ascii="Inter" w:eastAsia="Arial" w:hAnsi="Inter" w:cs="Arial"/>
                <w:i/>
                <w:spacing w:val="-1"/>
                <w:sz w:val="24"/>
                <w:szCs w:val="24"/>
              </w:rPr>
              <w:t>o</w:t>
            </w:r>
            <w:r w:rsidRPr="00AD6AC0">
              <w:rPr>
                <w:rFonts w:ascii="Inter" w:eastAsia="Arial" w:hAnsi="Inter" w:cs="Arial"/>
                <w:i/>
                <w:sz w:val="24"/>
                <w:szCs w:val="24"/>
              </w:rPr>
              <w:t>n,</w:t>
            </w:r>
            <w:r w:rsidRPr="00AD6AC0">
              <w:rPr>
                <w:rFonts w:ascii="Inter" w:eastAsia="Arial" w:hAnsi="Inter" w:cs="Arial"/>
                <w:i/>
                <w:spacing w:val="-13"/>
                <w:sz w:val="24"/>
                <w:szCs w:val="24"/>
              </w:rPr>
              <w:t xml:space="preserve"> </w:t>
            </w:r>
            <w:r w:rsidRPr="00AD6AC0">
              <w:rPr>
                <w:rFonts w:ascii="Inter" w:eastAsia="Arial" w:hAnsi="Inter" w:cs="Arial"/>
                <w:i/>
                <w:sz w:val="24"/>
                <w:szCs w:val="24"/>
              </w:rPr>
              <w:t>or</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co</w:t>
            </w:r>
            <w:r w:rsidRPr="00AD6AC0">
              <w:rPr>
                <w:rFonts w:ascii="Inter" w:eastAsia="Arial" w:hAnsi="Inter" w:cs="Arial"/>
                <w:i/>
                <w:spacing w:val="-1"/>
                <w:sz w:val="24"/>
                <w:szCs w:val="24"/>
              </w:rPr>
              <w:t>n</w:t>
            </w:r>
            <w:r w:rsidRPr="00AD6AC0">
              <w:rPr>
                <w:rFonts w:ascii="Inter" w:eastAsia="Arial" w:hAnsi="Inter" w:cs="Arial"/>
                <w:i/>
                <w:sz w:val="24"/>
                <w:szCs w:val="24"/>
              </w:rPr>
              <w:t>tinuation</w:t>
            </w:r>
            <w:r w:rsidRPr="00AD6AC0">
              <w:rPr>
                <w:rFonts w:ascii="Inter" w:eastAsia="Arial" w:hAnsi="Inter" w:cs="Arial"/>
                <w:i/>
                <w:spacing w:val="-12"/>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pacing w:val="-1"/>
                <w:sz w:val="24"/>
                <w:szCs w:val="24"/>
              </w:rPr>
              <w:t>t</w:t>
            </w:r>
            <w:r w:rsidRPr="00AD6AC0">
              <w:rPr>
                <w:rFonts w:ascii="Inter" w:eastAsia="Arial" w:hAnsi="Inter" w:cs="Arial"/>
                <w:i/>
                <w:sz w:val="24"/>
                <w:szCs w:val="24"/>
              </w:rPr>
              <w:t>he</w:t>
            </w:r>
            <w:r w:rsidRPr="00AD6AC0">
              <w:rPr>
                <w:rFonts w:ascii="Inter" w:eastAsia="Arial" w:hAnsi="Inter" w:cs="Arial"/>
                <w:i/>
                <w:spacing w:val="-3"/>
                <w:sz w:val="24"/>
                <w:szCs w:val="24"/>
              </w:rPr>
              <w:t xml:space="preserve"> </w:t>
            </w:r>
            <w:r w:rsidRPr="00AD6AC0">
              <w:rPr>
                <w:rFonts w:ascii="Inter" w:eastAsia="Arial" w:hAnsi="Inter" w:cs="Arial"/>
                <w:i/>
                <w:sz w:val="24"/>
                <w:szCs w:val="24"/>
              </w:rPr>
              <w:t>accredit</w:t>
            </w:r>
            <w:r w:rsidRPr="00AD6AC0">
              <w:rPr>
                <w:rFonts w:ascii="Inter" w:eastAsia="Arial" w:hAnsi="Inter" w:cs="Arial"/>
                <w:i/>
                <w:spacing w:val="-1"/>
                <w:sz w:val="24"/>
                <w:szCs w:val="24"/>
              </w:rPr>
              <w:t>a</w:t>
            </w:r>
            <w:r w:rsidRPr="00AD6AC0">
              <w:rPr>
                <w:rFonts w:ascii="Inter" w:eastAsia="Arial" w:hAnsi="Inter" w:cs="Arial"/>
                <w:i/>
                <w:sz w:val="24"/>
                <w:szCs w:val="24"/>
              </w:rPr>
              <w:t>tion,</w:t>
            </w:r>
            <w:r w:rsidRPr="00AD6AC0">
              <w:rPr>
                <w:rFonts w:ascii="Inter" w:eastAsia="Arial" w:hAnsi="Inter" w:cs="Arial"/>
                <w:i/>
                <w:spacing w:val="-13"/>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an</w:t>
            </w:r>
            <w:r w:rsidRPr="00AD6AC0">
              <w:rPr>
                <w:rFonts w:ascii="Inter" w:eastAsia="Arial" w:hAnsi="Inter" w:cs="Arial"/>
                <w:i/>
                <w:spacing w:val="-2"/>
                <w:sz w:val="24"/>
                <w:szCs w:val="24"/>
              </w:rPr>
              <w:t xml:space="preserve"> </w:t>
            </w:r>
            <w:r w:rsidRPr="00AD6AC0">
              <w:rPr>
                <w:rFonts w:ascii="Inter" w:eastAsia="Arial" w:hAnsi="Inter" w:cs="Arial"/>
                <w:i/>
                <w:spacing w:val="-1"/>
                <w:sz w:val="24"/>
                <w:szCs w:val="24"/>
              </w:rPr>
              <w:t>A</w:t>
            </w:r>
            <w:r w:rsidRPr="00AD6AC0">
              <w:rPr>
                <w:rFonts w:ascii="Inter" w:eastAsia="Arial" w:hAnsi="Inter" w:cs="Arial"/>
                <w:i/>
                <w:sz w:val="24"/>
                <w:szCs w:val="24"/>
              </w:rPr>
              <w:t>pplicant.</w:t>
            </w:r>
            <w:r w:rsidRPr="00AD6AC0">
              <w:rPr>
                <w:rFonts w:ascii="Inter" w:eastAsia="Arial" w:hAnsi="Inter" w:cs="Arial"/>
                <w:i/>
                <w:spacing w:val="51"/>
                <w:sz w:val="24"/>
                <w:szCs w:val="24"/>
              </w:rPr>
              <w:t xml:space="preserve"> </w:t>
            </w:r>
          </w:p>
          <w:p w14:paraId="70BC5DFB" w14:textId="77777777" w:rsidR="00EB2B48" w:rsidRPr="00AD6AC0" w:rsidRDefault="00EB2B48" w:rsidP="007D450A">
            <w:pPr>
              <w:spacing w:line="239" w:lineRule="auto"/>
              <w:ind w:right="648"/>
              <w:rPr>
                <w:rFonts w:ascii="Inter" w:hAnsi="Inter" w:cs="Arial"/>
                <w:sz w:val="24"/>
                <w:szCs w:val="24"/>
              </w:rPr>
            </w:pPr>
            <w:r w:rsidRPr="00AD6AC0">
              <w:rPr>
                <w:rFonts w:ascii="Inter" w:eastAsia="Arial" w:hAnsi="Inter" w:cs="Arial"/>
                <w:i/>
                <w:sz w:val="24"/>
                <w:szCs w:val="24"/>
              </w:rPr>
              <w:t>However, where the</w:t>
            </w:r>
            <w:r w:rsidRPr="00AD6AC0">
              <w:rPr>
                <w:rFonts w:ascii="Inter" w:eastAsia="Arial" w:hAnsi="Inter" w:cs="Arial"/>
                <w:i/>
                <w:spacing w:val="-3"/>
                <w:sz w:val="24"/>
                <w:szCs w:val="24"/>
              </w:rPr>
              <w:t xml:space="preserve"> </w:t>
            </w:r>
            <w:r w:rsidRPr="00AD6AC0">
              <w:rPr>
                <w:rFonts w:ascii="Inter" w:eastAsia="Arial" w:hAnsi="Inter" w:cs="Arial"/>
                <w:i/>
                <w:sz w:val="24"/>
                <w:szCs w:val="24"/>
              </w:rPr>
              <w:t>Panel</w:t>
            </w:r>
            <w:r w:rsidRPr="00AD6AC0">
              <w:rPr>
                <w:rFonts w:ascii="Inter" w:eastAsia="Arial" w:hAnsi="Inter" w:cs="Arial"/>
                <w:i/>
                <w:spacing w:val="-6"/>
                <w:sz w:val="24"/>
                <w:szCs w:val="24"/>
              </w:rPr>
              <w:t xml:space="preserve"> </w:t>
            </w:r>
            <w:r w:rsidRPr="00AD6AC0">
              <w:rPr>
                <w:rFonts w:ascii="Inter" w:eastAsia="Arial" w:hAnsi="Inter" w:cs="Arial"/>
                <w:i/>
                <w:sz w:val="24"/>
                <w:szCs w:val="24"/>
              </w:rPr>
              <w:t>agrees</w:t>
            </w:r>
            <w:r w:rsidRPr="00AD6AC0">
              <w:rPr>
                <w:rFonts w:ascii="Inter" w:eastAsia="Arial" w:hAnsi="Inter" w:cs="Arial"/>
                <w:i/>
                <w:spacing w:val="-8"/>
                <w:sz w:val="24"/>
                <w:szCs w:val="24"/>
              </w:rPr>
              <w:t xml:space="preserve"> </w:t>
            </w:r>
            <w:r w:rsidRPr="00AD6AC0">
              <w:rPr>
                <w:rFonts w:ascii="Inter" w:eastAsia="Arial" w:hAnsi="Inter" w:cs="Arial"/>
                <w:i/>
                <w:sz w:val="24"/>
                <w:szCs w:val="24"/>
              </w:rPr>
              <w:t>there</w:t>
            </w:r>
            <w:r w:rsidRPr="00AD6AC0">
              <w:rPr>
                <w:rFonts w:ascii="Inter" w:eastAsia="Arial" w:hAnsi="Inter" w:cs="Arial"/>
                <w:i/>
                <w:spacing w:val="-5"/>
                <w:sz w:val="24"/>
                <w:szCs w:val="24"/>
              </w:rPr>
              <w:t xml:space="preserve"> </w:t>
            </w:r>
            <w:r w:rsidRPr="00AD6AC0">
              <w:rPr>
                <w:rFonts w:ascii="Inter" w:eastAsia="Arial" w:hAnsi="Inter" w:cs="Arial"/>
                <w:i/>
                <w:sz w:val="24"/>
                <w:szCs w:val="24"/>
              </w:rPr>
              <w:t>is</w:t>
            </w:r>
            <w:r w:rsidRPr="00AD6AC0">
              <w:rPr>
                <w:rFonts w:ascii="Inter" w:eastAsia="Arial" w:hAnsi="Inter" w:cs="Arial"/>
                <w:i/>
                <w:spacing w:val="-2"/>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 xml:space="preserve"> </w:t>
            </w:r>
            <w:r w:rsidRPr="00AD6AC0">
              <w:rPr>
                <w:rFonts w:ascii="Inter" w:eastAsia="Arial" w:hAnsi="Inter" w:cs="Arial"/>
                <w:i/>
                <w:sz w:val="24"/>
                <w:szCs w:val="24"/>
              </w:rPr>
              <w:t>p</w:t>
            </w:r>
            <w:r w:rsidRPr="00AD6AC0">
              <w:rPr>
                <w:rFonts w:ascii="Inter" w:eastAsia="Arial" w:hAnsi="Inter" w:cs="Arial"/>
                <w:i/>
                <w:spacing w:val="-1"/>
                <w:sz w:val="24"/>
                <w:szCs w:val="24"/>
              </w:rPr>
              <w:t>a</w:t>
            </w:r>
            <w:r w:rsidRPr="00AD6AC0">
              <w:rPr>
                <w:rFonts w:ascii="Inter" w:eastAsia="Arial" w:hAnsi="Inter" w:cs="Arial"/>
                <w:i/>
                <w:sz w:val="24"/>
                <w:szCs w:val="24"/>
              </w:rPr>
              <w:t>ttern</w:t>
            </w:r>
            <w:r w:rsidRPr="00AD6AC0">
              <w:rPr>
                <w:rFonts w:ascii="Inter" w:eastAsia="Arial" w:hAnsi="Inter" w:cs="Arial"/>
                <w:i/>
                <w:spacing w:val="-7"/>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these</w:t>
            </w:r>
            <w:r w:rsidRPr="00AD6AC0">
              <w:rPr>
                <w:rFonts w:ascii="Inter" w:eastAsia="Arial" w:hAnsi="Inter" w:cs="Arial"/>
                <w:i/>
                <w:spacing w:val="-5"/>
                <w:sz w:val="24"/>
                <w:szCs w:val="24"/>
              </w:rPr>
              <w:t xml:space="preserve"> </w:t>
            </w:r>
            <w:r w:rsidRPr="00AD6AC0">
              <w:rPr>
                <w:rFonts w:ascii="Inter" w:eastAsia="Arial" w:hAnsi="Inter" w:cs="Arial"/>
                <w:i/>
                <w:sz w:val="24"/>
                <w:szCs w:val="24"/>
              </w:rPr>
              <w:t>‘speci</w:t>
            </w:r>
            <w:r w:rsidRPr="00AD6AC0">
              <w:rPr>
                <w:rFonts w:ascii="Inter" w:eastAsia="Arial" w:hAnsi="Inter" w:cs="Arial"/>
                <w:i/>
                <w:spacing w:val="-1"/>
                <w:sz w:val="24"/>
                <w:szCs w:val="24"/>
              </w:rPr>
              <w:t>f</w:t>
            </w:r>
            <w:r w:rsidRPr="00AD6AC0">
              <w:rPr>
                <w:rFonts w:ascii="Inter" w:eastAsia="Arial" w:hAnsi="Inter" w:cs="Arial"/>
                <w:i/>
                <w:sz w:val="24"/>
                <w:szCs w:val="24"/>
              </w:rPr>
              <w:t>ic</w:t>
            </w:r>
            <w:r w:rsidRPr="00AD6AC0">
              <w:rPr>
                <w:rFonts w:ascii="Inter" w:eastAsia="Arial" w:hAnsi="Inter" w:cs="Arial"/>
                <w:i/>
                <w:spacing w:val="-8"/>
                <w:sz w:val="24"/>
                <w:szCs w:val="24"/>
              </w:rPr>
              <w:t xml:space="preserve"> </w:t>
            </w:r>
            <w:r w:rsidRPr="00AD6AC0">
              <w:rPr>
                <w:rFonts w:ascii="Inter" w:eastAsia="Arial" w:hAnsi="Inter" w:cs="Arial"/>
                <w:i/>
                <w:sz w:val="24"/>
                <w:szCs w:val="24"/>
              </w:rPr>
              <w:t>s</w:t>
            </w:r>
            <w:r w:rsidRPr="00AD6AC0">
              <w:rPr>
                <w:rFonts w:ascii="Inter" w:eastAsia="Arial" w:hAnsi="Inter" w:cs="Arial"/>
                <w:i/>
                <w:spacing w:val="-1"/>
                <w:sz w:val="24"/>
                <w:szCs w:val="24"/>
              </w:rPr>
              <w:t>t</w:t>
            </w:r>
            <w:r w:rsidRPr="00AD6AC0">
              <w:rPr>
                <w:rFonts w:ascii="Inter" w:eastAsia="Arial" w:hAnsi="Inter" w:cs="Arial"/>
                <w:i/>
                <w:sz w:val="24"/>
                <w:szCs w:val="24"/>
              </w:rPr>
              <w:t>andards’</w:t>
            </w:r>
            <w:r w:rsidRPr="00AD6AC0">
              <w:rPr>
                <w:rFonts w:ascii="Inter" w:eastAsia="Arial" w:hAnsi="Inter" w:cs="Arial"/>
                <w:i/>
                <w:spacing w:val="-10"/>
                <w:sz w:val="24"/>
                <w:szCs w:val="24"/>
              </w:rPr>
              <w:t xml:space="preserve"> </w:t>
            </w:r>
            <w:r w:rsidRPr="00AD6AC0">
              <w:rPr>
                <w:rFonts w:ascii="Inter" w:eastAsia="Arial" w:hAnsi="Inter" w:cs="Arial"/>
                <w:i/>
                <w:sz w:val="24"/>
                <w:szCs w:val="24"/>
              </w:rPr>
              <w:t>not</w:t>
            </w:r>
            <w:r w:rsidRPr="00AD6AC0">
              <w:rPr>
                <w:rFonts w:ascii="Inter" w:eastAsia="Arial" w:hAnsi="Inter" w:cs="Arial"/>
                <w:i/>
                <w:spacing w:val="-4"/>
                <w:sz w:val="24"/>
                <w:szCs w:val="24"/>
              </w:rPr>
              <w:t xml:space="preserve"> </w:t>
            </w:r>
            <w:r w:rsidRPr="00AD6AC0">
              <w:rPr>
                <w:rFonts w:ascii="Inter" w:eastAsia="Arial" w:hAnsi="Inter" w:cs="Arial"/>
                <w:i/>
                <w:sz w:val="24"/>
                <w:szCs w:val="24"/>
              </w:rPr>
              <w:t>being</w:t>
            </w:r>
            <w:r w:rsidRPr="00AD6AC0">
              <w:rPr>
                <w:rFonts w:ascii="Inter" w:eastAsia="Arial" w:hAnsi="Inter" w:cs="Arial"/>
                <w:i/>
                <w:spacing w:val="-5"/>
                <w:sz w:val="24"/>
                <w:szCs w:val="24"/>
              </w:rPr>
              <w:t xml:space="preserve"> </w:t>
            </w:r>
            <w:r w:rsidRPr="00AD6AC0">
              <w:rPr>
                <w:rFonts w:ascii="Inter" w:eastAsia="Arial" w:hAnsi="Inter" w:cs="Arial"/>
                <w:i/>
                <w:sz w:val="24"/>
                <w:szCs w:val="24"/>
              </w:rPr>
              <w:t>met or there is deviation from the standard that is not justified (e.g. a temporary measure which is not just in place to address a specific set of circumstances) or is an excessive deviation, then</w:t>
            </w:r>
            <w:r w:rsidRPr="00AD6AC0">
              <w:rPr>
                <w:rFonts w:ascii="Inter" w:eastAsia="Arial" w:hAnsi="Inter" w:cs="Arial"/>
                <w:i/>
                <w:spacing w:val="-4"/>
                <w:sz w:val="24"/>
                <w:szCs w:val="24"/>
              </w:rPr>
              <w:t xml:space="preserve"> </w:t>
            </w:r>
            <w:r w:rsidRPr="00AD6AC0">
              <w:rPr>
                <w:rFonts w:ascii="Inter" w:eastAsia="Arial" w:hAnsi="Inter" w:cs="Arial"/>
                <w:i/>
                <w:sz w:val="24"/>
                <w:szCs w:val="24"/>
              </w:rPr>
              <w:t>it</w:t>
            </w:r>
            <w:r w:rsidRPr="00AD6AC0">
              <w:rPr>
                <w:rFonts w:ascii="Inter" w:eastAsia="Arial" w:hAnsi="Inter" w:cs="Arial"/>
                <w:i/>
                <w:spacing w:val="-1"/>
                <w:sz w:val="24"/>
                <w:szCs w:val="24"/>
              </w:rPr>
              <w:t xml:space="preserve"> </w:t>
            </w:r>
            <w:r w:rsidRPr="00AD6AC0">
              <w:rPr>
                <w:rFonts w:ascii="Inter" w:eastAsia="Arial" w:hAnsi="Inter" w:cs="Arial"/>
                <w:i/>
                <w:sz w:val="24"/>
                <w:szCs w:val="24"/>
              </w:rPr>
              <w:t>is</w:t>
            </w:r>
            <w:r w:rsidRPr="00AD6AC0">
              <w:rPr>
                <w:rFonts w:ascii="Inter" w:eastAsia="Arial" w:hAnsi="Inter" w:cs="Arial"/>
                <w:i/>
                <w:spacing w:val="-3"/>
                <w:sz w:val="24"/>
                <w:szCs w:val="24"/>
              </w:rPr>
              <w:t xml:space="preserve"> </w:t>
            </w:r>
            <w:r w:rsidRPr="00AD6AC0">
              <w:rPr>
                <w:rFonts w:ascii="Inter" w:eastAsia="Arial" w:hAnsi="Inter" w:cs="Arial"/>
                <w:i/>
                <w:sz w:val="24"/>
                <w:szCs w:val="24"/>
              </w:rPr>
              <w:t>lik</w:t>
            </w:r>
            <w:r w:rsidRPr="00AD6AC0">
              <w:rPr>
                <w:rFonts w:ascii="Inter" w:eastAsia="Arial" w:hAnsi="Inter" w:cs="Arial"/>
                <w:i/>
                <w:spacing w:val="-1"/>
                <w:sz w:val="24"/>
                <w:szCs w:val="24"/>
              </w:rPr>
              <w:t>e</w:t>
            </w:r>
            <w:r w:rsidRPr="00AD6AC0">
              <w:rPr>
                <w:rFonts w:ascii="Inter" w:eastAsia="Arial" w:hAnsi="Inter" w:cs="Arial"/>
                <w:i/>
                <w:sz w:val="24"/>
                <w:szCs w:val="24"/>
              </w:rPr>
              <w:t>ly</w:t>
            </w:r>
            <w:r w:rsidRPr="00AD6AC0">
              <w:rPr>
                <w:rFonts w:ascii="Inter" w:eastAsia="Arial" w:hAnsi="Inter" w:cs="Arial"/>
                <w:i/>
                <w:spacing w:val="-5"/>
                <w:sz w:val="24"/>
                <w:szCs w:val="24"/>
              </w:rPr>
              <w:t xml:space="preserve"> </w:t>
            </w:r>
            <w:r w:rsidRPr="00AD6AC0">
              <w:rPr>
                <w:rFonts w:ascii="Inter" w:eastAsia="Arial" w:hAnsi="Inter" w:cs="Arial"/>
                <w:i/>
                <w:sz w:val="24"/>
                <w:szCs w:val="24"/>
              </w:rPr>
              <w:t>that</w:t>
            </w:r>
            <w:r w:rsidRPr="00AD6AC0">
              <w:rPr>
                <w:rFonts w:ascii="Inter" w:eastAsia="Arial" w:hAnsi="Inter" w:cs="Arial"/>
                <w:i/>
                <w:spacing w:val="-4"/>
                <w:sz w:val="24"/>
                <w:szCs w:val="24"/>
              </w:rPr>
              <w:t xml:space="preserve"> </w:t>
            </w:r>
            <w:r w:rsidRPr="00AD6AC0">
              <w:rPr>
                <w:rFonts w:ascii="Inter" w:eastAsia="Arial" w:hAnsi="Inter" w:cs="Arial"/>
                <w:i/>
                <w:sz w:val="24"/>
                <w:szCs w:val="24"/>
              </w:rPr>
              <w:t>accr</w:t>
            </w:r>
            <w:r w:rsidRPr="00AD6AC0">
              <w:rPr>
                <w:rFonts w:ascii="Inter" w:eastAsia="Arial" w:hAnsi="Inter" w:cs="Arial"/>
                <w:i/>
                <w:spacing w:val="-1"/>
                <w:sz w:val="24"/>
                <w:szCs w:val="24"/>
              </w:rPr>
              <w:t>e</w:t>
            </w:r>
            <w:r w:rsidRPr="00AD6AC0">
              <w:rPr>
                <w:rFonts w:ascii="Inter" w:eastAsia="Arial" w:hAnsi="Inter" w:cs="Arial"/>
                <w:i/>
                <w:sz w:val="24"/>
                <w:szCs w:val="24"/>
              </w:rPr>
              <w:t>ditation</w:t>
            </w:r>
            <w:r w:rsidRPr="00AD6AC0">
              <w:rPr>
                <w:rFonts w:ascii="Inter" w:eastAsia="Arial" w:hAnsi="Inter" w:cs="Arial"/>
                <w:i/>
                <w:spacing w:val="-12"/>
                <w:sz w:val="24"/>
                <w:szCs w:val="24"/>
              </w:rPr>
              <w:t xml:space="preserve"> </w:t>
            </w:r>
            <w:r w:rsidRPr="00AD6AC0">
              <w:rPr>
                <w:rFonts w:ascii="Inter" w:eastAsia="Arial" w:hAnsi="Inter" w:cs="Arial"/>
                <w:i/>
                <w:sz w:val="24"/>
                <w:szCs w:val="24"/>
              </w:rPr>
              <w:t>may</w:t>
            </w:r>
            <w:r w:rsidRPr="00AD6AC0">
              <w:rPr>
                <w:rFonts w:ascii="Inter" w:eastAsia="Arial" w:hAnsi="Inter" w:cs="Arial"/>
                <w:i/>
                <w:spacing w:val="-4"/>
                <w:sz w:val="24"/>
                <w:szCs w:val="24"/>
              </w:rPr>
              <w:t xml:space="preserve"> </w:t>
            </w:r>
            <w:r w:rsidRPr="00AD6AC0">
              <w:rPr>
                <w:rFonts w:ascii="Inter" w:eastAsia="Arial" w:hAnsi="Inter" w:cs="Arial"/>
                <w:i/>
                <w:sz w:val="24"/>
                <w:szCs w:val="24"/>
              </w:rPr>
              <w:t>require</w:t>
            </w:r>
            <w:r w:rsidRPr="00AD6AC0">
              <w:rPr>
                <w:rFonts w:ascii="Inter" w:eastAsia="Arial" w:hAnsi="Inter" w:cs="Arial"/>
                <w:i/>
                <w:spacing w:val="-7"/>
                <w:sz w:val="24"/>
                <w:szCs w:val="24"/>
              </w:rPr>
              <w:t xml:space="preserve"> </w:t>
            </w: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submission</w:t>
            </w:r>
            <w:r w:rsidRPr="00AD6AC0">
              <w:rPr>
                <w:rFonts w:ascii="Inter" w:eastAsia="Arial" w:hAnsi="Inter" w:cs="Arial"/>
                <w:i/>
                <w:spacing w:val="-12"/>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further</w:t>
            </w:r>
            <w:r w:rsidRPr="00AD6AC0">
              <w:rPr>
                <w:rFonts w:ascii="Inter" w:eastAsia="Arial" w:hAnsi="Inter" w:cs="Arial"/>
                <w:i/>
                <w:spacing w:val="-6"/>
                <w:sz w:val="24"/>
                <w:szCs w:val="24"/>
              </w:rPr>
              <w:t xml:space="preserve"> </w:t>
            </w:r>
            <w:r w:rsidRPr="00AD6AC0">
              <w:rPr>
                <w:rFonts w:ascii="Inter" w:eastAsia="Arial" w:hAnsi="Inter" w:cs="Arial"/>
                <w:i/>
                <w:sz w:val="24"/>
                <w:szCs w:val="24"/>
              </w:rPr>
              <w:t>documents,</w:t>
            </w:r>
            <w:r w:rsidRPr="00AD6AC0">
              <w:rPr>
                <w:rFonts w:ascii="Inter" w:eastAsia="Arial" w:hAnsi="Inter" w:cs="Arial"/>
                <w:i/>
                <w:spacing w:val="-11"/>
                <w:sz w:val="24"/>
                <w:szCs w:val="24"/>
              </w:rPr>
              <w:t xml:space="preserve"> </w:t>
            </w:r>
            <w:r w:rsidRPr="00AD6AC0">
              <w:rPr>
                <w:rFonts w:ascii="Inter" w:eastAsia="Arial" w:hAnsi="Inter" w:cs="Arial"/>
                <w:i/>
                <w:sz w:val="24"/>
                <w:szCs w:val="24"/>
              </w:rPr>
              <w:t>a visit,</w:t>
            </w:r>
            <w:r w:rsidRPr="00AD6AC0">
              <w:rPr>
                <w:rFonts w:ascii="Inter" w:eastAsia="Arial" w:hAnsi="Inter" w:cs="Arial"/>
                <w:i/>
                <w:spacing w:val="-4"/>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z w:val="24"/>
                <w:szCs w:val="24"/>
              </w:rPr>
              <w:t>co</w:t>
            </w:r>
            <w:r w:rsidRPr="00AD6AC0">
              <w:rPr>
                <w:rFonts w:ascii="Inter" w:eastAsia="Arial" w:hAnsi="Inter" w:cs="Arial"/>
                <w:i/>
                <w:spacing w:val="-1"/>
                <w:sz w:val="24"/>
                <w:szCs w:val="24"/>
              </w:rPr>
              <w:t>n</w:t>
            </w:r>
            <w:r w:rsidRPr="00AD6AC0">
              <w:rPr>
                <w:rFonts w:ascii="Inter" w:eastAsia="Arial" w:hAnsi="Inter" w:cs="Arial"/>
                <w:i/>
                <w:sz w:val="24"/>
                <w:szCs w:val="24"/>
              </w:rPr>
              <w:t>ditional,</w:t>
            </w:r>
            <w:r w:rsidRPr="00AD6AC0">
              <w:rPr>
                <w:rFonts w:ascii="Inter" w:eastAsia="Arial" w:hAnsi="Inter" w:cs="Arial"/>
                <w:i/>
                <w:spacing w:val="-11"/>
                <w:sz w:val="24"/>
                <w:szCs w:val="24"/>
              </w:rPr>
              <w:t xml:space="preserve"> </w:t>
            </w:r>
            <w:r w:rsidRPr="00AD6AC0">
              <w:rPr>
                <w:rFonts w:ascii="Inter" w:eastAsia="Arial" w:hAnsi="Inter" w:cs="Arial"/>
                <w:i/>
                <w:sz w:val="24"/>
                <w:szCs w:val="24"/>
              </w:rPr>
              <w:t>or</w:t>
            </w:r>
            <w:r w:rsidRPr="00AD6AC0">
              <w:rPr>
                <w:rFonts w:ascii="Inter" w:eastAsia="Arial" w:hAnsi="Inter" w:cs="Arial"/>
                <w:i/>
                <w:spacing w:val="-2"/>
                <w:sz w:val="24"/>
                <w:szCs w:val="24"/>
              </w:rPr>
              <w:t xml:space="preserve"> </w:t>
            </w:r>
            <w:r w:rsidRPr="00AD6AC0">
              <w:rPr>
                <w:rFonts w:ascii="Inter" w:eastAsia="Arial" w:hAnsi="Inter" w:cs="Arial"/>
                <w:i/>
                <w:spacing w:val="-1"/>
                <w:sz w:val="24"/>
                <w:szCs w:val="24"/>
              </w:rPr>
              <w:t>t</w:t>
            </w:r>
            <w:r w:rsidRPr="00AD6AC0">
              <w:rPr>
                <w:rFonts w:ascii="Inter" w:eastAsia="Arial" w:hAnsi="Inter" w:cs="Arial"/>
                <w:i/>
                <w:sz w:val="24"/>
                <w:szCs w:val="24"/>
              </w:rPr>
              <w:t>hat</w:t>
            </w:r>
            <w:r w:rsidRPr="00AD6AC0">
              <w:rPr>
                <w:rFonts w:ascii="Inter" w:eastAsia="Arial" w:hAnsi="Inter" w:cs="Arial"/>
                <w:i/>
                <w:spacing w:val="-4"/>
                <w:sz w:val="24"/>
                <w:szCs w:val="24"/>
              </w:rPr>
              <w:t xml:space="preserve"> </w:t>
            </w:r>
            <w:r w:rsidRPr="00AD6AC0">
              <w:rPr>
                <w:rFonts w:ascii="Inter" w:eastAsia="Arial" w:hAnsi="Inter" w:cs="Arial"/>
                <w:i/>
                <w:sz w:val="24"/>
                <w:szCs w:val="24"/>
              </w:rPr>
              <w:t>it</w:t>
            </w:r>
            <w:r w:rsidRPr="00AD6AC0">
              <w:rPr>
                <w:rFonts w:ascii="Inter" w:eastAsia="Arial" w:hAnsi="Inter" w:cs="Arial"/>
                <w:i/>
                <w:spacing w:val="-1"/>
                <w:sz w:val="24"/>
                <w:szCs w:val="24"/>
              </w:rPr>
              <w:t xml:space="preserve"> </w:t>
            </w:r>
            <w:r w:rsidRPr="00AD6AC0">
              <w:rPr>
                <w:rFonts w:ascii="Inter" w:eastAsia="Arial" w:hAnsi="Inter" w:cs="Arial"/>
                <w:i/>
                <w:sz w:val="24"/>
                <w:szCs w:val="24"/>
              </w:rPr>
              <w:t>may</w:t>
            </w:r>
            <w:r w:rsidRPr="00AD6AC0">
              <w:rPr>
                <w:rFonts w:ascii="Inter" w:eastAsia="Arial" w:hAnsi="Inter" w:cs="Arial"/>
                <w:i/>
                <w:spacing w:val="-4"/>
                <w:sz w:val="24"/>
                <w:szCs w:val="24"/>
              </w:rPr>
              <w:t xml:space="preserve"> </w:t>
            </w:r>
            <w:r w:rsidRPr="00AD6AC0">
              <w:rPr>
                <w:rFonts w:ascii="Inter" w:eastAsia="Arial" w:hAnsi="Inter" w:cs="Arial"/>
                <w:i/>
                <w:spacing w:val="1"/>
                <w:sz w:val="24"/>
                <w:szCs w:val="24"/>
              </w:rPr>
              <w:t>b</w:t>
            </w:r>
            <w:r w:rsidRPr="00AD6AC0">
              <w:rPr>
                <w:rFonts w:ascii="Inter" w:eastAsia="Arial" w:hAnsi="Inter" w:cs="Arial"/>
                <w:i/>
                <w:sz w:val="24"/>
                <w:szCs w:val="24"/>
              </w:rPr>
              <w:t>e</w:t>
            </w:r>
            <w:r w:rsidRPr="00AD6AC0">
              <w:rPr>
                <w:rFonts w:ascii="Inter" w:eastAsia="Arial" w:hAnsi="Inter" w:cs="Arial"/>
                <w:i/>
                <w:spacing w:val="-2"/>
                <w:sz w:val="24"/>
                <w:szCs w:val="24"/>
              </w:rPr>
              <w:t xml:space="preserve"> </w:t>
            </w:r>
            <w:r w:rsidRPr="00AD6AC0">
              <w:rPr>
                <w:rFonts w:ascii="Inter" w:eastAsia="Arial" w:hAnsi="Inter" w:cs="Arial"/>
                <w:i/>
                <w:sz w:val="24"/>
                <w:szCs w:val="24"/>
              </w:rPr>
              <w:t>refused;</w:t>
            </w:r>
            <w:r w:rsidRPr="00AD6AC0">
              <w:rPr>
                <w:rFonts w:ascii="Inter" w:eastAsia="Arial" w:hAnsi="Inter" w:cs="Arial"/>
                <w:i/>
                <w:spacing w:val="-8"/>
                <w:sz w:val="24"/>
                <w:szCs w:val="24"/>
              </w:rPr>
              <w:t xml:space="preserve"> </w:t>
            </w:r>
            <w:r w:rsidRPr="00AD6AC0">
              <w:rPr>
                <w:rFonts w:ascii="Inter" w:eastAsia="Arial" w:hAnsi="Inter" w:cs="Arial"/>
                <w:i/>
                <w:spacing w:val="-1"/>
                <w:sz w:val="24"/>
                <w:szCs w:val="24"/>
              </w:rPr>
              <w:t>d</w:t>
            </w:r>
            <w:r w:rsidRPr="00AD6AC0">
              <w:rPr>
                <w:rFonts w:ascii="Inter" w:eastAsia="Arial" w:hAnsi="Inter" w:cs="Arial"/>
                <w:i/>
                <w:sz w:val="24"/>
                <w:szCs w:val="24"/>
              </w:rPr>
              <w:t>ependent</w:t>
            </w:r>
            <w:r w:rsidRPr="00AD6AC0">
              <w:rPr>
                <w:rFonts w:ascii="Inter" w:eastAsia="Arial" w:hAnsi="Inter" w:cs="Arial"/>
                <w:i/>
                <w:spacing w:val="-10"/>
                <w:sz w:val="24"/>
                <w:szCs w:val="24"/>
              </w:rPr>
              <w:t xml:space="preserve"> </w:t>
            </w:r>
            <w:r w:rsidRPr="00AD6AC0">
              <w:rPr>
                <w:rFonts w:ascii="Inter" w:eastAsia="Arial" w:hAnsi="Inter" w:cs="Arial"/>
                <w:i/>
                <w:sz w:val="24"/>
                <w:szCs w:val="24"/>
              </w:rPr>
              <w:t>on</w:t>
            </w:r>
            <w:r w:rsidRPr="00AD6AC0">
              <w:rPr>
                <w:rFonts w:ascii="Inter" w:eastAsia="Arial" w:hAnsi="Inter" w:cs="Arial"/>
                <w:i/>
                <w:spacing w:val="-3"/>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seriousness</w:t>
            </w:r>
            <w:r w:rsidRPr="00AD6AC0">
              <w:rPr>
                <w:rFonts w:ascii="Inter" w:eastAsia="Arial" w:hAnsi="Inter" w:cs="Arial"/>
                <w:i/>
                <w:spacing w:val="-12"/>
                <w:sz w:val="24"/>
                <w:szCs w:val="24"/>
              </w:rPr>
              <w:t xml:space="preserve"> </w:t>
            </w:r>
            <w:r w:rsidRPr="00AD6AC0">
              <w:rPr>
                <w:rFonts w:ascii="Inter" w:eastAsia="Arial" w:hAnsi="Inter" w:cs="Arial"/>
                <w:i/>
                <w:sz w:val="24"/>
                <w:szCs w:val="24"/>
              </w:rPr>
              <w:t>and frequency</w:t>
            </w:r>
            <w:r w:rsidRPr="00AD6AC0">
              <w:rPr>
                <w:rFonts w:ascii="Inter" w:eastAsia="Arial" w:hAnsi="Inter" w:cs="Arial"/>
                <w:i/>
                <w:spacing w:val="-10"/>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failin</w:t>
            </w:r>
            <w:r w:rsidRPr="00AD6AC0">
              <w:rPr>
                <w:rFonts w:ascii="Inter" w:eastAsia="Arial" w:hAnsi="Inter" w:cs="Arial"/>
                <w:i/>
                <w:spacing w:val="-1"/>
                <w:sz w:val="24"/>
                <w:szCs w:val="24"/>
              </w:rPr>
              <w:t>g</w:t>
            </w:r>
            <w:r w:rsidRPr="00AD6AC0">
              <w:rPr>
                <w:rFonts w:ascii="Inter" w:eastAsia="Arial" w:hAnsi="Inter" w:cs="Arial"/>
                <w:i/>
                <w:spacing w:val="1"/>
                <w:sz w:val="24"/>
                <w:szCs w:val="24"/>
              </w:rPr>
              <w:t>s</w:t>
            </w:r>
            <w:r w:rsidRPr="00AD6AC0">
              <w:rPr>
                <w:rFonts w:ascii="Inter" w:eastAsia="Arial" w:hAnsi="Inter" w:cs="Arial"/>
                <w:i/>
                <w:sz w:val="24"/>
                <w:szCs w:val="24"/>
              </w:rPr>
              <w:t>.”</w:t>
            </w:r>
          </w:p>
        </w:tc>
      </w:tr>
    </w:tbl>
    <w:p w14:paraId="7794331F" w14:textId="5D5FB71D" w:rsidR="00EB2B48" w:rsidRPr="00AD6AC0" w:rsidRDefault="00EB2B48" w:rsidP="00167AB3">
      <w:pPr>
        <w:rPr>
          <w:rFonts w:ascii="Inter" w:hAnsi="Inter" w:cs="Arial"/>
          <w:sz w:val="24"/>
          <w:szCs w:val="24"/>
        </w:rPr>
      </w:pPr>
    </w:p>
    <w:p w14:paraId="3C00A9A1" w14:textId="3738788A" w:rsidR="000D1303" w:rsidRDefault="000D1303">
      <w:pPr>
        <w:rPr>
          <w:rFonts w:ascii="Inter" w:hAnsi="Inter" w:cs="Arial"/>
          <w:sz w:val="24"/>
          <w:szCs w:val="24"/>
        </w:rPr>
      </w:pPr>
      <w:r>
        <w:rPr>
          <w:rFonts w:ascii="Inter" w:hAnsi="Inter" w:cs="Arial"/>
          <w:sz w:val="24"/>
          <w:szCs w:val="24"/>
        </w:rPr>
        <w:br w:type="page"/>
      </w:r>
    </w:p>
    <w:p w14:paraId="0C75249F" w14:textId="77777777" w:rsidR="00167AB3" w:rsidRPr="00AD6AC0" w:rsidRDefault="00167AB3" w:rsidP="000D1303">
      <w:pPr>
        <w:pStyle w:val="Heading2"/>
        <w:rPr>
          <w:rFonts w:ascii="Inter" w:hAnsi="Inter" w:cs="Arial"/>
          <w:sz w:val="24"/>
          <w:szCs w:val="24"/>
        </w:rPr>
      </w:pPr>
    </w:p>
    <w:tbl>
      <w:tblPr>
        <w:tblStyle w:val="TableGrid"/>
        <w:tblW w:w="0" w:type="auto"/>
        <w:tblLook w:val="04A0" w:firstRow="1" w:lastRow="0" w:firstColumn="1" w:lastColumn="0" w:noHBand="0" w:noVBand="1"/>
      </w:tblPr>
      <w:tblGrid>
        <w:gridCol w:w="8630"/>
      </w:tblGrid>
      <w:tr w:rsidR="00EB2B48" w:rsidRPr="00AD6AC0" w14:paraId="37CDF495" w14:textId="77777777" w:rsidTr="007D450A">
        <w:tc>
          <w:tcPr>
            <w:tcW w:w="9016" w:type="dxa"/>
            <w:shd w:val="clear" w:color="auto" w:fill="auto"/>
          </w:tcPr>
          <w:p w14:paraId="692841A1" w14:textId="5CA8BB50" w:rsidR="00EB2B48" w:rsidRPr="00AD6AC0" w:rsidRDefault="00EB2B48" w:rsidP="007D450A">
            <w:pPr>
              <w:ind w:right="528"/>
              <w:rPr>
                <w:rFonts w:ascii="Inter" w:eastAsia="Arial" w:hAnsi="Inter" w:cs="Arial"/>
                <w:i/>
                <w:sz w:val="24"/>
                <w:szCs w:val="24"/>
              </w:rPr>
            </w:pPr>
            <w:r w:rsidRPr="00AD6AC0">
              <w:rPr>
                <w:rFonts w:ascii="Inter" w:eastAsia="Arial" w:hAnsi="Inter" w:cs="Arial"/>
                <w:b/>
                <w:bCs/>
                <w:sz w:val="24"/>
                <w:szCs w:val="24"/>
              </w:rPr>
              <w:t>D.2</w:t>
            </w:r>
            <w:r w:rsidRPr="00AD6AC0">
              <w:rPr>
                <w:rFonts w:ascii="Inter" w:eastAsia="Arial" w:hAnsi="Inter" w:cs="Arial"/>
                <w:b/>
                <w:bCs/>
                <w:spacing w:val="58"/>
                <w:sz w:val="24"/>
                <w:szCs w:val="24"/>
              </w:rPr>
              <w:t xml:space="preserve"> </w:t>
            </w:r>
            <w:r w:rsidRPr="00AD6AC0">
              <w:rPr>
                <w:rFonts w:ascii="Inter" w:eastAsia="Arial" w:hAnsi="Inter" w:cs="Arial"/>
                <w:b/>
                <w:bCs/>
                <w:sz w:val="24"/>
                <w:szCs w:val="24"/>
              </w:rPr>
              <w:t>Curri</w:t>
            </w:r>
            <w:r w:rsidRPr="00AD6AC0">
              <w:rPr>
                <w:rFonts w:ascii="Inter" w:eastAsia="Arial" w:hAnsi="Inter" w:cs="Arial"/>
                <w:b/>
                <w:bCs/>
                <w:spacing w:val="1"/>
                <w:sz w:val="24"/>
                <w:szCs w:val="24"/>
              </w:rPr>
              <w:t>c</w:t>
            </w:r>
            <w:r w:rsidRPr="00AD6AC0">
              <w:rPr>
                <w:rFonts w:ascii="Inter" w:eastAsia="Arial" w:hAnsi="Inter" w:cs="Arial"/>
                <w:b/>
                <w:bCs/>
                <w:sz w:val="24"/>
                <w:szCs w:val="24"/>
              </w:rPr>
              <w:t>ulum</w:t>
            </w:r>
            <w:r w:rsidRPr="00AD6AC0">
              <w:rPr>
                <w:rFonts w:ascii="Inter" w:eastAsia="Arial" w:hAnsi="Inter" w:cs="Arial"/>
                <w:b/>
                <w:bCs/>
                <w:spacing w:val="-12"/>
                <w:sz w:val="24"/>
                <w:szCs w:val="24"/>
              </w:rPr>
              <w:t xml:space="preserve"> </w:t>
            </w:r>
            <w:r w:rsidRPr="00AD6AC0">
              <w:rPr>
                <w:rFonts w:ascii="Inter" w:eastAsia="Arial" w:hAnsi="Inter" w:cs="Arial"/>
                <w:b/>
                <w:bCs/>
                <w:sz w:val="24"/>
                <w:szCs w:val="24"/>
              </w:rPr>
              <w:t>structures</w:t>
            </w:r>
            <w:r w:rsidRPr="00AD6AC0">
              <w:rPr>
                <w:rFonts w:ascii="Inter" w:eastAsia="Arial" w:hAnsi="Inter" w:cs="Arial"/>
                <w:b/>
                <w:bCs/>
                <w:spacing w:val="-11"/>
                <w:sz w:val="24"/>
                <w:szCs w:val="24"/>
              </w:rPr>
              <w:t xml:space="preserve"> </w:t>
            </w:r>
            <w:r w:rsidRPr="00AD6AC0">
              <w:rPr>
                <w:rFonts w:ascii="Inter" w:eastAsia="Arial" w:hAnsi="Inter" w:cs="Arial"/>
                <w:b/>
                <w:bCs/>
                <w:sz w:val="24"/>
                <w:szCs w:val="24"/>
              </w:rPr>
              <w:t>and</w:t>
            </w:r>
            <w:r w:rsidRPr="00AD6AC0">
              <w:rPr>
                <w:rFonts w:ascii="Inter" w:eastAsia="Arial" w:hAnsi="Inter" w:cs="Arial"/>
                <w:b/>
                <w:bCs/>
                <w:spacing w:val="-4"/>
                <w:sz w:val="24"/>
                <w:szCs w:val="24"/>
              </w:rPr>
              <w:t xml:space="preserve"> </w:t>
            </w:r>
            <w:r w:rsidRPr="00AD6AC0">
              <w:rPr>
                <w:rFonts w:ascii="Inter" w:eastAsia="Arial" w:hAnsi="Inter" w:cs="Arial"/>
                <w:b/>
                <w:bCs/>
                <w:sz w:val="24"/>
                <w:szCs w:val="24"/>
              </w:rPr>
              <w:t>matrix</w:t>
            </w:r>
            <w:r w:rsidRPr="00AD6AC0" w:rsidDel="004E625F">
              <w:rPr>
                <w:rFonts w:ascii="Inter" w:eastAsia="Arial" w:hAnsi="Inter" w:cs="Arial"/>
                <w:i/>
                <w:sz w:val="24"/>
                <w:szCs w:val="24"/>
              </w:rPr>
              <w:t xml:space="preserve"> </w:t>
            </w:r>
          </w:p>
          <w:p w14:paraId="3D3657F0" w14:textId="5026E58F" w:rsidR="00EB2B48" w:rsidRPr="00AD6AC0" w:rsidRDefault="00EB2B48" w:rsidP="007D450A">
            <w:pPr>
              <w:ind w:right="528"/>
              <w:rPr>
                <w:rFonts w:ascii="Inter" w:eastAsia="Arial" w:hAnsi="Inter" w:cs="Arial"/>
                <w:i/>
                <w:sz w:val="24"/>
                <w:szCs w:val="24"/>
              </w:rPr>
            </w:pPr>
            <w:r w:rsidRPr="00AD6AC0">
              <w:rPr>
                <w:rFonts w:ascii="Inter" w:eastAsia="Arial" w:hAnsi="Inter" w:cs="Arial"/>
                <w:i/>
                <w:sz w:val="24"/>
                <w:szCs w:val="24"/>
              </w:rPr>
              <w:t>The PEAT 1 Accreditation Guidelines</w:t>
            </w:r>
            <w:r w:rsidRPr="00AD6AC0">
              <w:rPr>
                <w:rFonts w:ascii="Inter" w:eastAsia="Arial" w:hAnsi="Inter" w:cs="Arial"/>
                <w:i/>
                <w:spacing w:val="-5"/>
                <w:sz w:val="24"/>
                <w:szCs w:val="24"/>
              </w:rPr>
              <w:t xml:space="preserve"> </w:t>
            </w:r>
            <w:r w:rsidRPr="00AD6AC0">
              <w:rPr>
                <w:rFonts w:ascii="Inter" w:eastAsia="Arial" w:hAnsi="Inter" w:cs="Arial"/>
                <w:i/>
                <w:sz w:val="24"/>
                <w:szCs w:val="24"/>
              </w:rPr>
              <w:t>require</w:t>
            </w:r>
            <w:r w:rsidRPr="00AD6AC0">
              <w:rPr>
                <w:rFonts w:ascii="Inter" w:eastAsia="Arial" w:hAnsi="Inter" w:cs="Arial"/>
                <w:i/>
                <w:spacing w:val="-8"/>
                <w:sz w:val="24"/>
                <w:szCs w:val="24"/>
              </w:rPr>
              <w:t xml:space="preserve"> </w:t>
            </w:r>
            <w:r w:rsidRPr="00AD6AC0">
              <w:rPr>
                <w:rFonts w:ascii="Inter" w:eastAsia="Arial" w:hAnsi="Inter" w:cs="Arial"/>
                <w:i/>
                <w:spacing w:val="-1"/>
                <w:sz w:val="24"/>
                <w:szCs w:val="24"/>
              </w:rPr>
              <w:t>A</w:t>
            </w:r>
            <w:r w:rsidRPr="00AD6AC0">
              <w:rPr>
                <w:rFonts w:ascii="Inter" w:eastAsia="Arial" w:hAnsi="Inter" w:cs="Arial"/>
                <w:i/>
                <w:sz w:val="24"/>
                <w:szCs w:val="24"/>
              </w:rPr>
              <w:t>pplicants</w:t>
            </w:r>
            <w:r w:rsidRPr="00AD6AC0">
              <w:rPr>
                <w:rFonts w:ascii="Inter" w:eastAsia="Arial" w:hAnsi="Inter" w:cs="Arial"/>
                <w:i/>
                <w:spacing w:val="-10"/>
                <w:sz w:val="24"/>
                <w:szCs w:val="24"/>
              </w:rPr>
              <w:t xml:space="preserve"> </w:t>
            </w:r>
            <w:r w:rsidRPr="00AD6AC0">
              <w:rPr>
                <w:rFonts w:ascii="Inter" w:eastAsia="Arial" w:hAnsi="Inter" w:cs="Arial"/>
                <w:i/>
                <w:sz w:val="24"/>
                <w:szCs w:val="24"/>
              </w:rPr>
              <w:t>to</w:t>
            </w:r>
            <w:r w:rsidRPr="00AD6AC0">
              <w:rPr>
                <w:rFonts w:ascii="Inter" w:eastAsia="Arial" w:hAnsi="Inter" w:cs="Arial"/>
                <w:i/>
                <w:spacing w:val="-3"/>
                <w:sz w:val="24"/>
                <w:szCs w:val="24"/>
              </w:rPr>
              <w:t xml:space="preserve"> </w:t>
            </w:r>
            <w:r w:rsidRPr="00AD6AC0">
              <w:rPr>
                <w:rFonts w:ascii="Inter" w:eastAsia="Arial" w:hAnsi="Inter" w:cs="Arial"/>
                <w:i/>
                <w:sz w:val="24"/>
                <w:szCs w:val="24"/>
              </w:rPr>
              <w:t>describe</w:t>
            </w:r>
            <w:r w:rsidRPr="00AD6AC0">
              <w:rPr>
                <w:rFonts w:ascii="Inter" w:eastAsia="Arial" w:hAnsi="Inter" w:cs="Arial"/>
                <w:i/>
                <w:spacing w:val="-8"/>
                <w:sz w:val="24"/>
                <w:szCs w:val="24"/>
              </w:rPr>
              <w:t xml:space="preserve"> </w:t>
            </w:r>
            <w:r w:rsidRPr="00AD6AC0">
              <w:rPr>
                <w:rFonts w:ascii="Inter" w:eastAsia="Arial" w:hAnsi="Inter" w:cs="Arial"/>
                <w:i/>
                <w:sz w:val="24"/>
                <w:szCs w:val="24"/>
              </w:rPr>
              <w:t>the</w:t>
            </w:r>
            <w:r w:rsidRPr="00AD6AC0">
              <w:rPr>
                <w:rFonts w:ascii="Inter" w:eastAsia="Arial" w:hAnsi="Inter" w:cs="Arial"/>
                <w:i/>
                <w:spacing w:val="-4"/>
                <w:sz w:val="24"/>
                <w:szCs w:val="24"/>
              </w:rPr>
              <w:t xml:space="preserve"> proposed </w:t>
            </w:r>
            <w:r w:rsidRPr="00AD6AC0">
              <w:rPr>
                <w:rFonts w:ascii="Inter" w:eastAsia="Arial" w:hAnsi="Inter" w:cs="Arial"/>
                <w:i/>
                <w:sz w:val="24"/>
                <w:szCs w:val="24"/>
              </w:rPr>
              <w:t>Programme</w:t>
            </w:r>
            <w:r w:rsidRPr="00AD6AC0">
              <w:rPr>
                <w:rFonts w:ascii="Inter" w:eastAsia="Arial" w:hAnsi="Inter" w:cs="Arial"/>
                <w:i/>
                <w:spacing w:val="-9"/>
                <w:sz w:val="24"/>
                <w:szCs w:val="24"/>
              </w:rPr>
              <w:t xml:space="preserve"> </w:t>
            </w:r>
            <w:r w:rsidRPr="00AD6AC0">
              <w:rPr>
                <w:rFonts w:ascii="Inter" w:eastAsia="Arial" w:hAnsi="Inter" w:cs="Arial"/>
                <w:i/>
                <w:sz w:val="24"/>
                <w:szCs w:val="24"/>
              </w:rPr>
              <w:t>design</w:t>
            </w:r>
            <w:r w:rsidRPr="00AD6AC0">
              <w:rPr>
                <w:rFonts w:ascii="Inter" w:eastAsia="Arial" w:hAnsi="Inter" w:cs="Arial"/>
                <w:i/>
                <w:spacing w:val="-6"/>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pacing w:val="-1"/>
                <w:sz w:val="24"/>
                <w:szCs w:val="24"/>
              </w:rPr>
              <w:t>d</w:t>
            </w:r>
            <w:r w:rsidRPr="00AD6AC0">
              <w:rPr>
                <w:rFonts w:ascii="Inter" w:eastAsia="Arial" w:hAnsi="Inter" w:cs="Arial"/>
                <w:i/>
                <w:sz w:val="24"/>
                <w:szCs w:val="24"/>
              </w:rPr>
              <w:t>etail. It also</w:t>
            </w:r>
            <w:r w:rsidRPr="00AD6AC0">
              <w:rPr>
                <w:rFonts w:ascii="Inter" w:eastAsia="Arial" w:hAnsi="Inter" w:cs="Arial"/>
                <w:i/>
                <w:spacing w:val="-4"/>
                <w:sz w:val="24"/>
                <w:szCs w:val="24"/>
              </w:rPr>
              <w:t xml:space="preserve"> </w:t>
            </w:r>
            <w:r w:rsidRPr="00AD6AC0">
              <w:rPr>
                <w:rFonts w:ascii="Inter" w:eastAsia="Arial" w:hAnsi="Inter" w:cs="Arial"/>
                <w:i/>
                <w:sz w:val="24"/>
                <w:szCs w:val="24"/>
              </w:rPr>
              <w:t>details</w:t>
            </w:r>
            <w:r w:rsidRPr="00AD6AC0">
              <w:rPr>
                <w:rFonts w:ascii="Inter" w:eastAsia="Arial" w:hAnsi="Inter" w:cs="Arial"/>
                <w:i/>
                <w:spacing w:val="-7"/>
                <w:sz w:val="24"/>
                <w:szCs w:val="24"/>
              </w:rPr>
              <w:t xml:space="preserve"> </w:t>
            </w:r>
            <w:r w:rsidRPr="00AD6AC0">
              <w:rPr>
                <w:rFonts w:ascii="Inter" w:eastAsia="Arial" w:hAnsi="Inter" w:cs="Arial"/>
                <w:i/>
                <w:sz w:val="24"/>
                <w:szCs w:val="24"/>
              </w:rPr>
              <w:t>what</w:t>
            </w:r>
            <w:r w:rsidRPr="00AD6AC0">
              <w:rPr>
                <w:rFonts w:ascii="Inter" w:eastAsia="Arial" w:hAnsi="Inter" w:cs="Arial"/>
                <w:i/>
                <w:spacing w:val="-5"/>
                <w:sz w:val="24"/>
                <w:szCs w:val="24"/>
              </w:rPr>
              <w:t xml:space="preserve"> </w:t>
            </w:r>
            <w:r w:rsidRPr="00AD6AC0">
              <w:rPr>
                <w:rFonts w:ascii="Inter" w:eastAsia="Arial" w:hAnsi="Inter" w:cs="Arial"/>
                <w:i/>
                <w:sz w:val="24"/>
                <w:szCs w:val="24"/>
              </w:rPr>
              <w:t>is</w:t>
            </w:r>
            <w:r w:rsidRPr="00AD6AC0">
              <w:rPr>
                <w:rFonts w:ascii="Inter" w:eastAsia="Arial" w:hAnsi="Inter" w:cs="Arial"/>
                <w:i/>
                <w:spacing w:val="-2"/>
                <w:sz w:val="24"/>
                <w:szCs w:val="24"/>
              </w:rPr>
              <w:t xml:space="preserve"> </w:t>
            </w:r>
            <w:r w:rsidRPr="00AD6AC0">
              <w:rPr>
                <w:rFonts w:ascii="Inter" w:eastAsia="Arial" w:hAnsi="Inter" w:cs="Arial"/>
                <w:i/>
                <w:sz w:val="24"/>
                <w:szCs w:val="24"/>
              </w:rPr>
              <w:t>req</w:t>
            </w:r>
            <w:r w:rsidRPr="00AD6AC0">
              <w:rPr>
                <w:rFonts w:ascii="Inter" w:eastAsia="Arial" w:hAnsi="Inter" w:cs="Arial"/>
                <w:i/>
                <w:spacing w:val="-1"/>
                <w:sz w:val="24"/>
                <w:szCs w:val="24"/>
              </w:rPr>
              <w:t>u</w:t>
            </w:r>
            <w:r w:rsidRPr="00AD6AC0">
              <w:rPr>
                <w:rFonts w:ascii="Inter" w:eastAsia="Arial" w:hAnsi="Inter" w:cs="Arial"/>
                <w:i/>
                <w:sz w:val="24"/>
                <w:szCs w:val="24"/>
              </w:rPr>
              <w:t>ired</w:t>
            </w:r>
            <w:r w:rsidRPr="00AD6AC0">
              <w:rPr>
                <w:rFonts w:ascii="Inter" w:eastAsia="Arial" w:hAnsi="Inter" w:cs="Arial"/>
                <w:i/>
                <w:spacing w:val="-8"/>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matrix.</w:t>
            </w:r>
          </w:p>
          <w:p w14:paraId="68D85E50" w14:textId="77777777" w:rsidR="00EB2B48" w:rsidRPr="00AD6AC0" w:rsidRDefault="00EB2B48" w:rsidP="007D450A">
            <w:pPr>
              <w:ind w:right="-20"/>
              <w:rPr>
                <w:rFonts w:ascii="Inter" w:hAnsi="Inter" w:cs="Arial"/>
                <w:i/>
                <w:sz w:val="24"/>
                <w:szCs w:val="24"/>
              </w:rPr>
            </w:pPr>
            <w:r w:rsidRPr="00AD6AC0">
              <w:rPr>
                <w:rFonts w:ascii="Inter" w:eastAsia="Arial" w:hAnsi="Inter" w:cs="Arial"/>
                <w:i/>
                <w:sz w:val="24"/>
                <w:szCs w:val="24"/>
              </w:rPr>
              <w:t>Supporting</w:t>
            </w:r>
            <w:r w:rsidRPr="00AD6AC0">
              <w:rPr>
                <w:rFonts w:ascii="Inter" w:eastAsia="Arial" w:hAnsi="Inter" w:cs="Arial"/>
                <w:i/>
                <w:spacing w:val="-11"/>
                <w:sz w:val="24"/>
                <w:szCs w:val="24"/>
              </w:rPr>
              <w:t xml:space="preserve"> </w:t>
            </w:r>
            <w:r w:rsidRPr="00AD6AC0">
              <w:rPr>
                <w:rFonts w:ascii="Inter" w:eastAsia="Arial" w:hAnsi="Inter" w:cs="Arial"/>
                <w:i/>
                <w:sz w:val="24"/>
                <w:szCs w:val="24"/>
              </w:rPr>
              <w:t>statements</w:t>
            </w:r>
            <w:r w:rsidRPr="00AD6AC0">
              <w:rPr>
                <w:rFonts w:ascii="Inter" w:eastAsia="Arial" w:hAnsi="Inter" w:cs="Arial"/>
                <w:i/>
                <w:spacing w:val="-11"/>
                <w:sz w:val="24"/>
                <w:szCs w:val="24"/>
              </w:rPr>
              <w:t xml:space="preserve"> </w:t>
            </w:r>
            <w:r w:rsidRPr="00AD6AC0">
              <w:rPr>
                <w:rFonts w:ascii="Inter" w:eastAsia="Arial" w:hAnsi="Inter" w:cs="Arial"/>
                <w:i/>
                <w:sz w:val="24"/>
                <w:szCs w:val="24"/>
              </w:rPr>
              <w:t>are</w:t>
            </w:r>
            <w:r w:rsidRPr="00AD6AC0">
              <w:rPr>
                <w:rFonts w:ascii="Inter" w:eastAsia="Arial" w:hAnsi="Inter" w:cs="Arial"/>
                <w:i/>
                <w:spacing w:val="-3"/>
                <w:sz w:val="24"/>
                <w:szCs w:val="24"/>
              </w:rPr>
              <w:t xml:space="preserve"> </w:t>
            </w:r>
            <w:r w:rsidRPr="00AD6AC0">
              <w:rPr>
                <w:rFonts w:ascii="Inter" w:eastAsia="Arial" w:hAnsi="Inter" w:cs="Arial"/>
                <w:i/>
                <w:sz w:val="24"/>
                <w:szCs w:val="24"/>
              </w:rPr>
              <w:t>required</w:t>
            </w:r>
            <w:r w:rsidRPr="00AD6AC0">
              <w:rPr>
                <w:rFonts w:ascii="Inter" w:eastAsia="Arial" w:hAnsi="Inter" w:cs="Arial"/>
                <w:i/>
                <w:spacing w:val="-8"/>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relation</w:t>
            </w:r>
            <w:r w:rsidRPr="00AD6AC0">
              <w:rPr>
                <w:rFonts w:ascii="Inter" w:eastAsia="Arial" w:hAnsi="Inter" w:cs="Arial"/>
                <w:i/>
                <w:spacing w:val="-7"/>
                <w:sz w:val="24"/>
                <w:szCs w:val="24"/>
              </w:rPr>
              <w:t xml:space="preserve"> </w:t>
            </w:r>
            <w:r w:rsidRPr="00AD6AC0">
              <w:rPr>
                <w:rFonts w:ascii="Inter" w:eastAsia="Arial" w:hAnsi="Inter" w:cs="Arial"/>
                <w:i/>
                <w:spacing w:val="-1"/>
                <w:sz w:val="24"/>
                <w:szCs w:val="24"/>
              </w:rPr>
              <w:t>t</w:t>
            </w:r>
            <w:r w:rsidRPr="00AD6AC0">
              <w:rPr>
                <w:rFonts w:ascii="Inter" w:eastAsia="Arial" w:hAnsi="Inter" w:cs="Arial"/>
                <w:i/>
                <w:sz w:val="24"/>
                <w:szCs w:val="24"/>
              </w:rPr>
              <w:t>o:</w:t>
            </w:r>
          </w:p>
          <w:p w14:paraId="4FA711E1" w14:textId="77777777" w:rsidR="00EB2B48" w:rsidRPr="00AD6AC0" w:rsidRDefault="00EB2B48" w:rsidP="00121E0D">
            <w:pPr>
              <w:pStyle w:val="ListParagraph"/>
              <w:numPr>
                <w:ilvl w:val="0"/>
                <w:numId w:val="56"/>
              </w:numPr>
              <w:tabs>
                <w:tab w:val="left" w:pos="3060"/>
              </w:tabs>
              <w:ind w:right="-20"/>
              <w:contextualSpacing/>
              <w:rPr>
                <w:rFonts w:ascii="Inter" w:eastAsia="Arial" w:hAnsi="Inter" w:cs="Arial"/>
                <w:i/>
                <w:sz w:val="24"/>
                <w:szCs w:val="24"/>
              </w:rPr>
            </w:pPr>
            <w:r w:rsidRPr="00AD6AC0">
              <w:rPr>
                <w:rFonts w:ascii="Inter" w:eastAsia="Arial" w:hAnsi="Inter" w:cs="Arial"/>
                <w:i/>
                <w:sz w:val="24"/>
                <w:szCs w:val="24"/>
              </w:rPr>
              <w:t>learning</w:t>
            </w:r>
            <w:r w:rsidRPr="00AD6AC0">
              <w:rPr>
                <w:rFonts w:ascii="Inter" w:eastAsia="Arial" w:hAnsi="Inter" w:cs="Arial"/>
                <w:i/>
                <w:spacing w:val="-8"/>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te</w:t>
            </w:r>
            <w:r w:rsidRPr="00AD6AC0">
              <w:rPr>
                <w:rFonts w:ascii="Inter" w:eastAsia="Arial" w:hAnsi="Inter" w:cs="Arial"/>
                <w:i/>
                <w:spacing w:val="-1"/>
                <w:sz w:val="24"/>
                <w:szCs w:val="24"/>
              </w:rPr>
              <w:t>a</w:t>
            </w:r>
            <w:r w:rsidRPr="00AD6AC0">
              <w:rPr>
                <w:rFonts w:ascii="Inter" w:eastAsia="Arial" w:hAnsi="Inter" w:cs="Arial"/>
                <w:i/>
                <w:spacing w:val="1"/>
                <w:sz w:val="24"/>
                <w:szCs w:val="24"/>
              </w:rPr>
              <w:t>c</w:t>
            </w:r>
            <w:r w:rsidRPr="00AD6AC0">
              <w:rPr>
                <w:rFonts w:ascii="Inter" w:eastAsia="Arial" w:hAnsi="Inter" w:cs="Arial"/>
                <w:i/>
                <w:sz w:val="24"/>
                <w:szCs w:val="24"/>
              </w:rPr>
              <w:t>hing</w:t>
            </w:r>
            <w:r w:rsidRPr="00AD6AC0">
              <w:rPr>
                <w:rFonts w:ascii="Inter" w:eastAsia="Arial" w:hAnsi="Inter" w:cs="Arial"/>
                <w:i/>
                <w:spacing w:val="-8"/>
                <w:sz w:val="24"/>
                <w:szCs w:val="24"/>
              </w:rPr>
              <w:t xml:space="preserve"> </w:t>
            </w:r>
            <w:r w:rsidRPr="00AD6AC0">
              <w:rPr>
                <w:rFonts w:ascii="Inter" w:eastAsia="Arial" w:hAnsi="Inter" w:cs="Arial"/>
                <w:i/>
                <w:sz w:val="24"/>
                <w:szCs w:val="24"/>
              </w:rPr>
              <w:t>methods</w:t>
            </w:r>
          </w:p>
          <w:p w14:paraId="5765D761" w14:textId="77777777" w:rsidR="00EB2B48" w:rsidRPr="00AD6AC0" w:rsidRDefault="00EB2B48" w:rsidP="00121E0D">
            <w:pPr>
              <w:pStyle w:val="ListParagraph"/>
              <w:numPr>
                <w:ilvl w:val="0"/>
                <w:numId w:val="56"/>
              </w:numPr>
              <w:tabs>
                <w:tab w:val="left" w:pos="3040"/>
              </w:tabs>
              <w:ind w:right="-20"/>
              <w:contextualSpacing/>
              <w:rPr>
                <w:rFonts w:ascii="Inter" w:eastAsia="Arial" w:hAnsi="Inter" w:cs="Arial"/>
                <w:i/>
                <w:sz w:val="24"/>
                <w:szCs w:val="24"/>
              </w:rPr>
            </w:pPr>
            <w:r w:rsidRPr="00AD6AC0">
              <w:rPr>
                <w:rFonts w:ascii="Inter" w:eastAsia="Arial" w:hAnsi="Inter" w:cs="Arial"/>
                <w:i/>
                <w:sz w:val="24"/>
                <w:szCs w:val="24"/>
              </w:rPr>
              <w:t>use</w:t>
            </w:r>
            <w:r w:rsidRPr="00AD6AC0">
              <w:rPr>
                <w:rFonts w:ascii="Inter" w:eastAsia="Arial" w:hAnsi="Inter" w:cs="Arial"/>
                <w:i/>
                <w:spacing w:val="-3"/>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resources</w:t>
            </w:r>
          </w:p>
          <w:p w14:paraId="3BE15CE3" w14:textId="36779073" w:rsidR="00EB2B48" w:rsidRPr="00AD6AC0" w:rsidRDefault="00EB2B48" w:rsidP="00121E0D">
            <w:pPr>
              <w:pStyle w:val="ListParagraph"/>
              <w:numPr>
                <w:ilvl w:val="0"/>
                <w:numId w:val="56"/>
              </w:numPr>
              <w:tabs>
                <w:tab w:val="left" w:pos="3020"/>
              </w:tabs>
              <w:ind w:right="-20"/>
              <w:contextualSpacing/>
              <w:rPr>
                <w:rFonts w:ascii="Inter" w:eastAsia="Arial" w:hAnsi="Inter" w:cs="Arial"/>
                <w:i/>
                <w:sz w:val="24"/>
                <w:szCs w:val="24"/>
              </w:rPr>
            </w:pPr>
            <w:r w:rsidRPr="00AD6AC0">
              <w:rPr>
                <w:rFonts w:ascii="Inter" w:eastAsia="Arial" w:hAnsi="Inter" w:cs="Arial"/>
                <w:i/>
                <w:sz w:val="24"/>
                <w:szCs w:val="24"/>
              </w:rPr>
              <w:t>as</w:t>
            </w:r>
            <w:r w:rsidRPr="00AD6AC0">
              <w:rPr>
                <w:rFonts w:ascii="Inter" w:eastAsia="Arial" w:hAnsi="Inter" w:cs="Arial"/>
                <w:i/>
                <w:spacing w:val="2"/>
                <w:sz w:val="24"/>
                <w:szCs w:val="24"/>
              </w:rPr>
              <w:t>s</w:t>
            </w:r>
            <w:r w:rsidRPr="00AD6AC0">
              <w:rPr>
                <w:rFonts w:ascii="Inter" w:eastAsia="Arial" w:hAnsi="Inter" w:cs="Arial"/>
                <w:i/>
                <w:sz w:val="24"/>
                <w:szCs w:val="24"/>
              </w:rPr>
              <w:t>essment</w:t>
            </w:r>
            <w:r w:rsidRPr="00AD6AC0">
              <w:rPr>
                <w:rFonts w:ascii="Inter" w:eastAsia="Arial" w:hAnsi="Inter" w:cs="Arial"/>
                <w:i/>
                <w:spacing w:val="-12"/>
                <w:sz w:val="24"/>
                <w:szCs w:val="24"/>
              </w:rPr>
              <w:t xml:space="preserve"> </w:t>
            </w:r>
            <w:r w:rsidRPr="00AD6AC0">
              <w:rPr>
                <w:rFonts w:ascii="Inter" w:eastAsia="Arial" w:hAnsi="Inter" w:cs="Arial"/>
                <w:i/>
                <w:sz w:val="24"/>
                <w:szCs w:val="24"/>
              </w:rPr>
              <w:t>methods</w:t>
            </w:r>
          </w:p>
          <w:p w14:paraId="7888E8A9" w14:textId="23ED60AC" w:rsidR="00EB2B48" w:rsidRPr="00AD6AC0" w:rsidRDefault="00EB2B48" w:rsidP="007D450A">
            <w:pPr>
              <w:ind w:right="673"/>
              <w:rPr>
                <w:rFonts w:ascii="Inter" w:eastAsia="Arial" w:hAnsi="Inter" w:cs="Arial"/>
                <w:i/>
                <w:sz w:val="24"/>
                <w:szCs w:val="24"/>
              </w:rPr>
            </w:pP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relation</w:t>
            </w:r>
            <w:r w:rsidRPr="00AD6AC0">
              <w:rPr>
                <w:rFonts w:ascii="Inter" w:eastAsia="Arial" w:hAnsi="Inter" w:cs="Arial"/>
                <w:i/>
                <w:spacing w:val="-7"/>
                <w:sz w:val="24"/>
                <w:szCs w:val="24"/>
              </w:rPr>
              <w:t xml:space="preserve"> </w:t>
            </w:r>
            <w:r w:rsidRPr="00AD6AC0">
              <w:rPr>
                <w:rFonts w:ascii="Inter" w:eastAsia="Arial" w:hAnsi="Inter" w:cs="Arial"/>
                <w:i/>
                <w:sz w:val="24"/>
                <w:szCs w:val="24"/>
              </w:rPr>
              <w:t>to</w:t>
            </w:r>
            <w:r w:rsidRPr="00AD6AC0">
              <w:rPr>
                <w:rFonts w:ascii="Inter" w:eastAsia="Arial" w:hAnsi="Inter" w:cs="Arial"/>
                <w:i/>
                <w:spacing w:val="-3"/>
                <w:sz w:val="24"/>
                <w:szCs w:val="24"/>
              </w:rPr>
              <w:t xml:space="preserve"> </w:t>
            </w:r>
            <w:r w:rsidRPr="00AD6AC0">
              <w:rPr>
                <w:rFonts w:ascii="Inter" w:eastAsia="Arial" w:hAnsi="Inter" w:cs="Arial"/>
                <w:i/>
                <w:sz w:val="24"/>
                <w:szCs w:val="24"/>
              </w:rPr>
              <w:t>learning</w:t>
            </w:r>
            <w:r w:rsidRPr="00AD6AC0">
              <w:rPr>
                <w:rFonts w:ascii="Inter" w:eastAsia="Arial" w:hAnsi="Inter" w:cs="Arial"/>
                <w:i/>
                <w:spacing w:val="-8"/>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n</w:t>
            </w:r>
            <w:r w:rsidRPr="00AD6AC0">
              <w:rPr>
                <w:rFonts w:ascii="Inter" w:eastAsia="Arial" w:hAnsi="Inter" w:cs="Arial"/>
                <w:i/>
                <w:sz w:val="24"/>
                <w:szCs w:val="24"/>
              </w:rPr>
              <w:t>d</w:t>
            </w:r>
            <w:r w:rsidRPr="00AD6AC0">
              <w:rPr>
                <w:rFonts w:ascii="Inter" w:eastAsia="Arial" w:hAnsi="Inter" w:cs="Arial"/>
                <w:i/>
                <w:spacing w:val="-4"/>
                <w:sz w:val="24"/>
                <w:szCs w:val="24"/>
              </w:rPr>
              <w:t xml:space="preserve"> </w:t>
            </w:r>
            <w:r w:rsidRPr="00AD6AC0">
              <w:rPr>
                <w:rFonts w:ascii="Inter" w:eastAsia="Arial" w:hAnsi="Inter" w:cs="Arial"/>
                <w:i/>
                <w:sz w:val="24"/>
                <w:szCs w:val="24"/>
              </w:rPr>
              <w:t>teaching</w:t>
            </w:r>
            <w:r w:rsidRPr="00AD6AC0">
              <w:rPr>
                <w:rFonts w:ascii="Inter" w:eastAsia="Arial" w:hAnsi="Inter" w:cs="Arial"/>
                <w:i/>
                <w:spacing w:val="-9"/>
                <w:sz w:val="24"/>
                <w:szCs w:val="24"/>
              </w:rPr>
              <w:t xml:space="preserve"> </w:t>
            </w:r>
            <w:r w:rsidRPr="00AD6AC0">
              <w:rPr>
                <w:rFonts w:ascii="Inter" w:eastAsia="Arial" w:hAnsi="Inter" w:cs="Arial"/>
                <w:i/>
                <w:sz w:val="24"/>
                <w:szCs w:val="24"/>
              </w:rPr>
              <w:t>methods,</w:t>
            </w:r>
            <w:r w:rsidRPr="00AD6AC0">
              <w:rPr>
                <w:rFonts w:ascii="Inter" w:eastAsia="Arial" w:hAnsi="Inter" w:cs="Arial"/>
                <w:i/>
                <w:spacing w:val="-9"/>
                <w:sz w:val="24"/>
                <w:szCs w:val="24"/>
              </w:rPr>
              <w:t xml:space="preserve"> </w:t>
            </w:r>
            <w:r w:rsidRPr="00AD6AC0">
              <w:rPr>
                <w:rFonts w:ascii="Inter" w:eastAsia="Arial" w:hAnsi="Inter" w:cs="Arial"/>
                <w:i/>
                <w:sz w:val="24"/>
                <w:szCs w:val="24"/>
              </w:rPr>
              <w:t>provision</w:t>
            </w:r>
            <w:r w:rsidRPr="00AD6AC0">
              <w:rPr>
                <w:rFonts w:ascii="Inter" w:eastAsia="Arial" w:hAnsi="Inter" w:cs="Arial"/>
                <w:i/>
                <w:spacing w:val="-9"/>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materials</w:t>
            </w:r>
            <w:r w:rsidRPr="00AD6AC0">
              <w:rPr>
                <w:rFonts w:ascii="Inter" w:eastAsia="Arial" w:hAnsi="Inter" w:cs="Arial"/>
                <w:i/>
                <w:spacing w:val="-9"/>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r</w:t>
            </w:r>
            <w:r w:rsidRPr="00AD6AC0">
              <w:rPr>
                <w:rFonts w:ascii="Inter" w:eastAsia="Arial" w:hAnsi="Inter" w:cs="Arial"/>
                <w:i/>
                <w:spacing w:val="-1"/>
                <w:sz w:val="24"/>
                <w:szCs w:val="24"/>
              </w:rPr>
              <w:t>e</w:t>
            </w:r>
            <w:r w:rsidRPr="00AD6AC0">
              <w:rPr>
                <w:rFonts w:ascii="Inter" w:eastAsia="Arial" w:hAnsi="Inter" w:cs="Arial"/>
                <w:i/>
                <w:sz w:val="24"/>
                <w:szCs w:val="24"/>
              </w:rPr>
              <w:t>lation</w:t>
            </w:r>
            <w:r w:rsidRPr="00AD6AC0">
              <w:rPr>
                <w:rFonts w:ascii="Inter" w:eastAsia="Arial" w:hAnsi="Inter" w:cs="Arial"/>
                <w:i/>
                <w:spacing w:val="-7"/>
                <w:sz w:val="24"/>
                <w:szCs w:val="24"/>
              </w:rPr>
              <w:t xml:space="preserve"> </w:t>
            </w:r>
            <w:r w:rsidRPr="00AD6AC0">
              <w:rPr>
                <w:rFonts w:ascii="Inter" w:eastAsia="Arial" w:hAnsi="Inter" w:cs="Arial"/>
                <w:i/>
                <w:sz w:val="24"/>
                <w:szCs w:val="24"/>
              </w:rPr>
              <w:t>to courses</w:t>
            </w:r>
            <w:r w:rsidRPr="00AD6AC0">
              <w:rPr>
                <w:rFonts w:ascii="Inter" w:eastAsia="Arial" w:hAnsi="Inter" w:cs="Arial"/>
                <w:i/>
                <w:spacing w:val="-8"/>
                <w:sz w:val="24"/>
                <w:szCs w:val="24"/>
              </w:rPr>
              <w:t xml:space="preserve"> </w:t>
            </w:r>
            <w:r w:rsidRPr="00AD6AC0">
              <w:rPr>
                <w:rFonts w:ascii="Inter" w:eastAsia="Arial" w:hAnsi="Inter" w:cs="Arial"/>
                <w:i/>
                <w:sz w:val="24"/>
                <w:szCs w:val="24"/>
              </w:rPr>
              <w:t>or</w:t>
            </w:r>
            <w:r w:rsidRPr="00AD6AC0">
              <w:rPr>
                <w:rFonts w:ascii="Inter" w:eastAsia="Arial" w:hAnsi="Inter" w:cs="Arial"/>
                <w:i/>
                <w:spacing w:val="-3"/>
                <w:sz w:val="24"/>
                <w:szCs w:val="24"/>
              </w:rPr>
              <w:t xml:space="preserve"> </w:t>
            </w:r>
            <w:r w:rsidRPr="00AD6AC0">
              <w:rPr>
                <w:rFonts w:ascii="Inter" w:eastAsia="Arial" w:hAnsi="Inter" w:cs="Arial"/>
                <w:i/>
                <w:sz w:val="24"/>
                <w:szCs w:val="24"/>
              </w:rPr>
              <w:t>modules</w:t>
            </w:r>
            <w:r w:rsidRPr="00AD6AC0">
              <w:rPr>
                <w:rFonts w:ascii="Inter" w:eastAsia="Arial" w:hAnsi="Inter" w:cs="Arial"/>
                <w:i/>
                <w:spacing w:val="-8"/>
                <w:sz w:val="24"/>
                <w:szCs w:val="24"/>
              </w:rPr>
              <w:t xml:space="preserve"> </w:t>
            </w:r>
            <w:r w:rsidRPr="00AD6AC0">
              <w:rPr>
                <w:rFonts w:ascii="Inter" w:eastAsia="Arial" w:hAnsi="Inter" w:cs="Arial"/>
                <w:i/>
                <w:sz w:val="24"/>
                <w:szCs w:val="24"/>
              </w:rPr>
              <w:t>for</w:t>
            </w:r>
            <w:r w:rsidRPr="00AD6AC0">
              <w:rPr>
                <w:rFonts w:ascii="Inter" w:eastAsia="Arial" w:hAnsi="Inter" w:cs="Arial"/>
                <w:i/>
                <w:spacing w:val="-3"/>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purpos</w:t>
            </w:r>
            <w:r w:rsidRPr="00AD6AC0">
              <w:rPr>
                <w:rFonts w:ascii="Inter" w:eastAsia="Arial" w:hAnsi="Inter" w:cs="Arial"/>
                <w:i/>
                <w:spacing w:val="-1"/>
                <w:sz w:val="24"/>
                <w:szCs w:val="24"/>
              </w:rPr>
              <w:t>e</w:t>
            </w:r>
            <w:r w:rsidRPr="00AD6AC0">
              <w:rPr>
                <w:rFonts w:ascii="Inter" w:eastAsia="Arial" w:hAnsi="Inter" w:cs="Arial"/>
                <w:i/>
                <w:sz w:val="24"/>
                <w:szCs w:val="24"/>
              </w:rPr>
              <w:t>s</w:t>
            </w:r>
            <w:r w:rsidRPr="00AD6AC0">
              <w:rPr>
                <w:rFonts w:ascii="Inter" w:eastAsia="Arial" w:hAnsi="Inter" w:cs="Arial"/>
                <w:i/>
                <w:spacing w:val="-8"/>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accre</w:t>
            </w:r>
            <w:r w:rsidRPr="00AD6AC0">
              <w:rPr>
                <w:rFonts w:ascii="Inter" w:eastAsia="Arial" w:hAnsi="Inter" w:cs="Arial"/>
                <w:i/>
                <w:spacing w:val="-1"/>
                <w:sz w:val="24"/>
                <w:szCs w:val="24"/>
              </w:rPr>
              <w:t>d</w:t>
            </w:r>
            <w:r w:rsidRPr="00AD6AC0">
              <w:rPr>
                <w:rFonts w:ascii="Inter" w:eastAsia="Arial" w:hAnsi="Inter" w:cs="Arial"/>
                <w:i/>
                <w:sz w:val="24"/>
                <w:szCs w:val="24"/>
              </w:rPr>
              <w:t>i</w:t>
            </w:r>
            <w:r w:rsidRPr="00AD6AC0">
              <w:rPr>
                <w:rFonts w:ascii="Inter" w:eastAsia="Arial" w:hAnsi="Inter" w:cs="Arial"/>
                <w:i/>
                <w:spacing w:val="-1"/>
                <w:sz w:val="24"/>
                <w:szCs w:val="24"/>
              </w:rPr>
              <w:t>t</w:t>
            </w:r>
            <w:r w:rsidRPr="00AD6AC0">
              <w:rPr>
                <w:rFonts w:ascii="Inter" w:eastAsia="Arial" w:hAnsi="Inter" w:cs="Arial"/>
                <w:i/>
                <w:sz w:val="24"/>
                <w:szCs w:val="24"/>
              </w:rPr>
              <w:t>ation</w:t>
            </w:r>
            <w:r w:rsidRPr="00AD6AC0">
              <w:rPr>
                <w:rFonts w:ascii="Inter" w:eastAsia="Arial" w:hAnsi="Inter" w:cs="Arial"/>
                <w:i/>
                <w:spacing w:val="-12"/>
                <w:sz w:val="24"/>
                <w:szCs w:val="24"/>
              </w:rPr>
              <w:t xml:space="preserve"> </w:t>
            </w:r>
            <w:r w:rsidRPr="00AD6AC0">
              <w:rPr>
                <w:rFonts w:ascii="Inter" w:eastAsia="Arial" w:hAnsi="Inter" w:cs="Arial"/>
                <w:i/>
                <w:sz w:val="24"/>
                <w:szCs w:val="24"/>
              </w:rPr>
              <w:t>should</w:t>
            </w:r>
            <w:r w:rsidRPr="00AD6AC0">
              <w:rPr>
                <w:rFonts w:ascii="Inter" w:eastAsia="Arial" w:hAnsi="Inter" w:cs="Arial"/>
                <w:i/>
                <w:spacing w:val="-7"/>
                <w:sz w:val="24"/>
                <w:szCs w:val="24"/>
              </w:rPr>
              <w:t xml:space="preserve"> </w:t>
            </w:r>
            <w:r w:rsidRPr="00AD6AC0">
              <w:rPr>
                <w:rFonts w:ascii="Inter" w:eastAsia="Arial" w:hAnsi="Inter" w:cs="Arial"/>
                <w:i/>
                <w:sz w:val="24"/>
                <w:szCs w:val="24"/>
              </w:rPr>
              <w:t>include</w:t>
            </w:r>
            <w:r w:rsidRPr="00AD6AC0">
              <w:rPr>
                <w:rFonts w:ascii="Inter" w:eastAsia="Arial" w:hAnsi="Inter" w:cs="Arial"/>
                <w:i/>
                <w:spacing w:val="-7"/>
                <w:sz w:val="24"/>
                <w:szCs w:val="24"/>
              </w:rPr>
              <w:t xml:space="preserve"> </w:t>
            </w:r>
            <w:r w:rsidRPr="00AD6AC0">
              <w:rPr>
                <w:rFonts w:ascii="Inter" w:eastAsia="Arial" w:hAnsi="Inter" w:cs="Arial"/>
                <w:i/>
                <w:sz w:val="24"/>
                <w:szCs w:val="24"/>
              </w:rPr>
              <w:t>m</w:t>
            </w:r>
            <w:r w:rsidRPr="00AD6AC0">
              <w:rPr>
                <w:rFonts w:ascii="Inter" w:eastAsia="Arial" w:hAnsi="Inter" w:cs="Arial"/>
                <w:i/>
                <w:spacing w:val="-1"/>
                <w:sz w:val="24"/>
                <w:szCs w:val="24"/>
              </w:rPr>
              <w:t>o</w:t>
            </w:r>
            <w:r w:rsidRPr="00AD6AC0">
              <w:rPr>
                <w:rFonts w:ascii="Inter" w:eastAsia="Arial" w:hAnsi="Inter" w:cs="Arial"/>
                <w:i/>
                <w:sz w:val="24"/>
                <w:szCs w:val="24"/>
              </w:rPr>
              <w:t>dule descriptors,</w:t>
            </w:r>
            <w:r w:rsidRPr="00AD6AC0">
              <w:rPr>
                <w:rFonts w:ascii="Inter" w:eastAsia="Arial" w:hAnsi="Inter" w:cs="Arial"/>
                <w:i/>
                <w:spacing w:val="-13"/>
                <w:sz w:val="24"/>
                <w:szCs w:val="24"/>
              </w:rPr>
              <w:t xml:space="preserve"> </w:t>
            </w:r>
            <w:r w:rsidRPr="00AD6AC0">
              <w:rPr>
                <w:rFonts w:ascii="Inter" w:eastAsia="Arial" w:hAnsi="Inter" w:cs="Arial"/>
                <w:i/>
                <w:sz w:val="24"/>
                <w:szCs w:val="24"/>
              </w:rPr>
              <w:t>details</w:t>
            </w:r>
            <w:r w:rsidRPr="00AD6AC0">
              <w:rPr>
                <w:rFonts w:ascii="Inter" w:eastAsia="Arial" w:hAnsi="Inter" w:cs="Arial"/>
                <w:i/>
                <w:spacing w:val="-6"/>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n</w:t>
            </w:r>
            <w:r w:rsidRPr="00AD6AC0">
              <w:rPr>
                <w:rFonts w:ascii="Inter" w:eastAsia="Arial" w:hAnsi="Inter" w:cs="Arial"/>
                <w:i/>
                <w:sz w:val="24"/>
                <w:szCs w:val="24"/>
              </w:rPr>
              <w:t>y</w:t>
            </w:r>
            <w:r w:rsidRPr="00AD6AC0">
              <w:rPr>
                <w:rFonts w:ascii="Inter" w:eastAsia="Arial" w:hAnsi="Inter" w:cs="Arial"/>
                <w:i/>
                <w:spacing w:val="-4"/>
                <w:sz w:val="24"/>
                <w:szCs w:val="24"/>
              </w:rPr>
              <w:t xml:space="preserve"> </w:t>
            </w:r>
            <w:r w:rsidRPr="00AD6AC0">
              <w:rPr>
                <w:rFonts w:ascii="Inter" w:eastAsia="Arial" w:hAnsi="Inter" w:cs="Arial"/>
                <w:i/>
                <w:sz w:val="24"/>
                <w:szCs w:val="24"/>
              </w:rPr>
              <w:t>pre-Progr</w:t>
            </w:r>
            <w:r w:rsidRPr="00AD6AC0">
              <w:rPr>
                <w:rFonts w:ascii="Inter" w:eastAsia="Arial" w:hAnsi="Inter" w:cs="Arial"/>
                <w:i/>
                <w:spacing w:val="1"/>
                <w:sz w:val="24"/>
                <w:szCs w:val="24"/>
              </w:rPr>
              <w:t>a</w:t>
            </w:r>
            <w:r w:rsidRPr="00AD6AC0">
              <w:rPr>
                <w:rFonts w:ascii="Inter" w:eastAsia="Arial" w:hAnsi="Inter" w:cs="Arial"/>
                <w:i/>
                <w:sz w:val="24"/>
                <w:szCs w:val="24"/>
              </w:rPr>
              <w:t>mme</w:t>
            </w:r>
            <w:r w:rsidRPr="00AD6AC0">
              <w:rPr>
                <w:rFonts w:ascii="Inter" w:eastAsia="Arial" w:hAnsi="Inter" w:cs="Arial"/>
                <w:i/>
                <w:spacing w:val="-15"/>
                <w:sz w:val="24"/>
                <w:szCs w:val="24"/>
              </w:rPr>
              <w:t xml:space="preserve"> </w:t>
            </w:r>
            <w:r w:rsidRPr="00AD6AC0">
              <w:rPr>
                <w:rFonts w:ascii="Inter" w:eastAsia="Arial" w:hAnsi="Inter" w:cs="Arial"/>
                <w:i/>
                <w:sz w:val="24"/>
                <w:szCs w:val="24"/>
              </w:rPr>
              <w:t>preparatory</w:t>
            </w:r>
            <w:r w:rsidRPr="00AD6AC0">
              <w:rPr>
                <w:rFonts w:ascii="Inter" w:eastAsia="Arial" w:hAnsi="Inter" w:cs="Arial"/>
                <w:i/>
                <w:spacing w:val="-11"/>
                <w:sz w:val="24"/>
                <w:szCs w:val="24"/>
              </w:rPr>
              <w:t xml:space="preserve"> </w:t>
            </w:r>
            <w:r w:rsidRPr="00AD6AC0">
              <w:rPr>
                <w:rFonts w:ascii="Inter" w:eastAsia="Arial" w:hAnsi="Inter" w:cs="Arial"/>
                <w:i/>
                <w:sz w:val="24"/>
                <w:szCs w:val="24"/>
              </w:rPr>
              <w:t>work,</w:t>
            </w:r>
            <w:r w:rsidRPr="00AD6AC0">
              <w:rPr>
                <w:rFonts w:ascii="Inter" w:eastAsia="Arial" w:hAnsi="Inter" w:cs="Arial"/>
                <w:i/>
                <w:spacing w:val="-5"/>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two</w:t>
            </w:r>
            <w:r w:rsidRPr="00AD6AC0">
              <w:rPr>
                <w:rFonts w:ascii="Inter" w:eastAsia="Arial" w:hAnsi="Inter" w:cs="Arial"/>
                <w:i/>
                <w:spacing w:val="-3"/>
                <w:sz w:val="24"/>
                <w:szCs w:val="24"/>
              </w:rPr>
              <w:t xml:space="preserve"> </w:t>
            </w:r>
            <w:r w:rsidRPr="00AD6AC0">
              <w:rPr>
                <w:rFonts w:ascii="Inter" w:eastAsia="Arial" w:hAnsi="Inter" w:cs="Arial"/>
                <w:i/>
                <w:sz w:val="24"/>
                <w:szCs w:val="24"/>
              </w:rPr>
              <w:t>versions</w:t>
            </w:r>
            <w:r w:rsidRPr="00AD6AC0">
              <w:rPr>
                <w:rFonts w:ascii="Inter" w:eastAsia="Arial" w:hAnsi="Inter" w:cs="Arial"/>
                <w:i/>
                <w:spacing w:val="-8"/>
                <w:sz w:val="24"/>
                <w:szCs w:val="24"/>
              </w:rPr>
              <w:t xml:space="preserve"> </w:t>
            </w:r>
            <w:r w:rsidRPr="00AD6AC0">
              <w:rPr>
                <w:rFonts w:ascii="Inter" w:eastAsia="Arial" w:hAnsi="Inter" w:cs="Arial"/>
                <w:i/>
                <w:sz w:val="24"/>
                <w:szCs w:val="24"/>
              </w:rPr>
              <w:t>s</w:t>
            </w:r>
            <w:r w:rsidRPr="00AD6AC0">
              <w:rPr>
                <w:rFonts w:ascii="Inter" w:eastAsia="Arial" w:hAnsi="Inter" w:cs="Arial"/>
                <w:i/>
                <w:spacing w:val="-1"/>
                <w:sz w:val="24"/>
                <w:szCs w:val="24"/>
              </w:rPr>
              <w:t>h</w:t>
            </w:r>
            <w:r w:rsidRPr="00AD6AC0">
              <w:rPr>
                <w:rFonts w:ascii="Inter" w:eastAsia="Arial" w:hAnsi="Inter" w:cs="Arial"/>
                <w:i/>
                <w:sz w:val="24"/>
                <w:szCs w:val="24"/>
              </w:rPr>
              <w:t>ould be</w:t>
            </w:r>
            <w:r w:rsidRPr="00AD6AC0">
              <w:rPr>
                <w:rFonts w:ascii="Inter" w:eastAsia="Arial" w:hAnsi="Inter" w:cs="Arial"/>
                <w:i/>
                <w:spacing w:val="-2"/>
                <w:sz w:val="24"/>
                <w:szCs w:val="24"/>
              </w:rPr>
              <w:t xml:space="preserve"> </w:t>
            </w:r>
            <w:r w:rsidRPr="00AD6AC0">
              <w:rPr>
                <w:rFonts w:ascii="Inter" w:eastAsia="Arial" w:hAnsi="Inter" w:cs="Arial"/>
                <w:i/>
                <w:sz w:val="24"/>
                <w:szCs w:val="24"/>
              </w:rPr>
              <w:t>submitted</w:t>
            </w:r>
            <w:r w:rsidRPr="00AD6AC0">
              <w:rPr>
                <w:rFonts w:ascii="Inter" w:eastAsia="Arial" w:hAnsi="Inter" w:cs="Arial"/>
                <w:i/>
                <w:spacing w:val="-10"/>
                <w:sz w:val="24"/>
                <w:szCs w:val="24"/>
              </w:rPr>
              <w:t xml:space="preserve"> </w:t>
            </w:r>
            <w:r w:rsidRPr="00AD6AC0">
              <w:rPr>
                <w:rFonts w:ascii="Inter" w:eastAsia="Arial" w:hAnsi="Inter" w:cs="Arial"/>
                <w:i/>
                <w:sz w:val="24"/>
                <w:szCs w:val="24"/>
              </w:rPr>
              <w:t>–</w:t>
            </w:r>
            <w:r w:rsidRPr="00AD6AC0">
              <w:rPr>
                <w:rFonts w:ascii="Inter" w:eastAsia="Arial" w:hAnsi="Inter" w:cs="Arial"/>
                <w:i/>
                <w:spacing w:val="-1"/>
                <w:sz w:val="24"/>
                <w:szCs w:val="24"/>
              </w:rPr>
              <w:t xml:space="preserve"> </w:t>
            </w:r>
            <w:r w:rsidRPr="00AD6AC0">
              <w:rPr>
                <w:rFonts w:ascii="Inter" w:eastAsia="Arial" w:hAnsi="Inter" w:cs="Arial"/>
                <w:i/>
                <w:sz w:val="24"/>
                <w:szCs w:val="24"/>
              </w:rPr>
              <w:t>those</w:t>
            </w:r>
            <w:r w:rsidRPr="00AD6AC0">
              <w:rPr>
                <w:rFonts w:ascii="Inter" w:eastAsia="Arial" w:hAnsi="Inter" w:cs="Arial"/>
                <w:i/>
                <w:spacing w:val="-5"/>
                <w:sz w:val="24"/>
                <w:szCs w:val="24"/>
              </w:rPr>
              <w:t xml:space="preserve"> </w:t>
            </w:r>
            <w:r w:rsidRPr="00AD6AC0">
              <w:rPr>
                <w:rFonts w:ascii="Inter" w:eastAsia="Arial" w:hAnsi="Inter" w:cs="Arial"/>
                <w:i/>
                <w:sz w:val="24"/>
                <w:szCs w:val="24"/>
              </w:rPr>
              <w:t>s</w:t>
            </w:r>
            <w:r w:rsidRPr="00AD6AC0">
              <w:rPr>
                <w:rFonts w:ascii="Inter" w:eastAsia="Arial" w:hAnsi="Inter" w:cs="Arial"/>
                <w:i/>
                <w:spacing w:val="-1"/>
                <w:sz w:val="24"/>
                <w:szCs w:val="24"/>
              </w:rPr>
              <w:t>u</w:t>
            </w:r>
            <w:r w:rsidRPr="00AD6AC0">
              <w:rPr>
                <w:rFonts w:ascii="Inter" w:eastAsia="Arial" w:hAnsi="Inter" w:cs="Arial"/>
                <w:i/>
                <w:sz w:val="24"/>
                <w:szCs w:val="24"/>
              </w:rPr>
              <w:t>bmitted</w:t>
            </w:r>
            <w:r w:rsidRPr="00AD6AC0">
              <w:rPr>
                <w:rFonts w:ascii="Inter" w:eastAsia="Arial" w:hAnsi="Inter" w:cs="Arial"/>
                <w:i/>
                <w:spacing w:val="-10"/>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students,</w:t>
            </w:r>
            <w:r w:rsidRPr="00AD6AC0">
              <w:rPr>
                <w:rFonts w:ascii="Inter" w:eastAsia="Arial" w:hAnsi="Inter" w:cs="Arial"/>
                <w:i/>
                <w:spacing w:val="-9"/>
                <w:sz w:val="24"/>
                <w:szCs w:val="24"/>
              </w:rPr>
              <w:t xml:space="preserve"> </w:t>
            </w:r>
            <w:r w:rsidRPr="00AD6AC0">
              <w:rPr>
                <w:rFonts w:ascii="Inter" w:eastAsia="Arial" w:hAnsi="Inter" w:cs="Arial"/>
                <w:i/>
                <w:sz w:val="24"/>
                <w:szCs w:val="24"/>
              </w:rPr>
              <w:t>those</w:t>
            </w:r>
            <w:r w:rsidRPr="00AD6AC0">
              <w:rPr>
                <w:rFonts w:ascii="Inter" w:eastAsia="Arial" w:hAnsi="Inter" w:cs="Arial"/>
                <w:i/>
                <w:spacing w:val="-5"/>
                <w:sz w:val="24"/>
                <w:szCs w:val="24"/>
              </w:rPr>
              <w:t xml:space="preserve"> </w:t>
            </w:r>
            <w:r w:rsidRPr="00AD6AC0">
              <w:rPr>
                <w:rFonts w:ascii="Inter" w:eastAsia="Arial" w:hAnsi="Inter" w:cs="Arial"/>
                <w:i/>
                <w:sz w:val="24"/>
                <w:szCs w:val="24"/>
              </w:rPr>
              <w:t>submitted</w:t>
            </w:r>
            <w:r w:rsidRPr="00AD6AC0">
              <w:rPr>
                <w:rFonts w:ascii="Inter" w:eastAsia="Arial" w:hAnsi="Inter" w:cs="Arial"/>
                <w:i/>
                <w:spacing w:val="-10"/>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staff.</w:t>
            </w:r>
            <w:r w:rsidRPr="00AD6AC0">
              <w:rPr>
                <w:rFonts w:ascii="Inter" w:eastAsia="Arial" w:hAnsi="Inter" w:cs="Arial"/>
                <w:i/>
                <w:spacing w:val="-5"/>
                <w:sz w:val="24"/>
                <w:szCs w:val="24"/>
              </w:rPr>
              <w:t xml:space="preserve"> Tutor materials should additionally include detailed tutor notes which refer to Mandatory and Core Outcomes and Electives, clear instructions on what must be covered to achieve the objectives of that class, and ultimately that subject. </w:t>
            </w:r>
            <w:r w:rsidRPr="00AD6AC0">
              <w:rPr>
                <w:rFonts w:ascii="Inter" w:eastAsia="Arial" w:hAnsi="Inter" w:cs="Arial"/>
                <w:i/>
                <w:sz w:val="24"/>
                <w:szCs w:val="24"/>
              </w:rPr>
              <w:t>Applicants</w:t>
            </w:r>
            <w:r w:rsidRPr="00AD6AC0">
              <w:rPr>
                <w:rFonts w:ascii="Inter" w:eastAsia="Arial" w:hAnsi="Inter" w:cs="Arial"/>
                <w:i/>
                <w:spacing w:val="-10"/>
                <w:sz w:val="24"/>
                <w:szCs w:val="24"/>
              </w:rPr>
              <w:t xml:space="preserve"> </w:t>
            </w:r>
            <w:r w:rsidRPr="00AD6AC0">
              <w:rPr>
                <w:rFonts w:ascii="Inter" w:eastAsia="Arial" w:hAnsi="Inter" w:cs="Arial"/>
                <w:i/>
                <w:sz w:val="24"/>
                <w:szCs w:val="24"/>
              </w:rPr>
              <w:t>must also</w:t>
            </w:r>
            <w:r w:rsidRPr="00AD6AC0">
              <w:rPr>
                <w:rFonts w:ascii="Inter" w:eastAsia="Arial" w:hAnsi="Inter" w:cs="Arial"/>
                <w:i/>
                <w:spacing w:val="-4"/>
                <w:sz w:val="24"/>
                <w:szCs w:val="24"/>
              </w:rPr>
              <w:t xml:space="preserve"> </w:t>
            </w:r>
            <w:r w:rsidRPr="00AD6AC0">
              <w:rPr>
                <w:rFonts w:ascii="Inter" w:eastAsia="Arial" w:hAnsi="Inter" w:cs="Arial"/>
                <w:i/>
                <w:sz w:val="24"/>
                <w:szCs w:val="24"/>
              </w:rPr>
              <w:t>provide</w:t>
            </w:r>
            <w:r w:rsidRPr="00AD6AC0">
              <w:rPr>
                <w:rFonts w:ascii="Inter" w:eastAsia="Arial" w:hAnsi="Inter" w:cs="Arial"/>
                <w:i/>
                <w:spacing w:val="-7"/>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 xml:space="preserve"> </w:t>
            </w:r>
            <w:r w:rsidRPr="00AD6AC0">
              <w:rPr>
                <w:rFonts w:ascii="Inter" w:eastAsia="Arial" w:hAnsi="Inter" w:cs="Arial"/>
                <w:i/>
                <w:sz w:val="24"/>
                <w:szCs w:val="24"/>
              </w:rPr>
              <w:t>statement</w:t>
            </w:r>
            <w:r w:rsidRPr="00AD6AC0">
              <w:rPr>
                <w:rFonts w:ascii="Inter" w:eastAsia="Arial" w:hAnsi="Inter" w:cs="Arial"/>
                <w:i/>
                <w:spacing w:val="-10"/>
                <w:sz w:val="24"/>
                <w:szCs w:val="24"/>
              </w:rPr>
              <w:t xml:space="preserve"> </w:t>
            </w:r>
            <w:r w:rsidRPr="00AD6AC0">
              <w:rPr>
                <w:rFonts w:ascii="Inter" w:eastAsia="Arial" w:hAnsi="Inter" w:cs="Arial"/>
                <w:i/>
                <w:sz w:val="24"/>
                <w:szCs w:val="24"/>
              </w:rPr>
              <w:t>on</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ways</w:t>
            </w:r>
            <w:r w:rsidRPr="00AD6AC0">
              <w:rPr>
                <w:rFonts w:ascii="Inter" w:eastAsia="Arial" w:hAnsi="Inter" w:cs="Arial"/>
                <w:i/>
                <w:spacing w:val="-5"/>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which</w:t>
            </w:r>
            <w:r w:rsidRPr="00AD6AC0">
              <w:rPr>
                <w:rFonts w:ascii="Inter" w:eastAsia="Arial" w:hAnsi="Inter" w:cs="Arial"/>
                <w:i/>
                <w:spacing w:val="-6"/>
                <w:sz w:val="24"/>
                <w:szCs w:val="24"/>
              </w:rPr>
              <w:t xml:space="preserve"> </w:t>
            </w:r>
            <w:r w:rsidRPr="00AD6AC0">
              <w:rPr>
                <w:rFonts w:ascii="Inter" w:eastAsia="Arial" w:hAnsi="Inter" w:cs="Arial"/>
                <w:i/>
                <w:sz w:val="24"/>
                <w:szCs w:val="24"/>
              </w:rPr>
              <w:t>s</w:t>
            </w:r>
            <w:r w:rsidRPr="00AD6AC0">
              <w:rPr>
                <w:rFonts w:ascii="Inter" w:eastAsia="Arial" w:hAnsi="Inter" w:cs="Arial"/>
                <w:i/>
                <w:spacing w:val="-1"/>
                <w:sz w:val="24"/>
                <w:szCs w:val="24"/>
              </w:rPr>
              <w:t>t</w:t>
            </w:r>
            <w:r w:rsidRPr="00AD6AC0">
              <w:rPr>
                <w:rFonts w:ascii="Inter" w:eastAsia="Arial" w:hAnsi="Inter" w:cs="Arial"/>
                <w:i/>
                <w:sz w:val="24"/>
                <w:szCs w:val="24"/>
              </w:rPr>
              <w:t>udents</w:t>
            </w:r>
            <w:r w:rsidRPr="00AD6AC0">
              <w:rPr>
                <w:rFonts w:ascii="Inter" w:eastAsia="Arial" w:hAnsi="Inter" w:cs="Arial"/>
                <w:i/>
                <w:spacing w:val="-8"/>
                <w:sz w:val="24"/>
                <w:szCs w:val="24"/>
              </w:rPr>
              <w:t xml:space="preserve"> </w:t>
            </w:r>
            <w:r w:rsidRPr="00AD6AC0">
              <w:rPr>
                <w:rFonts w:ascii="Inter" w:eastAsia="Arial" w:hAnsi="Inter" w:cs="Arial"/>
                <w:i/>
                <w:sz w:val="24"/>
                <w:szCs w:val="24"/>
              </w:rPr>
              <w:t>are</w:t>
            </w:r>
            <w:r w:rsidRPr="00AD6AC0">
              <w:rPr>
                <w:rFonts w:ascii="Inter" w:eastAsia="Arial" w:hAnsi="Inter" w:cs="Arial"/>
                <w:i/>
                <w:spacing w:val="-3"/>
                <w:sz w:val="24"/>
                <w:szCs w:val="24"/>
              </w:rPr>
              <w:t xml:space="preserve"> </w:t>
            </w:r>
            <w:r w:rsidRPr="00AD6AC0">
              <w:rPr>
                <w:rFonts w:ascii="Inter" w:eastAsia="Arial" w:hAnsi="Inter" w:cs="Arial"/>
                <w:i/>
                <w:spacing w:val="-1"/>
                <w:sz w:val="24"/>
                <w:szCs w:val="24"/>
              </w:rPr>
              <w:t>g</w:t>
            </w:r>
            <w:r w:rsidRPr="00AD6AC0">
              <w:rPr>
                <w:rFonts w:ascii="Inter" w:eastAsia="Arial" w:hAnsi="Inter" w:cs="Arial"/>
                <w:i/>
                <w:sz w:val="24"/>
                <w:szCs w:val="24"/>
              </w:rPr>
              <w:t>iven</w:t>
            </w:r>
            <w:r w:rsidRPr="00AD6AC0">
              <w:rPr>
                <w:rFonts w:ascii="Inter" w:eastAsia="Arial" w:hAnsi="Inter" w:cs="Arial"/>
                <w:i/>
                <w:spacing w:val="-5"/>
                <w:sz w:val="24"/>
                <w:szCs w:val="24"/>
              </w:rPr>
              <w:t xml:space="preserve"> </w:t>
            </w:r>
            <w:r w:rsidRPr="00AD6AC0">
              <w:rPr>
                <w:rFonts w:ascii="Inter" w:eastAsia="Arial" w:hAnsi="Inter" w:cs="Arial"/>
                <w:i/>
                <w:sz w:val="24"/>
                <w:szCs w:val="24"/>
              </w:rPr>
              <w:t>format</w:t>
            </w:r>
            <w:r w:rsidRPr="00AD6AC0">
              <w:rPr>
                <w:rFonts w:ascii="Inter" w:eastAsia="Arial" w:hAnsi="Inter" w:cs="Arial"/>
                <w:i/>
                <w:spacing w:val="2"/>
                <w:sz w:val="24"/>
                <w:szCs w:val="24"/>
              </w:rPr>
              <w:t>i</w:t>
            </w:r>
            <w:r w:rsidRPr="00AD6AC0">
              <w:rPr>
                <w:rFonts w:ascii="Inter" w:eastAsia="Arial" w:hAnsi="Inter" w:cs="Arial"/>
                <w:i/>
                <w:spacing w:val="-1"/>
                <w:sz w:val="24"/>
                <w:szCs w:val="24"/>
              </w:rPr>
              <w:t>v</w:t>
            </w:r>
            <w:r w:rsidRPr="00AD6AC0">
              <w:rPr>
                <w:rFonts w:ascii="Inter" w:eastAsia="Arial" w:hAnsi="Inter" w:cs="Arial"/>
                <w:i/>
                <w:sz w:val="24"/>
                <w:szCs w:val="24"/>
              </w:rPr>
              <w:t>e</w:t>
            </w:r>
            <w:r w:rsidRPr="00AD6AC0">
              <w:rPr>
                <w:rFonts w:ascii="Inter" w:eastAsia="Arial" w:hAnsi="Inter" w:cs="Arial"/>
                <w:i/>
                <w:spacing w:val="-9"/>
                <w:sz w:val="24"/>
                <w:szCs w:val="24"/>
              </w:rPr>
              <w:t xml:space="preserve"> </w:t>
            </w:r>
            <w:r w:rsidRPr="00AD6AC0">
              <w:rPr>
                <w:rFonts w:ascii="Inter" w:eastAsia="Arial" w:hAnsi="Inter" w:cs="Arial"/>
                <w:i/>
                <w:sz w:val="24"/>
                <w:szCs w:val="24"/>
              </w:rPr>
              <w:t>feedback on</w:t>
            </w:r>
            <w:r w:rsidRPr="00AD6AC0">
              <w:rPr>
                <w:rFonts w:ascii="Inter" w:eastAsia="Arial" w:hAnsi="Inter" w:cs="Arial"/>
                <w:i/>
                <w:spacing w:val="-2"/>
                <w:sz w:val="24"/>
                <w:szCs w:val="24"/>
              </w:rPr>
              <w:t xml:space="preserve"> </w:t>
            </w:r>
            <w:r w:rsidRPr="00AD6AC0">
              <w:rPr>
                <w:rFonts w:ascii="Inter" w:eastAsia="Arial" w:hAnsi="Inter" w:cs="Arial"/>
                <w:i/>
                <w:sz w:val="24"/>
                <w:szCs w:val="24"/>
              </w:rPr>
              <w:t>their</w:t>
            </w:r>
            <w:r w:rsidRPr="00AD6AC0">
              <w:rPr>
                <w:rFonts w:ascii="Inter" w:eastAsia="Arial" w:hAnsi="Inter" w:cs="Arial"/>
                <w:i/>
                <w:spacing w:val="-4"/>
                <w:sz w:val="24"/>
                <w:szCs w:val="24"/>
              </w:rPr>
              <w:t xml:space="preserve"> </w:t>
            </w:r>
            <w:r w:rsidRPr="00AD6AC0">
              <w:rPr>
                <w:rFonts w:ascii="Inter" w:eastAsia="Arial" w:hAnsi="Inter" w:cs="Arial"/>
                <w:i/>
                <w:sz w:val="24"/>
                <w:szCs w:val="24"/>
              </w:rPr>
              <w:t>pr</w:t>
            </w:r>
            <w:r w:rsidRPr="00AD6AC0">
              <w:rPr>
                <w:rFonts w:ascii="Inter" w:eastAsia="Arial" w:hAnsi="Inter" w:cs="Arial"/>
                <w:i/>
                <w:spacing w:val="-1"/>
                <w:sz w:val="24"/>
                <w:szCs w:val="24"/>
              </w:rPr>
              <w:t>o</w:t>
            </w:r>
            <w:r w:rsidRPr="00AD6AC0">
              <w:rPr>
                <w:rFonts w:ascii="Inter" w:eastAsia="Arial" w:hAnsi="Inter" w:cs="Arial"/>
                <w:i/>
                <w:sz w:val="24"/>
                <w:szCs w:val="24"/>
              </w:rPr>
              <w:t>gress which is appropriate to a professional programme of study.</w:t>
            </w:r>
          </w:p>
          <w:p w14:paraId="765357E5" w14:textId="64A2789B" w:rsidR="00EB2B48" w:rsidRPr="00AD6AC0" w:rsidRDefault="00EB2B48" w:rsidP="007D450A">
            <w:pPr>
              <w:ind w:right="249"/>
              <w:rPr>
                <w:rFonts w:ascii="Inter" w:eastAsia="Arial" w:hAnsi="Inter" w:cs="Arial"/>
                <w:i/>
                <w:sz w:val="24"/>
                <w:szCs w:val="24"/>
              </w:rPr>
            </w:pP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relation</w:t>
            </w:r>
            <w:r w:rsidRPr="00AD6AC0">
              <w:rPr>
                <w:rFonts w:ascii="Inter" w:eastAsia="Arial" w:hAnsi="Inter" w:cs="Arial"/>
                <w:i/>
                <w:spacing w:val="-7"/>
                <w:sz w:val="24"/>
                <w:szCs w:val="24"/>
              </w:rPr>
              <w:t xml:space="preserve"> </w:t>
            </w:r>
            <w:r w:rsidRPr="00AD6AC0">
              <w:rPr>
                <w:rFonts w:ascii="Inter" w:eastAsia="Arial" w:hAnsi="Inter" w:cs="Arial"/>
                <w:i/>
                <w:sz w:val="24"/>
                <w:szCs w:val="24"/>
              </w:rPr>
              <w:t>to</w:t>
            </w:r>
            <w:r w:rsidRPr="00AD6AC0">
              <w:rPr>
                <w:rFonts w:ascii="Inter" w:eastAsia="Arial" w:hAnsi="Inter" w:cs="Arial"/>
                <w:i/>
                <w:spacing w:val="-3"/>
                <w:sz w:val="24"/>
                <w:szCs w:val="24"/>
              </w:rPr>
              <w:t xml:space="preserve"> </w:t>
            </w:r>
            <w:r w:rsidRPr="00AD6AC0">
              <w:rPr>
                <w:rFonts w:ascii="Inter" w:eastAsia="Arial" w:hAnsi="Inter" w:cs="Arial"/>
                <w:i/>
                <w:sz w:val="24"/>
                <w:szCs w:val="24"/>
              </w:rPr>
              <w:t>resources,</w:t>
            </w:r>
            <w:r w:rsidRPr="00AD6AC0">
              <w:rPr>
                <w:rFonts w:ascii="Inter" w:eastAsia="Arial" w:hAnsi="Inter" w:cs="Arial"/>
                <w:i/>
                <w:spacing w:val="-11"/>
                <w:sz w:val="24"/>
                <w:szCs w:val="24"/>
              </w:rPr>
              <w:t xml:space="preserve"> </w:t>
            </w:r>
            <w:r w:rsidRPr="00AD6AC0">
              <w:rPr>
                <w:rFonts w:ascii="Inter" w:eastAsia="Arial" w:hAnsi="Inter" w:cs="Arial"/>
                <w:i/>
                <w:sz w:val="24"/>
                <w:szCs w:val="24"/>
              </w:rPr>
              <w:t>Providers</w:t>
            </w:r>
            <w:r w:rsidRPr="00AD6AC0">
              <w:rPr>
                <w:rFonts w:ascii="Inter" w:eastAsia="Arial" w:hAnsi="Inter" w:cs="Arial"/>
                <w:i/>
                <w:spacing w:val="-9"/>
                <w:sz w:val="24"/>
                <w:szCs w:val="24"/>
              </w:rPr>
              <w:t xml:space="preserve"> </w:t>
            </w:r>
            <w:r w:rsidRPr="00AD6AC0">
              <w:rPr>
                <w:rFonts w:ascii="Inter" w:eastAsia="Arial" w:hAnsi="Inter" w:cs="Arial"/>
                <w:i/>
                <w:sz w:val="24"/>
                <w:szCs w:val="24"/>
              </w:rPr>
              <w:t>will</w:t>
            </w:r>
            <w:r w:rsidRPr="00AD6AC0">
              <w:rPr>
                <w:rFonts w:ascii="Inter" w:eastAsia="Arial" w:hAnsi="Inter" w:cs="Arial"/>
                <w:i/>
                <w:spacing w:val="-3"/>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z w:val="24"/>
                <w:szCs w:val="24"/>
              </w:rPr>
              <w:t>respons</w:t>
            </w:r>
            <w:r w:rsidRPr="00AD6AC0">
              <w:rPr>
                <w:rFonts w:ascii="Inter" w:eastAsia="Arial" w:hAnsi="Inter" w:cs="Arial"/>
                <w:i/>
                <w:spacing w:val="-1"/>
                <w:sz w:val="24"/>
                <w:szCs w:val="24"/>
              </w:rPr>
              <w:t>i</w:t>
            </w:r>
            <w:r w:rsidRPr="00AD6AC0">
              <w:rPr>
                <w:rFonts w:ascii="Inter" w:eastAsia="Arial" w:hAnsi="Inter" w:cs="Arial"/>
                <w:i/>
                <w:sz w:val="24"/>
                <w:szCs w:val="24"/>
              </w:rPr>
              <w:t>ble</w:t>
            </w:r>
            <w:r w:rsidRPr="00AD6AC0">
              <w:rPr>
                <w:rFonts w:ascii="Inter" w:eastAsia="Arial" w:hAnsi="Inter" w:cs="Arial"/>
                <w:i/>
                <w:spacing w:val="-11"/>
                <w:sz w:val="24"/>
                <w:szCs w:val="24"/>
              </w:rPr>
              <w:t xml:space="preserve"> </w:t>
            </w:r>
            <w:r w:rsidRPr="00AD6AC0">
              <w:rPr>
                <w:rFonts w:ascii="Inter" w:eastAsia="Arial" w:hAnsi="Inter" w:cs="Arial"/>
                <w:i/>
                <w:sz w:val="24"/>
                <w:szCs w:val="24"/>
              </w:rPr>
              <w:t>for</w:t>
            </w:r>
            <w:r w:rsidRPr="00AD6AC0">
              <w:rPr>
                <w:rFonts w:ascii="Inter" w:eastAsia="Arial" w:hAnsi="Inter" w:cs="Arial"/>
                <w:i/>
                <w:spacing w:val="-3"/>
                <w:sz w:val="24"/>
                <w:szCs w:val="24"/>
              </w:rPr>
              <w:t xml:space="preserve"> </w:t>
            </w:r>
            <w:r w:rsidRPr="00AD6AC0">
              <w:rPr>
                <w:rFonts w:ascii="Inter" w:eastAsia="Arial" w:hAnsi="Inter" w:cs="Arial"/>
                <w:i/>
                <w:sz w:val="24"/>
                <w:szCs w:val="24"/>
              </w:rPr>
              <w:t>provision</w:t>
            </w:r>
            <w:r w:rsidRPr="00AD6AC0">
              <w:rPr>
                <w:rFonts w:ascii="Inter" w:eastAsia="Arial" w:hAnsi="Inter" w:cs="Arial"/>
                <w:i/>
                <w:spacing w:val="-9"/>
                <w:sz w:val="24"/>
                <w:szCs w:val="24"/>
              </w:rPr>
              <w:t xml:space="preserve"> </w:t>
            </w:r>
            <w:r w:rsidRPr="00AD6AC0">
              <w:rPr>
                <w:rFonts w:ascii="Inter" w:eastAsia="Arial" w:hAnsi="Inter" w:cs="Arial"/>
                <w:i/>
                <w:sz w:val="24"/>
                <w:szCs w:val="24"/>
              </w:rPr>
              <w:t>of Programme</w:t>
            </w:r>
            <w:r w:rsidRPr="00AD6AC0">
              <w:rPr>
                <w:rFonts w:ascii="Inter" w:eastAsia="Arial" w:hAnsi="Inter" w:cs="Arial"/>
                <w:i/>
                <w:spacing w:val="-9"/>
                <w:sz w:val="24"/>
                <w:szCs w:val="24"/>
              </w:rPr>
              <w:t xml:space="preserve"> </w:t>
            </w:r>
            <w:r w:rsidRPr="00AD6AC0">
              <w:rPr>
                <w:rFonts w:ascii="Inter" w:eastAsia="Arial" w:hAnsi="Inter" w:cs="Arial"/>
                <w:i/>
                <w:sz w:val="24"/>
                <w:szCs w:val="24"/>
              </w:rPr>
              <w:t>materials</w:t>
            </w:r>
            <w:r w:rsidRPr="00AD6AC0">
              <w:rPr>
                <w:rFonts w:ascii="Inter" w:eastAsia="Arial" w:hAnsi="Inter" w:cs="Arial"/>
                <w:i/>
                <w:spacing w:val="-9"/>
                <w:sz w:val="24"/>
                <w:szCs w:val="24"/>
              </w:rPr>
              <w:t xml:space="preserve"> </w:t>
            </w:r>
            <w:r w:rsidRPr="00AD6AC0">
              <w:rPr>
                <w:rFonts w:ascii="Inter" w:eastAsia="Arial" w:hAnsi="Inter" w:cs="Arial"/>
                <w:i/>
                <w:sz w:val="24"/>
                <w:szCs w:val="24"/>
              </w:rPr>
              <w:t>to</w:t>
            </w:r>
            <w:r w:rsidRPr="00AD6AC0">
              <w:rPr>
                <w:rFonts w:ascii="Inter" w:eastAsia="Arial" w:hAnsi="Inter" w:cs="Arial"/>
                <w:i/>
                <w:spacing w:val="-3"/>
                <w:sz w:val="24"/>
                <w:szCs w:val="24"/>
              </w:rPr>
              <w:t xml:space="preserve"> </w:t>
            </w:r>
            <w:r w:rsidRPr="00AD6AC0">
              <w:rPr>
                <w:rFonts w:ascii="Inter" w:eastAsia="Arial" w:hAnsi="Inter" w:cs="Arial"/>
                <w:i/>
                <w:sz w:val="24"/>
                <w:szCs w:val="24"/>
              </w:rPr>
              <w:t>students</w:t>
            </w:r>
            <w:r w:rsidRPr="00AD6AC0">
              <w:rPr>
                <w:rFonts w:ascii="Inter" w:eastAsia="Arial" w:hAnsi="Inter" w:cs="Arial"/>
                <w:i/>
                <w:spacing w:val="-8"/>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n</w:t>
            </w:r>
            <w:r w:rsidRPr="00AD6AC0">
              <w:rPr>
                <w:rFonts w:ascii="Inter" w:eastAsia="Arial" w:hAnsi="Inter" w:cs="Arial"/>
                <w:i/>
                <w:sz w:val="24"/>
                <w:szCs w:val="24"/>
              </w:rPr>
              <w:t>d</w:t>
            </w:r>
            <w:r w:rsidRPr="00AD6AC0">
              <w:rPr>
                <w:rFonts w:ascii="Inter" w:eastAsia="Arial" w:hAnsi="Inter" w:cs="Arial"/>
                <w:i/>
                <w:spacing w:val="-4"/>
                <w:sz w:val="24"/>
                <w:szCs w:val="24"/>
              </w:rPr>
              <w:t xml:space="preserve"> </w:t>
            </w:r>
            <w:r w:rsidRPr="00AD6AC0">
              <w:rPr>
                <w:rFonts w:ascii="Inter" w:eastAsia="Arial" w:hAnsi="Inter" w:cs="Arial"/>
                <w:i/>
                <w:sz w:val="24"/>
                <w:szCs w:val="24"/>
              </w:rPr>
              <w:t>tutors. T</w:t>
            </w:r>
            <w:r w:rsidRPr="00AD6AC0">
              <w:rPr>
                <w:rFonts w:ascii="Inter" w:eastAsia="Arial" w:hAnsi="Inter" w:cs="Arial"/>
                <w:i/>
                <w:spacing w:val="-1"/>
                <w:sz w:val="24"/>
                <w:szCs w:val="24"/>
              </w:rPr>
              <w:t>h</w:t>
            </w:r>
            <w:r w:rsidRPr="00AD6AC0">
              <w:rPr>
                <w:rFonts w:ascii="Inter" w:eastAsia="Arial" w:hAnsi="Inter" w:cs="Arial"/>
                <w:i/>
                <w:sz w:val="24"/>
                <w:szCs w:val="24"/>
              </w:rPr>
              <w:t>is</w:t>
            </w:r>
            <w:r w:rsidRPr="00AD6AC0">
              <w:rPr>
                <w:rFonts w:ascii="Inter" w:eastAsia="Arial" w:hAnsi="Inter" w:cs="Arial"/>
                <w:i/>
                <w:spacing w:val="-6"/>
                <w:sz w:val="24"/>
                <w:szCs w:val="24"/>
              </w:rPr>
              <w:t xml:space="preserve"> </w:t>
            </w:r>
            <w:r w:rsidRPr="00AD6AC0">
              <w:rPr>
                <w:rFonts w:ascii="Inter" w:eastAsia="Arial" w:hAnsi="Inter" w:cs="Arial"/>
                <w:i/>
                <w:sz w:val="24"/>
                <w:szCs w:val="24"/>
              </w:rPr>
              <w:t>inclu</w:t>
            </w:r>
            <w:r w:rsidRPr="00AD6AC0">
              <w:rPr>
                <w:rFonts w:ascii="Inter" w:eastAsia="Arial" w:hAnsi="Inter" w:cs="Arial"/>
                <w:i/>
                <w:spacing w:val="-1"/>
                <w:sz w:val="24"/>
                <w:szCs w:val="24"/>
              </w:rPr>
              <w:t>d</w:t>
            </w:r>
            <w:r w:rsidRPr="00AD6AC0">
              <w:rPr>
                <w:rFonts w:ascii="Inter" w:eastAsia="Arial" w:hAnsi="Inter" w:cs="Arial"/>
                <w:i/>
                <w:sz w:val="24"/>
                <w:szCs w:val="24"/>
              </w:rPr>
              <w:t>es providing</w:t>
            </w:r>
            <w:r w:rsidRPr="00AD6AC0">
              <w:rPr>
                <w:rFonts w:ascii="Inter" w:eastAsia="Arial" w:hAnsi="Inter" w:cs="Arial"/>
                <w:i/>
                <w:spacing w:val="-8"/>
                <w:sz w:val="24"/>
                <w:szCs w:val="24"/>
              </w:rPr>
              <w:t xml:space="preserve"> reasonable access to </w:t>
            </w:r>
            <w:r w:rsidRPr="00AD6AC0">
              <w:rPr>
                <w:rFonts w:ascii="Inter" w:eastAsia="Arial" w:hAnsi="Inter" w:cs="Arial"/>
                <w:i/>
                <w:sz w:val="24"/>
                <w:szCs w:val="24"/>
              </w:rPr>
              <w:t>text</w:t>
            </w:r>
            <w:r w:rsidRPr="00AD6AC0">
              <w:rPr>
                <w:rFonts w:ascii="Inter" w:eastAsia="Arial" w:hAnsi="Inter" w:cs="Arial"/>
                <w:i/>
                <w:spacing w:val="-4"/>
                <w:sz w:val="24"/>
                <w:szCs w:val="24"/>
              </w:rPr>
              <w:t xml:space="preserve"> </w:t>
            </w:r>
            <w:r w:rsidRPr="00AD6AC0">
              <w:rPr>
                <w:rFonts w:ascii="Inter" w:eastAsia="Arial" w:hAnsi="Inter" w:cs="Arial"/>
                <w:i/>
                <w:sz w:val="24"/>
                <w:szCs w:val="24"/>
              </w:rPr>
              <w:t>books</w:t>
            </w:r>
            <w:r w:rsidRPr="00AD6AC0">
              <w:rPr>
                <w:rFonts w:ascii="Inter" w:eastAsia="Arial" w:hAnsi="Inter" w:cs="Arial"/>
                <w:i/>
                <w:spacing w:val="-7"/>
                <w:sz w:val="24"/>
                <w:szCs w:val="24"/>
              </w:rPr>
              <w:t xml:space="preserve"> and provision of </w:t>
            </w:r>
            <w:r w:rsidRPr="00AD6AC0">
              <w:rPr>
                <w:rFonts w:ascii="Inter" w:eastAsia="Arial" w:hAnsi="Inter" w:cs="Arial"/>
                <w:i/>
                <w:sz w:val="24"/>
                <w:szCs w:val="24"/>
              </w:rPr>
              <w:t>Programme handbooks,</w:t>
            </w:r>
            <w:r w:rsidRPr="00AD6AC0">
              <w:rPr>
                <w:rFonts w:ascii="Inter" w:eastAsia="Arial" w:hAnsi="Inter" w:cs="Arial"/>
                <w:i/>
                <w:spacing w:val="-12"/>
                <w:sz w:val="24"/>
                <w:szCs w:val="24"/>
              </w:rPr>
              <w:t xml:space="preserve"> </w:t>
            </w:r>
            <w:r w:rsidRPr="00AD6AC0">
              <w:rPr>
                <w:rFonts w:ascii="Inter" w:eastAsia="Arial" w:hAnsi="Inter" w:cs="Arial"/>
                <w:i/>
                <w:sz w:val="24"/>
                <w:szCs w:val="24"/>
              </w:rPr>
              <w:t>lecture,</w:t>
            </w:r>
            <w:r w:rsidRPr="00AD6AC0">
              <w:rPr>
                <w:rFonts w:ascii="Inter" w:eastAsia="Arial" w:hAnsi="Inter" w:cs="Arial"/>
                <w:i/>
                <w:spacing w:val="-7"/>
                <w:sz w:val="24"/>
                <w:szCs w:val="24"/>
              </w:rPr>
              <w:t xml:space="preserve"> </w:t>
            </w:r>
            <w:r w:rsidRPr="00AD6AC0">
              <w:rPr>
                <w:rFonts w:ascii="Inter" w:eastAsia="Arial" w:hAnsi="Inter" w:cs="Arial"/>
                <w:i/>
                <w:sz w:val="24"/>
                <w:szCs w:val="24"/>
              </w:rPr>
              <w:t>workshop</w:t>
            </w:r>
            <w:r w:rsidRPr="00AD6AC0">
              <w:rPr>
                <w:rFonts w:ascii="Inter" w:eastAsia="Arial" w:hAnsi="Inter" w:cs="Arial"/>
                <w:i/>
                <w:spacing w:val="-9"/>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pacing w:val="-1"/>
                <w:sz w:val="24"/>
                <w:szCs w:val="24"/>
              </w:rPr>
              <w:t>t</w:t>
            </w:r>
            <w:r w:rsidRPr="00AD6AC0">
              <w:rPr>
                <w:rFonts w:ascii="Inter" w:eastAsia="Arial" w:hAnsi="Inter" w:cs="Arial"/>
                <w:i/>
                <w:sz w:val="24"/>
                <w:szCs w:val="24"/>
              </w:rPr>
              <w:t>utorial</w:t>
            </w:r>
            <w:r w:rsidRPr="00AD6AC0">
              <w:rPr>
                <w:rFonts w:ascii="Inter" w:eastAsia="Arial" w:hAnsi="Inter" w:cs="Arial"/>
                <w:i/>
                <w:spacing w:val="-7"/>
                <w:sz w:val="24"/>
                <w:szCs w:val="24"/>
              </w:rPr>
              <w:t xml:space="preserve"> </w:t>
            </w:r>
            <w:r w:rsidRPr="00AD6AC0">
              <w:rPr>
                <w:rFonts w:ascii="Inter" w:eastAsia="Arial" w:hAnsi="Inter" w:cs="Arial"/>
                <w:i/>
                <w:sz w:val="24"/>
                <w:szCs w:val="24"/>
              </w:rPr>
              <w:t>materials,</w:t>
            </w:r>
            <w:r w:rsidRPr="00AD6AC0">
              <w:rPr>
                <w:rFonts w:ascii="Inter" w:eastAsia="Arial" w:hAnsi="Inter" w:cs="Arial"/>
                <w:i/>
                <w:spacing w:val="-10"/>
                <w:sz w:val="24"/>
                <w:szCs w:val="24"/>
              </w:rPr>
              <w:t xml:space="preserve"> </w:t>
            </w:r>
            <w:r w:rsidRPr="00AD6AC0">
              <w:rPr>
                <w:rFonts w:ascii="Inter" w:eastAsia="Arial" w:hAnsi="Inter" w:cs="Arial"/>
                <w:i/>
                <w:sz w:val="24"/>
                <w:szCs w:val="24"/>
              </w:rPr>
              <w:t>s</w:t>
            </w:r>
            <w:r w:rsidRPr="00AD6AC0">
              <w:rPr>
                <w:rFonts w:ascii="Inter" w:eastAsia="Arial" w:hAnsi="Inter" w:cs="Arial"/>
                <w:i/>
                <w:spacing w:val="-1"/>
                <w:sz w:val="24"/>
                <w:szCs w:val="24"/>
              </w:rPr>
              <w:t>e</w:t>
            </w:r>
            <w:r w:rsidRPr="00AD6AC0">
              <w:rPr>
                <w:rFonts w:ascii="Inter" w:eastAsia="Arial" w:hAnsi="Inter" w:cs="Arial"/>
                <w:i/>
                <w:sz w:val="24"/>
                <w:szCs w:val="24"/>
              </w:rPr>
              <w:t>lf-assessment</w:t>
            </w:r>
            <w:r w:rsidRPr="00AD6AC0">
              <w:rPr>
                <w:rFonts w:ascii="Inter" w:eastAsia="Arial" w:hAnsi="Inter" w:cs="Arial"/>
                <w:i/>
                <w:spacing w:val="-16"/>
                <w:sz w:val="24"/>
                <w:szCs w:val="24"/>
              </w:rPr>
              <w:t xml:space="preserve"> </w:t>
            </w:r>
            <w:r w:rsidRPr="00AD6AC0">
              <w:rPr>
                <w:rFonts w:ascii="Inter" w:eastAsia="Arial" w:hAnsi="Inter" w:cs="Arial"/>
                <w:i/>
                <w:sz w:val="24"/>
                <w:szCs w:val="24"/>
              </w:rPr>
              <w:t>schedules, observational</w:t>
            </w:r>
            <w:r w:rsidRPr="00AD6AC0">
              <w:rPr>
                <w:rFonts w:ascii="Inter" w:eastAsia="Arial" w:hAnsi="Inter" w:cs="Arial"/>
                <w:i/>
                <w:spacing w:val="-13"/>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peer</w:t>
            </w:r>
            <w:r w:rsidRPr="00AD6AC0">
              <w:rPr>
                <w:rFonts w:ascii="Inter" w:eastAsia="Arial" w:hAnsi="Inter" w:cs="Arial"/>
                <w:i/>
                <w:spacing w:val="-1"/>
                <w:sz w:val="24"/>
                <w:szCs w:val="24"/>
              </w:rPr>
              <w:t>-</w:t>
            </w:r>
            <w:r w:rsidRPr="00AD6AC0">
              <w:rPr>
                <w:rFonts w:ascii="Inter" w:eastAsia="Arial" w:hAnsi="Inter" w:cs="Arial"/>
                <w:i/>
                <w:sz w:val="24"/>
                <w:szCs w:val="24"/>
              </w:rPr>
              <w:t>assessment</w:t>
            </w:r>
            <w:r w:rsidRPr="00AD6AC0">
              <w:rPr>
                <w:rFonts w:ascii="Inter" w:eastAsia="Arial" w:hAnsi="Inter" w:cs="Arial"/>
                <w:i/>
                <w:spacing w:val="-18"/>
                <w:sz w:val="24"/>
                <w:szCs w:val="24"/>
              </w:rPr>
              <w:t xml:space="preserve"> </w:t>
            </w:r>
            <w:r w:rsidRPr="00AD6AC0">
              <w:rPr>
                <w:rFonts w:ascii="Inter" w:eastAsia="Arial" w:hAnsi="Inter" w:cs="Arial"/>
                <w:i/>
                <w:sz w:val="24"/>
                <w:szCs w:val="24"/>
              </w:rPr>
              <w:t>schedul</w:t>
            </w:r>
            <w:r w:rsidRPr="00AD6AC0">
              <w:rPr>
                <w:rFonts w:ascii="Inter" w:eastAsia="Arial" w:hAnsi="Inter" w:cs="Arial"/>
                <w:i/>
                <w:spacing w:val="-1"/>
                <w:sz w:val="24"/>
                <w:szCs w:val="24"/>
              </w:rPr>
              <w:t>e</w:t>
            </w:r>
            <w:r w:rsidRPr="00AD6AC0">
              <w:rPr>
                <w:rFonts w:ascii="Inter" w:eastAsia="Arial" w:hAnsi="Inter" w:cs="Arial"/>
                <w:i/>
                <w:spacing w:val="1"/>
                <w:sz w:val="24"/>
                <w:szCs w:val="24"/>
              </w:rPr>
              <w:t>s</w:t>
            </w:r>
            <w:r w:rsidRPr="00AD6AC0">
              <w:rPr>
                <w:rFonts w:ascii="Inter" w:eastAsia="Arial" w:hAnsi="Inter" w:cs="Arial"/>
                <w:i/>
                <w:sz w:val="24"/>
                <w:szCs w:val="24"/>
              </w:rPr>
              <w:t>,</w:t>
            </w:r>
            <w:r w:rsidRPr="00AD6AC0">
              <w:rPr>
                <w:rFonts w:ascii="Inter" w:eastAsia="Arial" w:hAnsi="Inter" w:cs="Arial"/>
                <w:i/>
                <w:spacing w:val="-12"/>
                <w:sz w:val="24"/>
                <w:szCs w:val="24"/>
              </w:rPr>
              <w:t xml:space="preserve"> </w:t>
            </w:r>
            <w:r w:rsidRPr="00AD6AC0">
              <w:rPr>
                <w:rFonts w:ascii="Inter" w:eastAsia="Arial" w:hAnsi="Inter" w:cs="Arial"/>
                <w:i/>
                <w:sz w:val="24"/>
                <w:szCs w:val="24"/>
              </w:rPr>
              <w:t>open</w:t>
            </w:r>
            <w:r w:rsidRPr="00AD6AC0">
              <w:rPr>
                <w:rFonts w:ascii="Inter" w:eastAsia="Arial" w:hAnsi="Inter" w:cs="Arial"/>
                <w:i/>
                <w:spacing w:val="-5"/>
                <w:sz w:val="24"/>
                <w:szCs w:val="24"/>
              </w:rPr>
              <w:t xml:space="preserve"> </w:t>
            </w:r>
            <w:r w:rsidRPr="00AD6AC0">
              <w:rPr>
                <w:rFonts w:ascii="Inter" w:eastAsia="Arial" w:hAnsi="Inter" w:cs="Arial"/>
                <w:i/>
                <w:sz w:val="24"/>
                <w:szCs w:val="24"/>
              </w:rPr>
              <w:t>or</w:t>
            </w:r>
            <w:r w:rsidRPr="00AD6AC0">
              <w:rPr>
                <w:rFonts w:ascii="Inter" w:eastAsia="Arial" w:hAnsi="Inter" w:cs="Arial"/>
                <w:i/>
                <w:spacing w:val="-2"/>
                <w:sz w:val="24"/>
                <w:szCs w:val="24"/>
              </w:rPr>
              <w:t xml:space="preserve"> </w:t>
            </w:r>
            <w:r w:rsidRPr="00AD6AC0">
              <w:rPr>
                <w:rFonts w:ascii="Inter" w:eastAsia="Arial" w:hAnsi="Inter" w:cs="Arial"/>
                <w:i/>
                <w:sz w:val="24"/>
                <w:szCs w:val="24"/>
              </w:rPr>
              <w:t>dis</w:t>
            </w:r>
            <w:r w:rsidRPr="00AD6AC0">
              <w:rPr>
                <w:rFonts w:ascii="Inter" w:eastAsia="Arial" w:hAnsi="Inter" w:cs="Arial"/>
                <w:i/>
                <w:spacing w:val="-1"/>
                <w:sz w:val="24"/>
                <w:szCs w:val="24"/>
              </w:rPr>
              <w:t>t</w:t>
            </w:r>
            <w:r w:rsidRPr="00AD6AC0">
              <w:rPr>
                <w:rFonts w:ascii="Inter" w:eastAsia="Arial" w:hAnsi="Inter" w:cs="Arial"/>
                <w:i/>
                <w:sz w:val="24"/>
                <w:szCs w:val="24"/>
              </w:rPr>
              <w:t>ance</w:t>
            </w:r>
            <w:r w:rsidRPr="00AD6AC0">
              <w:rPr>
                <w:rFonts w:ascii="Inter" w:eastAsia="Arial" w:hAnsi="Inter" w:cs="Arial"/>
                <w:i/>
                <w:spacing w:val="-8"/>
                <w:sz w:val="24"/>
                <w:szCs w:val="24"/>
              </w:rPr>
              <w:t xml:space="preserve"> </w:t>
            </w:r>
            <w:r w:rsidRPr="00AD6AC0">
              <w:rPr>
                <w:rFonts w:ascii="Inter" w:eastAsia="Arial" w:hAnsi="Inter" w:cs="Arial"/>
                <w:i/>
                <w:sz w:val="24"/>
                <w:szCs w:val="24"/>
              </w:rPr>
              <w:t>learni</w:t>
            </w:r>
            <w:r w:rsidRPr="00AD6AC0">
              <w:rPr>
                <w:rFonts w:ascii="Inter" w:eastAsia="Arial" w:hAnsi="Inter" w:cs="Arial"/>
                <w:i/>
                <w:spacing w:val="-1"/>
                <w:sz w:val="24"/>
                <w:szCs w:val="24"/>
              </w:rPr>
              <w:t>n</w:t>
            </w:r>
            <w:r w:rsidRPr="00AD6AC0">
              <w:rPr>
                <w:rFonts w:ascii="Inter" w:eastAsia="Arial" w:hAnsi="Inter" w:cs="Arial"/>
                <w:i/>
                <w:sz w:val="24"/>
                <w:szCs w:val="24"/>
              </w:rPr>
              <w:t>g</w:t>
            </w:r>
            <w:r w:rsidRPr="00AD6AC0">
              <w:rPr>
                <w:rFonts w:ascii="Inter" w:eastAsia="Arial" w:hAnsi="Inter" w:cs="Arial"/>
                <w:i/>
                <w:spacing w:val="-8"/>
                <w:sz w:val="24"/>
                <w:szCs w:val="24"/>
              </w:rPr>
              <w:t xml:space="preserve"> </w:t>
            </w:r>
            <w:r w:rsidRPr="00AD6AC0">
              <w:rPr>
                <w:rFonts w:ascii="Inter" w:eastAsia="Arial" w:hAnsi="Inter" w:cs="Arial"/>
                <w:i/>
                <w:sz w:val="24"/>
                <w:szCs w:val="24"/>
              </w:rPr>
              <w:t>materials, web-based</w:t>
            </w:r>
            <w:r w:rsidRPr="00AD6AC0">
              <w:rPr>
                <w:rFonts w:ascii="Inter" w:eastAsia="Arial" w:hAnsi="Inter" w:cs="Arial"/>
                <w:i/>
                <w:spacing w:val="-11"/>
                <w:sz w:val="24"/>
                <w:szCs w:val="24"/>
              </w:rPr>
              <w:t xml:space="preserve"> </w:t>
            </w:r>
            <w:r w:rsidRPr="00AD6AC0">
              <w:rPr>
                <w:rFonts w:ascii="Inter" w:eastAsia="Arial" w:hAnsi="Inter" w:cs="Arial"/>
                <w:i/>
                <w:sz w:val="24"/>
                <w:szCs w:val="24"/>
              </w:rPr>
              <w:t>teaching</w:t>
            </w:r>
            <w:r w:rsidRPr="00AD6AC0">
              <w:rPr>
                <w:rFonts w:ascii="Inter" w:eastAsia="Arial" w:hAnsi="Inter" w:cs="Arial"/>
                <w:i/>
                <w:spacing w:val="-8"/>
                <w:sz w:val="24"/>
                <w:szCs w:val="24"/>
              </w:rPr>
              <w:t xml:space="preserve"> </w:t>
            </w:r>
            <w:r w:rsidRPr="00AD6AC0">
              <w:rPr>
                <w:rFonts w:ascii="Inter" w:eastAsia="Arial" w:hAnsi="Inter" w:cs="Arial"/>
                <w:i/>
                <w:sz w:val="24"/>
                <w:szCs w:val="24"/>
              </w:rPr>
              <w:t>and</w:t>
            </w:r>
            <w:r w:rsidRPr="00AD6AC0">
              <w:rPr>
                <w:rFonts w:ascii="Inter" w:eastAsia="Arial" w:hAnsi="Inter" w:cs="Arial"/>
                <w:i/>
                <w:spacing w:val="-5"/>
                <w:sz w:val="24"/>
                <w:szCs w:val="24"/>
              </w:rPr>
              <w:t xml:space="preserve"> </w:t>
            </w:r>
            <w:r w:rsidRPr="00AD6AC0">
              <w:rPr>
                <w:rFonts w:ascii="Inter" w:eastAsia="Arial" w:hAnsi="Inter" w:cs="Arial"/>
                <w:i/>
                <w:sz w:val="24"/>
                <w:szCs w:val="24"/>
              </w:rPr>
              <w:t>learning,</w:t>
            </w:r>
            <w:r w:rsidRPr="00AD6AC0">
              <w:rPr>
                <w:rFonts w:ascii="Inter" w:eastAsia="Arial" w:hAnsi="Inter" w:cs="Arial"/>
                <w:i/>
                <w:spacing w:val="-8"/>
                <w:sz w:val="24"/>
                <w:szCs w:val="24"/>
              </w:rPr>
              <w:t xml:space="preserve"> </w:t>
            </w:r>
            <w:r w:rsidRPr="00AD6AC0">
              <w:rPr>
                <w:rFonts w:ascii="Inter" w:eastAsia="Arial" w:hAnsi="Inter" w:cs="Arial"/>
                <w:i/>
                <w:sz w:val="24"/>
                <w:szCs w:val="24"/>
              </w:rPr>
              <w:t>video,</w:t>
            </w:r>
            <w:r w:rsidRPr="00AD6AC0">
              <w:rPr>
                <w:rFonts w:ascii="Inter" w:eastAsia="Arial" w:hAnsi="Inter" w:cs="Arial"/>
                <w:i/>
                <w:spacing w:val="-6"/>
                <w:sz w:val="24"/>
                <w:szCs w:val="24"/>
              </w:rPr>
              <w:t xml:space="preserve"> </w:t>
            </w:r>
            <w:r w:rsidRPr="00AD6AC0">
              <w:rPr>
                <w:rFonts w:ascii="Inter" w:eastAsia="Arial" w:hAnsi="Inter" w:cs="Arial"/>
                <w:i/>
                <w:sz w:val="24"/>
                <w:szCs w:val="24"/>
              </w:rPr>
              <w:t>audio</w:t>
            </w:r>
            <w:r w:rsidRPr="00AD6AC0">
              <w:rPr>
                <w:rFonts w:ascii="Inter" w:eastAsia="Arial" w:hAnsi="Inter" w:cs="Arial"/>
                <w:i/>
                <w:spacing w:val="-5"/>
                <w:sz w:val="24"/>
                <w:szCs w:val="24"/>
              </w:rPr>
              <w:t xml:space="preserve"> </w:t>
            </w:r>
            <w:r w:rsidRPr="00AD6AC0">
              <w:rPr>
                <w:rFonts w:ascii="Inter" w:eastAsia="Arial" w:hAnsi="Inter" w:cs="Arial"/>
                <w:i/>
                <w:spacing w:val="-1"/>
                <w:sz w:val="24"/>
                <w:szCs w:val="24"/>
              </w:rPr>
              <w:t>a</w:t>
            </w:r>
            <w:r w:rsidRPr="00AD6AC0">
              <w:rPr>
                <w:rFonts w:ascii="Inter" w:eastAsia="Arial" w:hAnsi="Inter" w:cs="Arial"/>
                <w:i/>
                <w:sz w:val="24"/>
                <w:szCs w:val="24"/>
              </w:rPr>
              <w:t>nd</w:t>
            </w:r>
            <w:r w:rsidRPr="00AD6AC0">
              <w:rPr>
                <w:rFonts w:ascii="Inter" w:eastAsia="Arial" w:hAnsi="Inter" w:cs="Arial"/>
                <w:i/>
                <w:spacing w:val="-4"/>
                <w:sz w:val="24"/>
                <w:szCs w:val="24"/>
              </w:rPr>
              <w:t xml:space="preserve"> </w:t>
            </w:r>
            <w:r w:rsidRPr="00AD6AC0">
              <w:rPr>
                <w:rFonts w:ascii="Inter" w:eastAsia="Arial" w:hAnsi="Inter" w:cs="Arial"/>
                <w:i/>
                <w:sz w:val="24"/>
                <w:szCs w:val="24"/>
              </w:rPr>
              <w:t>multime</w:t>
            </w:r>
            <w:r w:rsidRPr="00AD6AC0">
              <w:rPr>
                <w:rFonts w:ascii="Inter" w:eastAsia="Arial" w:hAnsi="Inter" w:cs="Arial"/>
                <w:i/>
                <w:spacing w:val="1"/>
                <w:sz w:val="24"/>
                <w:szCs w:val="24"/>
              </w:rPr>
              <w:t>d</w:t>
            </w:r>
            <w:r w:rsidRPr="00AD6AC0">
              <w:rPr>
                <w:rFonts w:ascii="Inter" w:eastAsia="Arial" w:hAnsi="Inter" w:cs="Arial"/>
                <w:i/>
                <w:sz w:val="24"/>
                <w:szCs w:val="24"/>
              </w:rPr>
              <w:t>ia</w:t>
            </w:r>
            <w:r w:rsidRPr="00AD6AC0">
              <w:rPr>
                <w:rFonts w:ascii="Inter" w:eastAsia="Arial" w:hAnsi="Inter" w:cs="Arial"/>
                <w:i/>
                <w:spacing w:val="-11"/>
                <w:sz w:val="24"/>
                <w:szCs w:val="24"/>
              </w:rPr>
              <w:t xml:space="preserve"> </w:t>
            </w:r>
            <w:r w:rsidRPr="00AD6AC0">
              <w:rPr>
                <w:rFonts w:ascii="Inter" w:eastAsia="Arial" w:hAnsi="Inter" w:cs="Arial"/>
                <w:i/>
                <w:sz w:val="24"/>
                <w:szCs w:val="24"/>
              </w:rPr>
              <w:t>materials. The content</w:t>
            </w:r>
            <w:r w:rsidRPr="00AD6AC0">
              <w:rPr>
                <w:rFonts w:ascii="Inter" w:eastAsia="Arial" w:hAnsi="Inter" w:cs="Arial"/>
                <w:i/>
                <w:spacing w:val="-7"/>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w:t>
            </w:r>
            <w:r w:rsidRPr="00AD6AC0">
              <w:rPr>
                <w:rFonts w:ascii="Inter" w:eastAsia="Arial" w:hAnsi="Inter" w:cs="Arial"/>
                <w:i/>
                <w:spacing w:val="-1"/>
                <w:sz w:val="24"/>
                <w:szCs w:val="24"/>
              </w:rPr>
              <w:t>h</w:t>
            </w:r>
            <w:r w:rsidRPr="00AD6AC0">
              <w:rPr>
                <w:rFonts w:ascii="Inter" w:eastAsia="Arial" w:hAnsi="Inter" w:cs="Arial"/>
                <w:i/>
                <w:sz w:val="24"/>
                <w:szCs w:val="24"/>
              </w:rPr>
              <w:t>e</w:t>
            </w:r>
            <w:r w:rsidRPr="00AD6AC0">
              <w:rPr>
                <w:rFonts w:ascii="Inter" w:eastAsia="Arial" w:hAnsi="Inter" w:cs="Arial"/>
                <w:i/>
                <w:spacing w:val="-3"/>
                <w:sz w:val="24"/>
                <w:szCs w:val="24"/>
              </w:rPr>
              <w:t xml:space="preserve"> </w:t>
            </w:r>
            <w:r w:rsidRPr="00AD6AC0">
              <w:rPr>
                <w:rFonts w:ascii="Inter" w:eastAsia="Arial" w:hAnsi="Inter" w:cs="Arial"/>
                <w:i/>
                <w:sz w:val="24"/>
                <w:szCs w:val="24"/>
              </w:rPr>
              <w:t>materials</w:t>
            </w:r>
            <w:r w:rsidRPr="00AD6AC0">
              <w:rPr>
                <w:rFonts w:ascii="Inter" w:eastAsia="Arial" w:hAnsi="Inter" w:cs="Arial"/>
                <w:i/>
                <w:spacing w:val="-9"/>
                <w:sz w:val="24"/>
                <w:szCs w:val="24"/>
              </w:rPr>
              <w:t xml:space="preserve"> </w:t>
            </w:r>
            <w:r w:rsidRPr="00AD6AC0">
              <w:rPr>
                <w:rFonts w:ascii="Inter" w:eastAsia="Arial" w:hAnsi="Inter" w:cs="Arial"/>
                <w:i/>
                <w:sz w:val="24"/>
                <w:szCs w:val="24"/>
              </w:rPr>
              <w:t>should</w:t>
            </w:r>
            <w:r w:rsidRPr="00AD6AC0">
              <w:rPr>
                <w:rFonts w:ascii="Inter" w:eastAsia="Arial" w:hAnsi="Inter" w:cs="Arial"/>
                <w:i/>
                <w:spacing w:val="-6"/>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z w:val="24"/>
                <w:szCs w:val="24"/>
              </w:rPr>
              <w:t>d</w:t>
            </w:r>
            <w:r w:rsidRPr="00AD6AC0">
              <w:rPr>
                <w:rFonts w:ascii="Inter" w:eastAsia="Arial" w:hAnsi="Inter" w:cs="Arial"/>
                <w:i/>
                <w:spacing w:val="-1"/>
                <w:sz w:val="24"/>
                <w:szCs w:val="24"/>
              </w:rPr>
              <w:t>r</w:t>
            </w:r>
            <w:r w:rsidRPr="00AD6AC0">
              <w:rPr>
                <w:rFonts w:ascii="Inter" w:eastAsia="Arial" w:hAnsi="Inter" w:cs="Arial"/>
                <w:i/>
                <w:sz w:val="24"/>
                <w:szCs w:val="24"/>
              </w:rPr>
              <w:t>awn</w:t>
            </w:r>
            <w:r w:rsidRPr="00AD6AC0">
              <w:rPr>
                <w:rFonts w:ascii="Inter" w:eastAsia="Arial" w:hAnsi="Inter" w:cs="Arial"/>
                <w:i/>
                <w:spacing w:val="-6"/>
                <w:sz w:val="24"/>
                <w:szCs w:val="24"/>
              </w:rPr>
              <w:t xml:space="preserve"> </w:t>
            </w:r>
            <w:r w:rsidRPr="00AD6AC0">
              <w:rPr>
                <w:rFonts w:ascii="Inter" w:eastAsia="Arial" w:hAnsi="Inter" w:cs="Arial"/>
                <w:i/>
                <w:sz w:val="24"/>
                <w:szCs w:val="24"/>
              </w:rPr>
              <w:t>up</w:t>
            </w:r>
            <w:r w:rsidRPr="00AD6AC0">
              <w:rPr>
                <w:rFonts w:ascii="Inter" w:eastAsia="Arial" w:hAnsi="Inter" w:cs="Arial"/>
                <w:i/>
                <w:spacing w:val="-2"/>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meet</w:t>
            </w:r>
            <w:r w:rsidRPr="00AD6AC0">
              <w:rPr>
                <w:rFonts w:ascii="Inter" w:eastAsia="Arial" w:hAnsi="Inter" w:cs="Arial"/>
                <w:i/>
                <w:spacing w:val="-5"/>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nee</w:t>
            </w:r>
            <w:r w:rsidRPr="00AD6AC0">
              <w:rPr>
                <w:rFonts w:ascii="Inter" w:eastAsia="Arial" w:hAnsi="Inter" w:cs="Arial"/>
                <w:i/>
                <w:spacing w:val="-1"/>
                <w:sz w:val="24"/>
                <w:szCs w:val="24"/>
              </w:rPr>
              <w:t>d</w:t>
            </w:r>
            <w:r w:rsidRPr="00AD6AC0">
              <w:rPr>
                <w:rFonts w:ascii="Inter" w:eastAsia="Arial" w:hAnsi="Inter" w:cs="Arial"/>
                <w:i/>
                <w:sz w:val="24"/>
                <w:szCs w:val="24"/>
              </w:rPr>
              <w:t>s</w:t>
            </w:r>
            <w:r w:rsidRPr="00AD6AC0">
              <w:rPr>
                <w:rFonts w:ascii="Inter" w:eastAsia="Arial" w:hAnsi="Inter" w:cs="Arial"/>
                <w:i/>
                <w:spacing w:val="-6"/>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Pr</w:t>
            </w:r>
            <w:r w:rsidRPr="00AD6AC0">
              <w:rPr>
                <w:rFonts w:ascii="Inter" w:eastAsia="Arial" w:hAnsi="Inter" w:cs="Arial"/>
                <w:i/>
                <w:spacing w:val="-1"/>
                <w:sz w:val="24"/>
                <w:szCs w:val="24"/>
              </w:rPr>
              <w:t>o</w:t>
            </w:r>
            <w:r w:rsidRPr="00AD6AC0">
              <w:rPr>
                <w:rFonts w:ascii="Inter" w:eastAsia="Arial" w:hAnsi="Inter" w:cs="Arial"/>
                <w:i/>
                <w:sz w:val="24"/>
                <w:szCs w:val="24"/>
              </w:rPr>
              <w:t>gramme.</w:t>
            </w:r>
          </w:p>
          <w:p w14:paraId="59AC0879" w14:textId="47F9AF25" w:rsidR="00EB2B48" w:rsidRPr="00AD6AC0" w:rsidRDefault="00EB2B48" w:rsidP="00A74A19">
            <w:pPr>
              <w:ind w:right="245"/>
              <w:rPr>
                <w:rFonts w:ascii="Inter" w:eastAsia="Arial" w:hAnsi="Inter" w:cs="Arial"/>
                <w:i/>
                <w:sz w:val="24"/>
                <w:szCs w:val="24"/>
              </w:rPr>
            </w:pPr>
            <w:r w:rsidRPr="00AD6AC0">
              <w:rPr>
                <w:rFonts w:ascii="Inter" w:eastAsia="Arial" w:hAnsi="Inter" w:cs="Arial"/>
                <w:i/>
                <w:sz w:val="24"/>
                <w:szCs w:val="24"/>
              </w:rPr>
              <w:t>Applicants</w:t>
            </w:r>
            <w:r w:rsidRPr="00AD6AC0">
              <w:rPr>
                <w:rFonts w:ascii="Inter" w:eastAsia="Arial" w:hAnsi="Inter" w:cs="Arial"/>
                <w:i/>
                <w:spacing w:val="-11"/>
                <w:sz w:val="24"/>
                <w:szCs w:val="24"/>
              </w:rPr>
              <w:t xml:space="preserve"> </w:t>
            </w:r>
            <w:r w:rsidRPr="00AD6AC0">
              <w:rPr>
                <w:rFonts w:ascii="Inter" w:eastAsia="Arial" w:hAnsi="Inter" w:cs="Arial"/>
                <w:i/>
                <w:sz w:val="24"/>
                <w:szCs w:val="24"/>
              </w:rPr>
              <w:t>should</w:t>
            </w:r>
            <w:r w:rsidRPr="00AD6AC0">
              <w:rPr>
                <w:rFonts w:ascii="Inter" w:eastAsia="Arial" w:hAnsi="Inter" w:cs="Arial"/>
                <w:i/>
                <w:spacing w:val="-6"/>
                <w:sz w:val="24"/>
                <w:szCs w:val="24"/>
              </w:rPr>
              <w:t xml:space="preserve"> </w:t>
            </w:r>
            <w:r w:rsidRPr="00AD6AC0">
              <w:rPr>
                <w:rFonts w:ascii="Inter" w:eastAsia="Arial" w:hAnsi="Inter" w:cs="Arial"/>
                <w:i/>
                <w:sz w:val="24"/>
                <w:szCs w:val="24"/>
              </w:rPr>
              <w:t>also</w:t>
            </w:r>
            <w:r w:rsidRPr="00AD6AC0">
              <w:rPr>
                <w:rFonts w:ascii="Inter" w:eastAsia="Arial" w:hAnsi="Inter" w:cs="Arial"/>
                <w:i/>
                <w:spacing w:val="-4"/>
                <w:sz w:val="24"/>
                <w:szCs w:val="24"/>
              </w:rPr>
              <w:t xml:space="preserve"> </w:t>
            </w:r>
            <w:r w:rsidRPr="00AD6AC0">
              <w:rPr>
                <w:rFonts w:ascii="Inter" w:eastAsia="Arial" w:hAnsi="Inter" w:cs="Arial"/>
                <w:i/>
                <w:spacing w:val="-1"/>
                <w:sz w:val="24"/>
                <w:szCs w:val="24"/>
              </w:rPr>
              <w:t>d</w:t>
            </w:r>
            <w:r w:rsidRPr="00AD6AC0">
              <w:rPr>
                <w:rFonts w:ascii="Inter" w:eastAsia="Arial" w:hAnsi="Inter" w:cs="Arial"/>
                <w:i/>
                <w:sz w:val="24"/>
                <w:szCs w:val="24"/>
              </w:rPr>
              <w:t>emonstrate</w:t>
            </w:r>
            <w:r w:rsidRPr="00AD6AC0">
              <w:rPr>
                <w:rFonts w:ascii="Inter" w:eastAsia="Arial" w:hAnsi="Inter" w:cs="Arial"/>
                <w:i/>
                <w:spacing w:val="-12"/>
                <w:sz w:val="24"/>
                <w:szCs w:val="24"/>
              </w:rPr>
              <w:t xml:space="preserve"> </w:t>
            </w:r>
            <w:r w:rsidRPr="00AD6AC0">
              <w:rPr>
                <w:rFonts w:ascii="Inter" w:eastAsia="Arial" w:hAnsi="Inter" w:cs="Arial"/>
                <w:i/>
                <w:sz w:val="24"/>
                <w:szCs w:val="24"/>
              </w:rPr>
              <w:t>(i)</w:t>
            </w:r>
            <w:r w:rsidRPr="00AD6AC0">
              <w:rPr>
                <w:rFonts w:ascii="Inter" w:eastAsia="Arial" w:hAnsi="Inter" w:cs="Arial"/>
                <w:i/>
                <w:spacing w:val="-2"/>
                <w:sz w:val="24"/>
                <w:szCs w:val="24"/>
              </w:rPr>
              <w:t xml:space="preserve"> </w:t>
            </w:r>
            <w:r w:rsidRPr="00AD6AC0">
              <w:rPr>
                <w:rFonts w:ascii="Inter" w:eastAsia="Arial" w:hAnsi="Inter" w:cs="Arial"/>
                <w:i/>
                <w:sz w:val="24"/>
                <w:szCs w:val="24"/>
              </w:rPr>
              <w:t>how</w:t>
            </w:r>
            <w:r w:rsidRPr="00AD6AC0">
              <w:rPr>
                <w:rFonts w:ascii="Inter" w:eastAsia="Arial" w:hAnsi="Inter" w:cs="Arial"/>
                <w:i/>
                <w:spacing w:val="-4"/>
                <w:sz w:val="24"/>
                <w:szCs w:val="24"/>
              </w:rPr>
              <w:t xml:space="preserve"> </w:t>
            </w:r>
            <w:r w:rsidRPr="00AD6AC0">
              <w:rPr>
                <w:rFonts w:ascii="Inter" w:eastAsia="Arial" w:hAnsi="Inter" w:cs="Arial"/>
                <w:i/>
                <w:sz w:val="24"/>
                <w:szCs w:val="24"/>
              </w:rPr>
              <w:t>individual</w:t>
            </w:r>
            <w:r w:rsidRPr="00AD6AC0">
              <w:rPr>
                <w:rFonts w:ascii="Inter" w:eastAsia="Arial" w:hAnsi="Inter" w:cs="Arial"/>
                <w:i/>
                <w:spacing w:val="-9"/>
                <w:sz w:val="24"/>
                <w:szCs w:val="24"/>
              </w:rPr>
              <w:t xml:space="preserve"> </w:t>
            </w:r>
            <w:r w:rsidRPr="00AD6AC0">
              <w:rPr>
                <w:rFonts w:ascii="Inter" w:eastAsia="Arial" w:hAnsi="Inter" w:cs="Arial"/>
                <w:i/>
                <w:sz w:val="24"/>
                <w:szCs w:val="24"/>
              </w:rPr>
              <w:t>course</w:t>
            </w:r>
            <w:r w:rsidRPr="00AD6AC0">
              <w:rPr>
                <w:rFonts w:ascii="Inter" w:eastAsia="Arial" w:hAnsi="Inter" w:cs="Arial"/>
                <w:i/>
                <w:spacing w:val="-8"/>
                <w:sz w:val="24"/>
                <w:szCs w:val="24"/>
              </w:rPr>
              <w:t xml:space="preserve"> </w:t>
            </w:r>
            <w:r w:rsidRPr="00AD6AC0">
              <w:rPr>
                <w:rFonts w:ascii="Inter" w:eastAsia="Arial" w:hAnsi="Inter" w:cs="Arial"/>
                <w:i/>
                <w:sz w:val="24"/>
                <w:szCs w:val="24"/>
              </w:rPr>
              <w:t>assessmen</w:t>
            </w:r>
            <w:r w:rsidRPr="00AD6AC0">
              <w:rPr>
                <w:rFonts w:ascii="Inter" w:eastAsia="Arial" w:hAnsi="Inter" w:cs="Arial"/>
                <w:i/>
                <w:spacing w:val="-1"/>
                <w:sz w:val="24"/>
                <w:szCs w:val="24"/>
              </w:rPr>
              <w:t>t</w:t>
            </w:r>
            <w:r w:rsidRPr="00AD6AC0">
              <w:rPr>
                <w:rFonts w:ascii="Inter" w:eastAsia="Arial" w:hAnsi="Inter" w:cs="Arial"/>
                <w:i/>
                <w:sz w:val="24"/>
                <w:szCs w:val="24"/>
              </w:rPr>
              <w:t>s</w:t>
            </w:r>
            <w:r w:rsidRPr="00AD6AC0">
              <w:rPr>
                <w:rFonts w:ascii="Inter" w:eastAsia="Arial" w:hAnsi="Inter" w:cs="Arial"/>
                <w:i/>
                <w:spacing w:val="-13"/>
                <w:sz w:val="24"/>
                <w:szCs w:val="24"/>
              </w:rPr>
              <w:t xml:space="preserve"> </w:t>
            </w:r>
            <w:r w:rsidRPr="00AD6AC0">
              <w:rPr>
                <w:rFonts w:ascii="Inter" w:eastAsia="Arial" w:hAnsi="Inter" w:cs="Arial"/>
                <w:i/>
                <w:sz w:val="24"/>
                <w:szCs w:val="24"/>
              </w:rPr>
              <w:t>will</w:t>
            </w:r>
            <w:r w:rsidRPr="00AD6AC0">
              <w:rPr>
                <w:rFonts w:ascii="Inter" w:eastAsia="Arial" w:hAnsi="Inter" w:cs="Arial"/>
                <w:i/>
                <w:spacing w:val="-3"/>
                <w:sz w:val="24"/>
                <w:szCs w:val="24"/>
              </w:rPr>
              <w:t xml:space="preserve"> </w:t>
            </w:r>
            <w:r w:rsidRPr="00AD6AC0">
              <w:rPr>
                <w:rFonts w:ascii="Inter" w:eastAsia="Arial" w:hAnsi="Inter" w:cs="Arial"/>
                <w:i/>
                <w:sz w:val="24"/>
                <w:szCs w:val="24"/>
              </w:rPr>
              <w:t>be aggregated/combined</w:t>
            </w:r>
            <w:r w:rsidRPr="00AD6AC0">
              <w:rPr>
                <w:rFonts w:ascii="Inter" w:eastAsia="Arial" w:hAnsi="Inter" w:cs="Arial"/>
                <w:i/>
                <w:spacing w:val="-21"/>
                <w:sz w:val="24"/>
                <w:szCs w:val="24"/>
              </w:rPr>
              <w:t xml:space="preserve"> </w:t>
            </w:r>
            <w:r w:rsidRPr="00AD6AC0">
              <w:rPr>
                <w:rFonts w:ascii="Inter" w:eastAsia="Arial" w:hAnsi="Inter" w:cs="Arial"/>
                <w:i/>
                <w:sz w:val="24"/>
                <w:szCs w:val="24"/>
              </w:rPr>
              <w:t>(i.e.</w:t>
            </w:r>
            <w:r w:rsidRPr="00AD6AC0">
              <w:rPr>
                <w:rFonts w:ascii="Inter" w:eastAsia="Arial" w:hAnsi="Inter" w:cs="Arial"/>
                <w:i/>
                <w:spacing w:val="-4"/>
                <w:sz w:val="24"/>
                <w:szCs w:val="24"/>
              </w:rPr>
              <w:t xml:space="preserve"> </w:t>
            </w:r>
            <w:r w:rsidRPr="00AD6AC0">
              <w:rPr>
                <w:rFonts w:ascii="Inter" w:eastAsia="Arial" w:hAnsi="Inter" w:cs="Arial"/>
                <w:i/>
                <w:sz w:val="24"/>
                <w:szCs w:val="24"/>
              </w:rPr>
              <w:t>will</w:t>
            </w:r>
            <w:r w:rsidRPr="00AD6AC0">
              <w:rPr>
                <w:rFonts w:ascii="Inter" w:eastAsia="Arial" w:hAnsi="Inter" w:cs="Arial"/>
                <w:i/>
                <w:spacing w:val="-3"/>
                <w:sz w:val="24"/>
                <w:szCs w:val="24"/>
              </w:rPr>
              <w:t xml:space="preserve"> </w:t>
            </w:r>
            <w:r w:rsidRPr="00AD6AC0">
              <w:rPr>
                <w:rFonts w:ascii="Inter" w:eastAsia="Arial" w:hAnsi="Inter" w:cs="Arial"/>
                <w:i/>
                <w:sz w:val="24"/>
                <w:szCs w:val="24"/>
              </w:rPr>
              <w:t>all</w:t>
            </w:r>
            <w:r w:rsidRPr="00AD6AC0">
              <w:rPr>
                <w:rFonts w:ascii="Inter" w:eastAsia="Arial" w:hAnsi="Inter" w:cs="Arial"/>
                <w:i/>
                <w:spacing w:val="-3"/>
                <w:sz w:val="24"/>
                <w:szCs w:val="24"/>
              </w:rPr>
              <w:t xml:space="preserve"> </w:t>
            </w:r>
            <w:r w:rsidRPr="00AD6AC0">
              <w:rPr>
                <w:rFonts w:ascii="Inter" w:eastAsia="Arial" w:hAnsi="Inter" w:cs="Arial"/>
                <w:i/>
                <w:sz w:val="24"/>
                <w:szCs w:val="24"/>
              </w:rPr>
              <w:t>in</w:t>
            </w:r>
            <w:r w:rsidRPr="00AD6AC0">
              <w:rPr>
                <w:rFonts w:ascii="Inter" w:eastAsia="Arial" w:hAnsi="Inter" w:cs="Arial"/>
                <w:i/>
                <w:spacing w:val="-1"/>
                <w:sz w:val="24"/>
                <w:szCs w:val="24"/>
              </w:rPr>
              <w:t>d</w:t>
            </w:r>
            <w:r w:rsidRPr="00AD6AC0">
              <w:rPr>
                <w:rFonts w:ascii="Inter" w:eastAsia="Arial" w:hAnsi="Inter" w:cs="Arial"/>
                <w:i/>
                <w:sz w:val="24"/>
                <w:szCs w:val="24"/>
              </w:rPr>
              <w:t>ividual</w:t>
            </w:r>
            <w:r w:rsidRPr="00AD6AC0">
              <w:rPr>
                <w:rFonts w:ascii="Inter" w:eastAsia="Arial" w:hAnsi="Inter" w:cs="Arial"/>
                <w:i/>
                <w:spacing w:val="-9"/>
                <w:sz w:val="24"/>
                <w:szCs w:val="24"/>
              </w:rPr>
              <w:t xml:space="preserve"> </w:t>
            </w:r>
            <w:r w:rsidRPr="00AD6AC0">
              <w:rPr>
                <w:rFonts w:ascii="Inter" w:eastAsia="Arial" w:hAnsi="Inter" w:cs="Arial"/>
                <w:i/>
                <w:sz w:val="24"/>
                <w:szCs w:val="24"/>
              </w:rPr>
              <w:t>ass</w:t>
            </w:r>
            <w:r w:rsidRPr="00AD6AC0">
              <w:rPr>
                <w:rFonts w:ascii="Inter" w:eastAsia="Arial" w:hAnsi="Inter" w:cs="Arial"/>
                <w:i/>
                <w:spacing w:val="-1"/>
                <w:sz w:val="24"/>
                <w:szCs w:val="24"/>
              </w:rPr>
              <w:t>e</w:t>
            </w:r>
            <w:r w:rsidRPr="00AD6AC0">
              <w:rPr>
                <w:rFonts w:ascii="Inter" w:eastAsia="Arial" w:hAnsi="Inter" w:cs="Arial"/>
                <w:i/>
                <w:sz w:val="24"/>
                <w:szCs w:val="24"/>
              </w:rPr>
              <w:t>ssments</w:t>
            </w:r>
            <w:r w:rsidRPr="00AD6AC0">
              <w:rPr>
                <w:rFonts w:ascii="Inter" w:eastAsia="Arial" w:hAnsi="Inter" w:cs="Arial"/>
                <w:i/>
                <w:spacing w:val="-13"/>
                <w:sz w:val="24"/>
                <w:szCs w:val="24"/>
              </w:rPr>
              <w:t xml:space="preserve"> </w:t>
            </w:r>
            <w:r w:rsidRPr="00AD6AC0">
              <w:rPr>
                <w:rFonts w:ascii="Inter" w:eastAsia="Arial" w:hAnsi="Inter" w:cs="Arial"/>
                <w:i/>
                <w:sz w:val="24"/>
                <w:szCs w:val="24"/>
              </w:rPr>
              <w:t>n</w:t>
            </w:r>
            <w:r w:rsidRPr="00AD6AC0">
              <w:rPr>
                <w:rFonts w:ascii="Inter" w:eastAsia="Arial" w:hAnsi="Inter" w:cs="Arial"/>
                <w:i/>
                <w:spacing w:val="-1"/>
                <w:sz w:val="24"/>
                <w:szCs w:val="24"/>
              </w:rPr>
              <w:t>e</w:t>
            </w:r>
            <w:r w:rsidRPr="00AD6AC0">
              <w:rPr>
                <w:rFonts w:ascii="Inter" w:eastAsia="Arial" w:hAnsi="Inter" w:cs="Arial"/>
                <w:i/>
                <w:sz w:val="24"/>
                <w:szCs w:val="24"/>
              </w:rPr>
              <w:t>ed</w:t>
            </w:r>
            <w:r w:rsidRPr="00AD6AC0">
              <w:rPr>
                <w:rFonts w:ascii="Inter" w:eastAsia="Arial" w:hAnsi="Inter" w:cs="Arial"/>
                <w:i/>
                <w:spacing w:val="-5"/>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z w:val="24"/>
                <w:szCs w:val="24"/>
              </w:rPr>
              <w:t>passed</w:t>
            </w:r>
            <w:r w:rsidRPr="00AD6AC0">
              <w:rPr>
                <w:rFonts w:ascii="Inter" w:eastAsia="Arial" w:hAnsi="Inter" w:cs="Arial"/>
                <w:i/>
                <w:spacing w:val="-7"/>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pass the</w:t>
            </w:r>
            <w:r w:rsidRPr="00AD6AC0">
              <w:rPr>
                <w:rFonts w:ascii="Inter" w:eastAsia="Arial" w:hAnsi="Inter" w:cs="Arial"/>
                <w:i/>
                <w:spacing w:val="-3"/>
                <w:sz w:val="24"/>
                <w:szCs w:val="24"/>
              </w:rPr>
              <w:t xml:space="preserve"> </w:t>
            </w:r>
            <w:r w:rsidRPr="00AD6AC0">
              <w:rPr>
                <w:rFonts w:ascii="Inter" w:eastAsia="Arial" w:hAnsi="Inter" w:cs="Arial"/>
                <w:i/>
                <w:sz w:val="24"/>
                <w:szCs w:val="24"/>
              </w:rPr>
              <w:t>course),</w:t>
            </w:r>
            <w:r w:rsidRPr="00AD6AC0">
              <w:rPr>
                <w:rFonts w:ascii="Inter" w:eastAsia="Arial" w:hAnsi="Inter" w:cs="Arial"/>
                <w:i/>
                <w:spacing w:val="-9"/>
                <w:sz w:val="24"/>
                <w:szCs w:val="24"/>
              </w:rPr>
              <w:t xml:space="preserve"> </w:t>
            </w:r>
            <w:r w:rsidRPr="00AD6AC0">
              <w:rPr>
                <w:rFonts w:ascii="Inter" w:eastAsia="Arial" w:hAnsi="Inter" w:cs="Arial"/>
                <w:i/>
                <w:sz w:val="24"/>
                <w:szCs w:val="24"/>
              </w:rPr>
              <w:t>(ii)</w:t>
            </w:r>
            <w:r w:rsidRPr="00AD6AC0">
              <w:rPr>
                <w:rFonts w:ascii="Inter" w:eastAsia="Arial" w:hAnsi="Inter" w:cs="Arial"/>
                <w:i/>
                <w:spacing w:val="-2"/>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 xml:space="preserve"> </w:t>
            </w:r>
            <w:r w:rsidRPr="00AD6AC0">
              <w:rPr>
                <w:rFonts w:ascii="Inter" w:eastAsia="Arial" w:hAnsi="Inter" w:cs="Arial"/>
                <w:i/>
                <w:sz w:val="24"/>
                <w:szCs w:val="24"/>
              </w:rPr>
              <w:t>general</w:t>
            </w:r>
            <w:r w:rsidRPr="00AD6AC0">
              <w:rPr>
                <w:rFonts w:ascii="Inter" w:eastAsia="Arial" w:hAnsi="Inter" w:cs="Arial"/>
                <w:i/>
                <w:spacing w:val="-7"/>
                <w:sz w:val="24"/>
                <w:szCs w:val="24"/>
              </w:rPr>
              <w:t xml:space="preserve"> </w:t>
            </w:r>
            <w:r w:rsidRPr="00AD6AC0">
              <w:rPr>
                <w:rFonts w:ascii="Inter" w:eastAsia="Arial" w:hAnsi="Inter" w:cs="Arial"/>
                <w:i/>
                <w:sz w:val="24"/>
                <w:szCs w:val="24"/>
              </w:rPr>
              <w:t>statement</w:t>
            </w:r>
            <w:r w:rsidRPr="00AD6AC0">
              <w:rPr>
                <w:rFonts w:ascii="Inter" w:eastAsia="Arial" w:hAnsi="Inter" w:cs="Arial"/>
                <w:i/>
                <w:spacing w:val="-10"/>
                <w:sz w:val="24"/>
                <w:szCs w:val="24"/>
              </w:rPr>
              <w:t xml:space="preserve"> </w:t>
            </w:r>
            <w:r w:rsidRPr="00AD6AC0">
              <w:rPr>
                <w:rFonts w:ascii="Inter" w:eastAsia="Arial" w:hAnsi="Inter" w:cs="Arial"/>
                <w:i/>
                <w:sz w:val="24"/>
                <w:szCs w:val="24"/>
              </w:rPr>
              <w:t>on</w:t>
            </w:r>
            <w:r w:rsidRPr="00AD6AC0">
              <w:rPr>
                <w:rFonts w:ascii="Inter" w:eastAsia="Arial" w:hAnsi="Inter" w:cs="Arial"/>
                <w:i/>
                <w:spacing w:val="-2"/>
                <w:sz w:val="24"/>
                <w:szCs w:val="24"/>
              </w:rPr>
              <w:t xml:space="preserve"> </w:t>
            </w:r>
            <w:r w:rsidRPr="00AD6AC0">
              <w:rPr>
                <w:rFonts w:ascii="Inter" w:eastAsia="Arial" w:hAnsi="Inter" w:cs="Arial"/>
                <w:i/>
                <w:sz w:val="24"/>
                <w:szCs w:val="24"/>
              </w:rPr>
              <w:t>how</w:t>
            </w:r>
            <w:r w:rsidRPr="00AD6AC0">
              <w:rPr>
                <w:rFonts w:ascii="Inter" w:eastAsia="Arial" w:hAnsi="Inter" w:cs="Arial"/>
                <w:i/>
                <w:spacing w:val="-4"/>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marks</w:t>
            </w:r>
            <w:r w:rsidRPr="00AD6AC0">
              <w:rPr>
                <w:rFonts w:ascii="Inter" w:eastAsia="Arial" w:hAnsi="Inter" w:cs="Arial"/>
                <w:i/>
                <w:spacing w:val="-6"/>
                <w:sz w:val="24"/>
                <w:szCs w:val="24"/>
              </w:rPr>
              <w:t xml:space="preserve"> </w:t>
            </w:r>
            <w:r w:rsidRPr="00AD6AC0">
              <w:rPr>
                <w:rFonts w:ascii="Inter" w:eastAsia="Arial" w:hAnsi="Inter" w:cs="Arial"/>
                <w:i/>
                <w:sz w:val="24"/>
                <w:szCs w:val="24"/>
              </w:rPr>
              <w:t>from</w:t>
            </w:r>
            <w:r w:rsidRPr="00AD6AC0">
              <w:rPr>
                <w:rFonts w:ascii="Inter" w:eastAsia="Arial" w:hAnsi="Inter" w:cs="Arial"/>
                <w:i/>
                <w:spacing w:val="-4"/>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courses</w:t>
            </w:r>
            <w:r w:rsidRPr="00AD6AC0">
              <w:rPr>
                <w:rFonts w:ascii="Inter" w:eastAsia="Arial" w:hAnsi="Inter" w:cs="Arial"/>
                <w:i/>
                <w:spacing w:val="-8"/>
                <w:sz w:val="24"/>
                <w:szCs w:val="24"/>
              </w:rPr>
              <w:t xml:space="preserve"> </w:t>
            </w:r>
            <w:r w:rsidRPr="00AD6AC0">
              <w:rPr>
                <w:rFonts w:ascii="Inter" w:eastAsia="Arial" w:hAnsi="Inter" w:cs="Arial"/>
                <w:i/>
                <w:sz w:val="24"/>
                <w:szCs w:val="24"/>
              </w:rPr>
              <w:t>will</w:t>
            </w:r>
            <w:r w:rsidRPr="00AD6AC0">
              <w:rPr>
                <w:rFonts w:ascii="Inter" w:eastAsia="Arial" w:hAnsi="Inter" w:cs="Arial"/>
                <w:i/>
                <w:spacing w:val="-3"/>
                <w:sz w:val="24"/>
                <w:szCs w:val="24"/>
              </w:rPr>
              <w:t xml:space="preserve"> </w:t>
            </w:r>
            <w:r w:rsidRPr="00AD6AC0">
              <w:rPr>
                <w:rFonts w:ascii="Inter" w:eastAsia="Arial" w:hAnsi="Inter" w:cs="Arial"/>
                <w:i/>
                <w:sz w:val="24"/>
                <w:szCs w:val="24"/>
              </w:rPr>
              <w:t>be aggregated/combined</w:t>
            </w:r>
            <w:r w:rsidRPr="00AD6AC0">
              <w:rPr>
                <w:rFonts w:ascii="Inter" w:eastAsia="Arial" w:hAnsi="Inter" w:cs="Arial"/>
                <w:i/>
                <w:spacing w:val="-21"/>
                <w:sz w:val="24"/>
                <w:szCs w:val="24"/>
              </w:rPr>
              <w:t xml:space="preserve"> </w:t>
            </w:r>
            <w:r w:rsidRPr="00AD6AC0">
              <w:rPr>
                <w:rFonts w:ascii="Inter" w:eastAsia="Arial" w:hAnsi="Inter" w:cs="Arial"/>
                <w:i/>
                <w:sz w:val="24"/>
                <w:szCs w:val="24"/>
              </w:rPr>
              <w:t>into</w:t>
            </w:r>
            <w:r w:rsidRPr="00AD6AC0">
              <w:rPr>
                <w:rFonts w:ascii="Inter" w:eastAsia="Arial" w:hAnsi="Inter" w:cs="Arial"/>
                <w:i/>
                <w:spacing w:val="-4"/>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overall</w:t>
            </w:r>
            <w:r w:rsidRPr="00AD6AC0">
              <w:rPr>
                <w:rFonts w:ascii="Inter" w:eastAsia="Arial" w:hAnsi="Inter" w:cs="Arial"/>
                <w:i/>
                <w:spacing w:val="-6"/>
                <w:sz w:val="24"/>
                <w:szCs w:val="24"/>
              </w:rPr>
              <w:t xml:space="preserve"> </w:t>
            </w:r>
            <w:r w:rsidRPr="00AD6AC0">
              <w:rPr>
                <w:rFonts w:ascii="Inter" w:eastAsia="Arial" w:hAnsi="Inter" w:cs="Arial"/>
                <w:i/>
                <w:sz w:val="24"/>
                <w:szCs w:val="24"/>
              </w:rPr>
              <w:t>mark</w:t>
            </w:r>
            <w:r w:rsidRPr="00AD6AC0">
              <w:rPr>
                <w:rFonts w:ascii="Inter" w:eastAsia="Arial" w:hAnsi="Inter" w:cs="Arial"/>
                <w:i/>
                <w:spacing w:val="-5"/>
                <w:sz w:val="24"/>
                <w:szCs w:val="24"/>
              </w:rPr>
              <w:t xml:space="preserve"> </w:t>
            </w:r>
            <w:r w:rsidRPr="00AD6AC0">
              <w:rPr>
                <w:rFonts w:ascii="Inter" w:eastAsia="Arial" w:hAnsi="Inter" w:cs="Arial"/>
                <w:i/>
                <w:sz w:val="24"/>
                <w:szCs w:val="24"/>
              </w:rPr>
              <w:t>for</w:t>
            </w:r>
            <w:r w:rsidRPr="00AD6AC0">
              <w:rPr>
                <w:rFonts w:ascii="Inter" w:eastAsia="Arial" w:hAnsi="Inter" w:cs="Arial"/>
                <w:i/>
                <w:spacing w:val="-3"/>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Programme,</w:t>
            </w:r>
            <w:r w:rsidRPr="00AD6AC0">
              <w:rPr>
                <w:rFonts w:ascii="Inter" w:eastAsia="Arial" w:hAnsi="Inter" w:cs="Arial"/>
                <w:i/>
                <w:spacing w:val="-12"/>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(iii)</w:t>
            </w:r>
            <w:r w:rsidRPr="00AD6AC0">
              <w:rPr>
                <w:rFonts w:ascii="Inter" w:eastAsia="Arial" w:hAnsi="Inter" w:cs="Arial"/>
                <w:i/>
                <w:spacing w:val="-2"/>
                <w:sz w:val="24"/>
                <w:szCs w:val="24"/>
              </w:rPr>
              <w:t xml:space="preserve"> </w:t>
            </w:r>
            <w:r w:rsidRPr="00AD6AC0">
              <w:rPr>
                <w:rFonts w:ascii="Inter" w:eastAsia="Arial" w:hAnsi="Inter" w:cs="Arial"/>
                <w:i/>
                <w:sz w:val="24"/>
                <w:szCs w:val="24"/>
              </w:rPr>
              <w:t>an</w:t>
            </w:r>
            <w:r w:rsidRPr="00AD6AC0">
              <w:rPr>
                <w:rFonts w:ascii="Inter" w:eastAsia="Arial" w:hAnsi="Inter" w:cs="Arial"/>
                <w:i/>
                <w:spacing w:val="-3"/>
                <w:sz w:val="24"/>
                <w:szCs w:val="24"/>
              </w:rPr>
              <w:t xml:space="preserve"> </w:t>
            </w:r>
            <w:r w:rsidRPr="00AD6AC0">
              <w:rPr>
                <w:rFonts w:ascii="Inter" w:eastAsia="Arial" w:hAnsi="Inter" w:cs="Arial"/>
                <w:i/>
                <w:sz w:val="24"/>
                <w:szCs w:val="24"/>
              </w:rPr>
              <w:t>indication of</w:t>
            </w:r>
            <w:r w:rsidRPr="00AD6AC0">
              <w:rPr>
                <w:rFonts w:ascii="Inter" w:eastAsia="Arial" w:hAnsi="Inter" w:cs="Arial"/>
                <w:i/>
                <w:spacing w:val="-2"/>
                <w:sz w:val="24"/>
                <w:szCs w:val="24"/>
              </w:rPr>
              <w:t xml:space="preserve"> </w:t>
            </w:r>
            <w:r w:rsidRPr="00AD6AC0">
              <w:rPr>
                <w:rFonts w:ascii="Inter" w:eastAsia="Arial" w:hAnsi="Inter" w:cs="Arial"/>
                <w:i/>
                <w:sz w:val="24"/>
                <w:szCs w:val="24"/>
              </w:rPr>
              <w:t>at</w:t>
            </w:r>
            <w:r w:rsidRPr="00AD6AC0">
              <w:rPr>
                <w:rFonts w:ascii="Inter" w:eastAsia="Arial" w:hAnsi="Inter" w:cs="Arial"/>
                <w:i/>
                <w:spacing w:val="-2"/>
                <w:sz w:val="24"/>
                <w:szCs w:val="24"/>
              </w:rPr>
              <w:t xml:space="preserve"> </w:t>
            </w:r>
            <w:r w:rsidRPr="00AD6AC0">
              <w:rPr>
                <w:rFonts w:ascii="Inter" w:eastAsia="Arial" w:hAnsi="Inter" w:cs="Arial"/>
                <w:i/>
                <w:sz w:val="24"/>
                <w:szCs w:val="24"/>
              </w:rPr>
              <w:t>what</w:t>
            </w:r>
            <w:r w:rsidRPr="00AD6AC0">
              <w:rPr>
                <w:rFonts w:ascii="Inter" w:eastAsia="Arial" w:hAnsi="Inter" w:cs="Arial"/>
                <w:i/>
                <w:spacing w:val="-5"/>
                <w:sz w:val="24"/>
                <w:szCs w:val="24"/>
              </w:rPr>
              <w:t xml:space="preserve"> </w:t>
            </w:r>
            <w:r w:rsidRPr="00AD6AC0">
              <w:rPr>
                <w:rFonts w:ascii="Inter" w:eastAsia="Arial" w:hAnsi="Inter" w:cs="Arial"/>
                <w:i/>
                <w:sz w:val="24"/>
                <w:szCs w:val="24"/>
              </w:rPr>
              <w:t>s</w:t>
            </w:r>
            <w:r w:rsidRPr="00AD6AC0">
              <w:rPr>
                <w:rFonts w:ascii="Inter" w:eastAsia="Arial" w:hAnsi="Inter" w:cs="Arial"/>
                <w:i/>
                <w:spacing w:val="-1"/>
                <w:sz w:val="24"/>
                <w:szCs w:val="24"/>
              </w:rPr>
              <w:t>t</w:t>
            </w:r>
            <w:r w:rsidRPr="00AD6AC0">
              <w:rPr>
                <w:rFonts w:ascii="Inter" w:eastAsia="Arial" w:hAnsi="Inter" w:cs="Arial"/>
                <w:i/>
                <w:sz w:val="24"/>
                <w:szCs w:val="24"/>
              </w:rPr>
              <w:t>age</w:t>
            </w:r>
            <w:r w:rsidRPr="00AD6AC0">
              <w:rPr>
                <w:rFonts w:ascii="Inter" w:eastAsia="Arial" w:hAnsi="Inter" w:cs="Arial"/>
                <w:i/>
                <w:spacing w:val="-5"/>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timetable</w:t>
            </w:r>
            <w:r w:rsidRPr="00AD6AC0">
              <w:rPr>
                <w:rFonts w:ascii="Inter" w:eastAsia="Arial" w:hAnsi="Inter" w:cs="Arial"/>
                <w:i/>
                <w:spacing w:val="-9"/>
                <w:sz w:val="24"/>
                <w:szCs w:val="24"/>
              </w:rPr>
              <w:t xml:space="preserve"> </w:t>
            </w:r>
            <w:r w:rsidRPr="00AD6AC0">
              <w:rPr>
                <w:rFonts w:ascii="Inter" w:eastAsia="Arial" w:hAnsi="Inter" w:cs="Arial"/>
                <w:i/>
                <w:sz w:val="24"/>
                <w:szCs w:val="24"/>
              </w:rPr>
              <w:t>assessments</w:t>
            </w:r>
            <w:r w:rsidRPr="00AD6AC0">
              <w:rPr>
                <w:rFonts w:ascii="Inter" w:eastAsia="Arial" w:hAnsi="Inter" w:cs="Arial"/>
                <w:i/>
                <w:spacing w:val="-13"/>
                <w:sz w:val="24"/>
                <w:szCs w:val="24"/>
              </w:rPr>
              <w:t xml:space="preserve"> </w:t>
            </w:r>
            <w:r w:rsidRPr="00AD6AC0">
              <w:rPr>
                <w:rFonts w:ascii="Inter" w:eastAsia="Arial" w:hAnsi="Inter" w:cs="Arial"/>
                <w:i/>
                <w:sz w:val="24"/>
                <w:szCs w:val="24"/>
              </w:rPr>
              <w:t>f</w:t>
            </w:r>
            <w:r w:rsidRPr="00AD6AC0">
              <w:rPr>
                <w:rFonts w:ascii="Inter" w:eastAsia="Arial" w:hAnsi="Inter" w:cs="Arial"/>
                <w:i/>
                <w:spacing w:val="-1"/>
                <w:sz w:val="24"/>
                <w:szCs w:val="24"/>
              </w:rPr>
              <w:t>o</w:t>
            </w:r>
            <w:r w:rsidRPr="00AD6AC0">
              <w:rPr>
                <w:rFonts w:ascii="Inter" w:eastAsia="Arial" w:hAnsi="Inter" w:cs="Arial"/>
                <w:i/>
                <w:sz w:val="24"/>
                <w:szCs w:val="24"/>
              </w:rPr>
              <w:t>r</w:t>
            </w:r>
            <w:r w:rsidRPr="00AD6AC0">
              <w:rPr>
                <w:rFonts w:ascii="Inter" w:eastAsia="Arial" w:hAnsi="Inter" w:cs="Arial"/>
                <w:i/>
                <w:spacing w:val="-3"/>
                <w:sz w:val="24"/>
                <w:szCs w:val="24"/>
              </w:rPr>
              <w:t xml:space="preserve"> </w:t>
            </w:r>
            <w:r w:rsidRPr="00AD6AC0">
              <w:rPr>
                <w:rFonts w:ascii="Inter" w:eastAsia="Arial" w:hAnsi="Inter" w:cs="Arial"/>
                <w:i/>
                <w:sz w:val="24"/>
                <w:szCs w:val="24"/>
              </w:rPr>
              <w:t>each</w:t>
            </w:r>
            <w:r w:rsidRPr="00AD6AC0">
              <w:rPr>
                <w:rFonts w:ascii="Inter" w:eastAsia="Arial" w:hAnsi="Inter" w:cs="Arial"/>
                <w:i/>
                <w:spacing w:val="-5"/>
                <w:sz w:val="24"/>
                <w:szCs w:val="24"/>
              </w:rPr>
              <w:t xml:space="preserve"> </w:t>
            </w:r>
            <w:r w:rsidRPr="00AD6AC0">
              <w:rPr>
                <w:rFonts w:ascii="Inter" w:eastAsia="Arial" w:hAnsi="Inter" w:cs="Arial"/>
                <w:i/>
                <w:sz w:val="24"/>
                <w:szCs w:val="24"/>
              </w:rPr>
              <w:t>course</w:t>
            </w:r>
            <w:r w:rsidRPr="00AD6AC0">
              <w:rPr>
                <w:rFonts w:ascii="Inter" w:eastAsia="Arial" w:hAnsi="Inter" w:cs="Arial"/>
                <w:i/>
                <w:spacing w:val="-7"/>
                <w:sz w:val="24"/>
                <w:szCs w:val="24"/>
              </w:rPr>
              <w:t xml:space="preserve"> </w:t>
            </w:r>
            <w:r w:rsidRPr="00AD6AC0">
              <w:rPr>
                <w:rFonts w:ascii="Inter" w:eastAsia="Arial" w:hAnsi="Inter" w:cs="Arial"/>
                <w:i/>
                <w:sz w:val="24"/>
                <w:szCs w:val="24"/>
              </w:rPr>
              <w:t>were</w:t>
            </w:r>
            <w:r w:rsidRPr="00AD6AC0">
              <w:rPr>
                <w:rFonts w:ascii="Inter" w:eastAsia="Arial" w:hAnsi="Inter" w:cs="Arial"/>
                <w:i/>
                <w:spacing w:val="-5"/>
                <w:sz w:val="24"/>
                <w:szCs w:val="24"/>
              </w:rPr>
              <w:t xml:space="preserve"> </w:t>
            </w:r>
            <w:r w:rsidRPr="00AD6AC0">
              <w:rPr>
                <w:rFonts w:ascii="Inter" w:eastAsia="Arial" w:hAnsi="Inter" w:cs="Arial"/>
                <w:i/>
                <w:sz w:val="24"/>
                <w:szCs w:val="24"/>
              </w:rPr>
              <w:t>likely</w:t>
            </w:r>
            <w:r w:rsidRPr="00AD6AC0">
              <w:rPr>
                <w:rFonts w:ascii="Inter" w:eastAsia="Arial" w:hAnsi="Inter" w:cs="Arial"/>
                <w:i/>
                <w:spacing w:val="-5"/>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take place.</w:t>
            </w:r>
          </w:p>
        </w:tc>
      </w:tr>
    </w:tbl>
    <w:p w14:paraId="732CBDCF" w14:textId="1C161706" w:rsidR="00EB2B48" w:rsidRPr="00AD6AC0" w:rsidRDefault="00EB2B48" w:rsidP="00167AB3">
      <w:pPr>
        <w:rPr>
          <w:rFonts w:ascii="Inter" w:hAnsi="Inter" w:cs="Arial"/>
          <w:sz w:val="24"/>
          <w:szCs w:val="24"/>
        </w:rPr>
      </w:pPr>
    </w:p>
    <w:p w14:paraId="167E007F" w14:textId="77777777" w:rsidR="00167AB3" w:rsidRPr="00AD6AC0" w:rsidRDefault="00167AB3" w:rsidP="00167AB3">
      <w:pPr>
        <w:rPr>
          <w:rFonts w:ascii="Inter" w:hAnsi="Inter" w:cs="Arial"/>
          <w:sz w:val="24"/>
          <w:szCs w:val="24"/>
        </w:rPr>
      </w:pPr>
    </w:p>
    <w:tbl>
      <w:tblPr>
        <w:tblStyle w:val="TableGrid"/>
        <w:tblW w:w="0" w:type="auto"/>
        <w:tblLook w:val="04A0" w:firstRow="1" w:lastRow="0" w:firstColumn="1" w:lastColumn="0" w:noHBand="0" w:noVBand="1"/>
      </w:tblPr>
      <w:tblGrid>
        <w:gridCol w:w="8630"/>
      </w:tblGrid>
      <w:tr w:rsidR="00EB2B48" w:rsidRPr="00AD6AC0" w14:paraId="6C0C2C3B" w14:textId="77777777" w:rsidTr="007D450A">
        <w:tc>
          <w:tcPr>
            <w:tcW w:w="9016" w:type="dxa"/>
            <w:shd w:val="clear" w:color="auto" w:fill="auto"/>
          </w:tcPr>
          <w:p w14:paraId="7B143C13" w14:textId="50C0FA4E" w:rsidR="00EB2B48" w:rsidRPr="00AD6AC0" w:rsidRDefault="00EB2B48" w:rsidP="00A74A19">
            <w:pPr>
              <w:ind w:right="-20"/>
              <w:rPr>
                <w:rFonts w:ascii="Inter" w:eastAsia="Arial" w:hAnsi="Inter" w:cs="Arial"/>
                <w:sz w:val="24"/>
                <w:szCs w:val="24"/>
              </w:rPr>
            </w:pPr>
            <w:r w:rsidRPr="00AD6AC0">
              <w:rPr>
                <w:rFonts w:ascii="Inter" w:eastAsia="Arial" w:hAnsi="Inter" w:cs="Arial"/>
                <w:b/>
                <w:bCs/>
                <w:sz w:val="24"/>
                <w:szCs w:val="24"/>
              </w:rPr>
              <w:t>D.3.</w:t>
            </w:r>
            <w:r w:rsidRPr="00AD6AC0">
              <w:rPr>
                <w:rFonts w:ascii="Inter" w:eastAsia="Arial" w:hAnsi="Inter" w:cs="Arial"/>
                <w:b/>
                <w:bCs/>
                <w:spacing w:val="57"/>
                <w:sz w:val="24"/>
                <w:szCs w:val="24"/>
              </w:rPr>
              <w:t xml:space="preserve"> </w:t>
            </w:r>
            <w:r w:rsidRPr="00AD6AC0">
              <w:rPr>
                <w:rFonts w:ascii="Inter" w:eastAsia="Arial" w:hAnsi="Inter" w:cs="Arial"/>
                <w:b/>
                <w:bCs/>
                <w:sz w:val="24"/>
                <w:szCs w:val="24"/>
              </w:rPr>
              <w:t>Mini</w:t>
            </w:r>
            <w:r w:rsidRPr="00AD6AC0">
              <w:rPr>
                <w:rFonts w:ascii="Inter" w:eastAsia="Arial" w:hAnsi="Inter" w:cs="Arial"/>
                <w:b/>
                <w:bCs/>
                <w:spacing w:val="2"/>
                <w:sz w:val="24"/>
                <w:szCs w:val="24"/>
              </w:rPr>
              <w:t>m</w:t>
            </w:r>
            <w:r w:rsidRPr="00AD6AC0">
              <w:rPr>
                <w:rFonts w:ascii="Inter" w:eastAsia="Arial" w:hAnsi="Inter" w:cs="Arial"/>
                <w:b/>
                <w:bCs/>
                <w:sz w:val="24"/>
                <w:szCs w:val="24"/>
              </w:rPr>
              <w:t>um</w:t>
            </w:r>
            <w:r w:rsidRPr="00AD6AC0">
              <w:rPr>
                <w:rFonts w:ascii="Inter" w:eastAsia="Arial" w:hAnsi="Inter" w:cs="Arial"/>
                <w:b/>
                <w:bCs/>
                <w:spacing w:val="-10"/>
                <w:sz w:val="24"/>
                <w:szCs w:val="24"/>
              </w:rPr>
              <w:t xml:space="preserve"> </w:t>
            </w:r>
            <w:r w:rsidRPr="00AD6AC0">
              <w:rPr>
                <w:rFonts w:ascii="Inter" w:eastAsia="Arial" w:hAnsi="Inter" w:cs="Arial"/>
                <w:b/>
                <w:bCs/>
                <w:sz w:val="24"/>
                <w:szCs w:val="24"/>
              </w:rPr>
              <w:t>Areas</w:t>
            </w:r>
            <w:r w:rsidRPr="00AD6AC0">
              <w:rPr>
                <w:rFonts w:ascii="Inter" w:eastAsia="Arial" w:hAnsi="Inter" w:cs="Arial"/>
                <w:b/>
                <w:bCs/>
                <w:spacing w:val="-6"/>
                <w:sz w:val="24"/>
                <w:szCs w:val="24"/>
              </w:rPr>
              <w:t xml:space="preserve"> </w:t>
            </w:r>
            <w:r w:rsidRPr="00AD6AC0">
              <w:rPr>
                <w:rFonts w:ascii="Inter" w:eastAsia="Arial" w:hAnsi="Inter" w:cs="Arial"/>
                <w:b/>
                <w:bCs/>
                <w:sz w:val="24"/>
                <w:szCs w:val="24"/>
              </w:rPr>
              <w:t>of</w:t>
            </w:r>
            <w:r w:rsidRPr="00AD6AC0">
              <w:rPr>
                <w:rFonts w:ascii="Inter" w:eastAsia="Arial" w:hAnsi="Inter" w:cs="Arial"/>
                <w:b/>
                <w:bCs/>
                <w:spacing w:val="-2"/>
                <w:sz w:val="24"/>
                <w:szCs w:val="24"/>
              </w:rPr>
              <w:t xml:space="preserve"> </w:t>
            </w:r>
            <w:r w:rsidRPr="00AD6AC0">
              <w:rPr>
                <w:rFonts w:ascii="Inter" w:eastAsia="Arial" w:hAnsi="Inter" w:cs="Arial"/>
                <w:b/>
                <w:bCs/>
                <w:sz w:val="24"/>
                <w:szCs w:val="24"/>
              </w:rPr>
              <w:t>Progra</w:t>
            </w:r>
            <w:r w:rsidRPr="00AD6AC0">
              <w:rPr>
                <w:rFonts w:ascii="Inter" w:eastAsia="Arial" w:hAnsi="Inter" w:cs="Arial"/>
                <w:b/>
                <w:bCs/>
                <w:spacing w:val="2"/>
                <w:sz w:val="24"/>
                <w:szCs w:val="24"/>
              </w:rPr>
              <w:t>m</w:t>
            </w:r>
            <w:r w:rsidRPr="00AD6AC0">
              <w:rPr>
                <w:rFonts w:ascii="Inter" w:eastAsia="Arial" w:hAnsi="Inter" w:cs="Arial"/>
                <w:b/>
                <w:bCs/>
                <w:sz w:val="24"/>
                <w:szCs w:val="24"/>
              </w:rPr>
              <w:t>me</w:t>
            </w:r>
            <w:r w:rsidRPr="00AD6AC0">
              <w:rPr>
                <w:rFonts w:ascii="Inter" w:eastAsia="Arial" w:hAnsi="Inter" w:cs="Arial"/>
                <w:b/>
                <w:bCs/>
                <w:spacing w:val="-12"/>
                <w:sz w:val="24"/>
                <w:szCs w:val="24"/>
              </w:rPr>
              <w:t xml:space="preserve"> </w:t>
            </w:r>
            <w:r w:rsidRPr="00AD6AC0">
              <w:rPr>
                <w:rFonts w:ascii="Inter" w:eastAsia="Arial" w:hAnsi="Inter" w:cs="Arial"/>
                <w:b/>
                <w:bCs/>
                <w:sz w:val="24"/>
                <w:szCs w:val="24"/>
              </w:rPr>
              <w:t>Appraisal</w:t>
            </w:r>
            <w:r w:rsidRPr="00AD6AC0">
              <w:rPr>
                <w:rFonts w:ascii="Inter" w:eastAsia="Arial" w:hAnsi="Inter" w:cs="Arial"/>
                <w:b/>
                <w:bCs/>
                <w:spacing w:val="-10"/>
                <w:sz w:val="24"/>
                <w:szCs w:val="24"/>
              </w:rPr>
              <w:t xml:space="preserve"> </w:t>
            </w:r>
            <w:r w:rsidRPr="00AD6AC0">
              <w:rPr>
                <w:rFonts w:ascii="Inter" w:eastAsia="Arial" w:hAnsi="Inter" w:cs="Arial"/>
                <w:b/>
                <w:bCs/>
                <w:sz w:val="24"/>
                <w:szCs w:val="24"/>
              </w:rPr>
              <w:t>and</w:t>
            </w:r>
            <w:r w:rsidRPr="00AD6AC0">
              <w:rPr>
                <w:rFonts w:ascii="Inter" w:eastAsia="Arial" w:hAnsi="Inter" w:cs="Arial"/>
                <w:b/>
                <w:bCs/>
                <w:spacing w:val="-4"/>
                <w:sz w:val="24"/>
                <w:szCs w:val="24"/>
              </w:rPr>
              <w:t xml:space="preserve"> </w:t>
            </w:r>
            <w:r w:rsidRPr="00AD6AC0">
              <w:rPr>
                <w:rFonts w:ascii="Inter" w:eastAsia="Arial" w:hAnsi="Inter" w:cs="Arial"/>
                <w:b/>
                <w:bCs/>
                <w:sz w:val="24"/>
                <w:szCs w:val="24"/>
              </w:rPr>
              <w:t>Student</w:t>
            </w:r>
            <w:r w:rsidRPr="00AD6AC0">
              <w:rPr>
                <w:rFonts w:ascii="Inter" w:eastAsia="Arial" w:hAnsi="Inter" w:cs="Arial"/>
                <w:b/>
                <w:bCs/>
                <w:spacing w:val="-8"/>
                <w:sz w:val="24"/>
                <w:szCs w:val="24"/>
              </w:rPr>
              <w:t xml:space="preserve"> </w:t>
            </w:r>
            <w:r w:rsidRPr="00AD6AC0">
              <w:rPr>
                <w:rFonts w:ascii="Inter" w:eastAsia="Arial" w:hAnsi="Inter" w:cs="Arial"/>
                <w:b/>
                <w:bCs/>
                <w:sz w:val="24"/>
                <w:szCs w:val="24"/>
              </w:rPr>
              <w:t>Feedback</w:t>
            </w:r>
          </w:p>
          <w:p w14:paraId="22AA9DCD" w14:textId="601D6CF1" w:rsidR="00EB2B48" w:rsidRPr="00AD6AC0" w:rsidRDefault="00EB2B48" w:rsidP="007D450A">
            <w:pPr>
              <w:ind w:right="162"/>
              <w:rPr>
                <w:rFonts w:ascii="Inter" w:eastAsia="Arial" w:hAnsi="Inter" w:cs="Arial"/>
                <w:i/>
                <w:sz w:val="24"/>
                <w:szCs w:val="24"/>
              </w:rPr>
            </w:pP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followi</w:t>
            </w:r>
            <w:r w:rsidRPr="00AD6AC0">
              <w:rPr>
                <w:rFonts w:ascii="Inter" w:eastAsia="Arial" w:hAnsi="Inter" w:cs="Arial"/>
                <w:i/>
                <w:spacing w:val="-1"/>
                <w:sz w:val="24"/>
                <w:szCs w:val="24"/>
              </w:rPr>
              <w:t>n</w:t>
            </w:r>
            <w:r w:rsidRPr="00AD6AC0">
              <w:rPr>
                <w:rFonts w:ascii="Inter" w:eastAsia="Arial" w:hAnsi="Inter" w:cs="Arial"/>
                <w:i/>
                <w:sz w:val="24"/>
                <w:szCs w:val="24"/>
              </w:rPr>
              <w:t>g</w:t>
            </w:r>
            <w:r w:rsidRPr="00AD6AC0">
              <w:rPr>
                <w:rFonts w:ascii="Inter" w:eastAsia="Arial" w:hAnsi="Inter" w:cs="Arial"/>
                <w:i/>
                <w:spacing w:val="-9"/>
                <w:sz w:val="24"/>
                <w:szCs w:val="24"/>
              </w:rPr>
              <w:t xml:space="preserve"> </w:t>
            </w:r>
            <w:r w:rsidRPr="00AD6AC0">
              <w:rPr>
                <w:rFonts w:ascii="Inter" w:eastAsia="Arial" w:hAnsi="Inter" w:cs="Arial"/>
                <w:i/>
                <w:sz w:val="24"/>
                <w:szCs w:val="24"/>
              </w:rPr>
              <w:t>are</w:t>
            </w:r>
            <w:r w:rsidRPr="00AD6AC0">
              <w:rPr>
                <w:rFonts w:ascii="Inter" w:eastAsia="Arial" w:hAnsi="Inter" w:cs="Arial"/>
                <w:i/>
                <w:spacing w:val="-3"/>
                <w:sz w:val="24"/>
                <w:szCs w:val="24"/>
              </w:rPr>
              <w:t xml:space="preserve"> </w:t>
            </w:r>
            <w:r w:rsidRPr="00AD6AC0">
              <w:rPr>
                <w:rFonts w:ascii="Inter" w:eastAsia="Arial" w:hAnsi="Inter" w:cs="Arial"/>
                <w:i/>
                <w:sz w:val="24"/>
                <w:szCs w:val="24"/>
              </w:rPr>
              <w:t>minimum</w:t>
            </w:r>
            <w:r w:rsidRPr="00AD6AC0">
              <w:rPr>
                <w:rFonts w:ascii="Inter" w:eastAsia="Arial" w:hAnsi="Inter" w:cs="Arial"/>
                <w:i/>
                <w:spacing w:val="-9"/>
                <w:sz w:val="24"/>
                <w:szCs w:val="24"/>
              </w:rPr>
              <w:t xml:space="preserve"> </w:t>
            </w:r>
            <w:r w:rsidRPr="00AD6AC0">
              <w:rPr>
                <w:rFonts w:ascii="Inter" w:eastAsia="Arial" w:hAnsi="Inter" w:cs="Arial"/>
                <w:i/>
                <w:sz w:val="24"/>
                <w:szCs w:val="24"/>
              </w:rPr>
              <w:t>areas</w:t>
            </w:r>
            <w:r w:rsidRPr="00AD6AC0">
              <w:rPr>
                <w:rFonts w:ascii="Inter" w:eastAsia="Arial" w:hAnsi="Inter" w:cs="Arial"/>
                <w:i/>
                <w:spacing w:val="-5"/>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feedback</w:t>
            </w:r>
            <w:r w:rsidRPr="00AD6AC0">
              <w:rPr>
                <w:rFonts w:ascii="Inter" w:eastAsia="Arial" w:hAnsi="Inter" w:cs="Arial"/>
                <w:i/>
                <w:spacing w:val="-9"/>
                <w:sz w:val="24"/>
                <w:szCs w:val="24"/>
              </w:rPr>
              <w:t xml:space="preserve"> </w:t>
            </w:r>
            <w:r w:rsidRPr="00AD6AC0">
              <w:rPr>
                <w:rFonts w:ascii="Inter" w:eastAsia="Arial" w:hAnsi="Inter" w:cs="Arial"/>
                <w:i/>
                <w:sz w:val="24"/>
                <w:szCs w:val="24"/>
              </w:rPr>
              <w:t>u</w:t>
            </w:r>
            <w:r w:rsidRPr="00AD6AC0">
              <w:rPr>
                <w:rFonts w:ascii="Inter" w:eastAsia="Arial" w:hAnsi="Inter" w:cs="Arial"/>
                <w:i/>
                <w:spacing w:val="-1"/>
                <w:sz w:val="24"/>
                <w:szCs w:val="24"/>
              </w:rPr>
              <w:t>p</w:t>
            </w:r>
            <w:r w:rsidRPr="00AD6AC0">
              <w:rPr>
                <w:rFonts w:ascii="Inter" w:eastAsia="Arial" w:hAnsi="Inter" w:cs="Arial"/>
                <w:i/>
                <w:sz w:val="24"/>
                <w:szCs w:val="24"/>
              </w:rPr>
              <w:t>on</w:t>
            </w:r>
            <w:r w:rsidRPr="00AD6AC0">
              <w:rPr>
                <w:rFonts w:ascii="Inter" w:eastAsia="Arial" w:hAnsi="Inter" w:cs="Arial"/>
                <w:i/>
                <w:spacing w:val="-5"/>
                <w:sz w:val="24"/>
                <w:szCs w:val="24"/>
              </w:rPr>
              <w:t xml:space="preserve"> </w:t>
            </w:r>
            <w:r w:rsidRPr="00AD6AC0">
              <w:rPr>
                <w:rFonts w:ascii="Inter" w:eastAsia="Arial" w:hAnsi="Inter" w:cs="Arial"/>
                <w:i/>
                <w:sz w:val="24"/>
                <w:szCs w:val="24"/>
              </w:rPr>
              <w:t>which</w:t>
            </w:r>
            <w:r w:rsidRPr="00AD6AC0">
              <w:rPr>
                <w:rFonts w:ascii="Inter" w:eastAsia="Arial" w:hAnsi="Inter" w:cs="Arial"/>
                <w:i/>
                <w:spacing w:val="-6"/>
                <w:sz w:val="24"/>
                <w:szCs w:val="24"/>
              </w:rPr>
              <w:t xml:space="preserve"> </w:t>
            </w:r>
            <w:r w:rsidRPr="00AD6AC0">
              <w:rPr>
                <w:rFonts w:ascii="Inter" w:eastAsia="Arial" w:hAnsi="Inter" w:cs="Arial"/>
                <w:i/>
                <w:sz w:val="24"/>
                <w:szCs w:val="24"/>
              </w:rPr>
              <w:t>t</w:t>
            </w:r>
            <w:r w:rsidRPr="00AD6AC0">
              <w:rPr>
                <w:rFonts w:ascii="Inter" w:eastAsia="Arial" w:hAnsi="Inter" w:cs="Arial"/>
                <w:i/>
                <w:spacing w:val="-1"/>
                <w:sz w:val="24"/>
                <w:szCs w:val="24"/>
              </w:rPr>
              <w:t>h</w:t>
            </w:r>
            <w:r w:rsidRPr="00AD6AC0">
              <w:rPr>
                <w:rFonts w:ascii="Inter" w:eastAsia="Arial" w:hAnsi="Inter" w:cs="Arial"/>
                <w:i/>
                <w:sz w:val="24"/>
                <w:szCs w:val="24"/>
              </w:rPr>
              <w:t>e</w:t>
            </w:r>
            <w:r w:rsidRPr="00AD6AC0">
              <w:rPr>
                <w:rFonts w:ascii="Inter" w:eastAsia="Arial" w:hAnsi="Inter" w:cs="Arial"/>
                <w:i/>
                <w:spacing w:val="-3"/>
                <w:sz w:val="24"/>
                <w:szCs w:val="24"/>
              </w:rPr>
              <w:t xml:space="preserve"> </w:t>
            </w:r>
            <w:r w:rsidRPr="00AD6AC0">
              <w:rPr>
                <w:rFonts w:ascii="Inter" w:eastAsia="Arial" w:hAnsi="Inter" w:cs="Arial"/>
                <w:i/>
                <w:sz w:val="24"/>
                <w:szCs w:val="24"/>
              </w:rPr>
              <w:t>Panel</w:t>
            </w:r>
            <w:r w:rsidRPr="00AD6AC0">
              <w:rPr>
                <w:rFonts w:ascii="Inter" w:eastAsia="Arial" w:hAnsi="Inter" w:cs="Arial"/>
                <w:i/>
                <w:spacing w:val="-6"/>
                <w:sz w:val="24"/>
                <w:szCs w:val="24"/>
              </w:rPr>
              <w:t xml:space="preserve"> </w:t>
            </w:r>
            <w:r w:rsidRPr="00AD6AC0">
              <w:rPr>
                <w:rFonts w:ascii="Inter" w:eastAsia="Arial" w:hAnsi="Inter" w:cs="Arial"/>
                <w:i/>
                <w:sz w:val="24"/>
                <w:szCs w:val="24"/>
              </w:rPr>
              <w:t>would</w:t>
            </w:r>
            <w:r w:rsidRPr="00AD6AC0">
              <w:rPr>
                <w:rFonts w:ascii="Inter" w:eastAsia="Arial" w:hAnsi="Inter" w:cs="Arial"/>
                <w:i/>
                <w:spacing w:val="-6"/>
                <w:sz w:val="24"/>
                <w:szCs w:val="24"/>
              </w:rPr>
              <w:t xml:space="preserve"> </w:t>
            </w:r>
            <w:r w:rsidRPr="00AD6AC0">
              <w:rPr>
                <w:rFonts w:ascii="Inter" w:eastAsia="Arial" w:hAnsi="Inter" w:cs="Arial"/>
                <w:i/>
                <w:sz w:val="24"/>
                <w:szCs w:val="24"/>
              </w:rPr>
              <w:t>require each</w:t>
            </w:r>
            <w:r w:rsidRPr="00AD6AC0">
              <w:rPr>
                <w:rFonts w:ascii="Inter" w:eastAsia="Arial" w:hAnsi="Inter" w:cs="Arial"/>
                <w:i/>
                <w:spacing w:val="-5"/>
                <w:sz w:val="24"/>
                <w:szCs w:val="24"/>
              </w:rPr>
              <w:t xml:space="preserve"> </w:t>
            </w:r>
            <w:r w:rsidRPr="00AD6AC0">
              <w:rPr>
                <w:rFonts w:ascii="Inter" w:eastAsia="Arial" w:hAnsi="Inter" w:cs="Arial"/>
                <w:i/>
                <w:sz w:val="24"/>
                <w:szCs w:val="24"/>
              </w:rPr>
              <w:t>Applicant</w:t>
            </w:r>
            <w:r w:rsidRPr="00AD6AC0">
              <w:rPr>
                <w:rFonts w:ascii="Inter" w:eastAsia="Arial" w:hAnsi="Inter" w:cs="Arial"/>
                <w:i/>
                <w:spacing w:val="-9"/>
                <w:sz w:val="24"/>
                <w:szCs w:val="24"/>
              </w:rPr>
              <w:t xml:space="preserve"> </w:t>
            </w:r>
            <w:r w:rsidRPr="00AD6AC0">
              <w:rPr>
                <w:rFonts w:ascii="Inter" w:eastAsia="Arial" w:hAnsi="Inter" w:cs="Arial"/>
                <w:i/>
                <w:sz w:val="24"/>
                <w:szCs w:val="24"/>
              </w:rPr>
              <w:t>(or</w:t>
            </w:r>
            <w:r w:rsidRPr="00AD6AC0">
              <w:rPr>
                <w:rFonts w:ascii="Inter" w:eastAsia="Arial" w:hAnsi="Inter" w:cs="Arial"/>
                <w:i/>
                <w:spacing w:val="-3"/>
                <w:sz w:val="24"/>
                <w:szCs w:val="24"/>
              </w:rPr>
              <w:t xml:space="preserve"> </w:t>
            </w:r>
            <w:r w:rsidRPr="00AD6AC0">
              <w:rPr>
                <w:rFonts w:ascii="Inter" w:eastAsia="Arial" w:hAnsi="Inter" w:cs="Arial"/>
                <w:i/>
                <w:sz w:val="24"/>
                <w:szCs w:val="24"/>
              </w:rPr>
              <w:t>Provider,</w:t>
            </w:r>
            <w:r w:rsidRPr="00AD6AC0">
              <w:rPr>
                <w:rFonts w:ascii="Inter" w:eastAsia="Arial" w:hAnsi="Inter" w:cs="Arial"/>
                <w:i/>
                <w:spacing w:val="-9"/>
                <w:sz w:val="24"/>
                <w:szCs w:val="24"/>
              </w:rPr>
              <w:t xml:space="preserve"> </w:t>
            </w:r>
            <w:r w:rsidRPr="00AD6AC0">
              <w:rPr>
                <w:rFonts w:ascii="Inter" w:eastAsia="Arial" w:hAnsi="Inter" w:cs="Arial"/>
                <w:i/>
                <w:sz w:val="24"/>
                <w:szCs w:val="24"/>
              </w:rPr>
              <w:t>where</w:t>
            </w:r>
            <w:r w:rsidRPr="00AD6AC0">
              <w:rPr>
                <w:rFonts w:ascii="Inter" w:eastAsia="Arial" w:hAnsi="Inter" w:cs="Arial"/>
                <w:i/>
                <w:spacing w:val="-6"/>
                <w:sz w:val="24"/>
                <w:szCs w:val="24"/>
              </w:rPr>
              <w:t xml:space="preserve"> </w:t>
            </w:r>
            <w:r w:rsidRPr="00AD6AC0">
              <w:rPr>
                <w:rFonts w:ascii="Inter" w:eastAsia="Arial" w:hAnsi="Inter" w:cs="Arial"/>
                <w:i/>
                <w:sz w:val="24"/>
                <w:szCs w:val="24"/>
              </w:rPr>
              <w:t>at</w:t>
            </w:r>
            <w:r w:rsidRPr="00AD6AC0">
              <w:rPr>
                <w:rFonts w:ascii="Inter" w:eastAsia="Arial" w:hAnsi="Inter" w:cs="Arial"/>
                <w:i/>
                <w:spacing w:val="-2"/>
                <w:sz w:val="24"/>
                <w:szCs w:val="24"/>
              </w:rPr>
              <w:t xml:space="preserve"> </w:t>
            </w:r>
            <w:r w:rsidRPr="00AD6AC0">
              <w:rPr>
                <w:rFonts w:ascii="Inter" w:eastAsia="Arial" w:hAnsi="Inter" w:cs="Arial"/>
                <w:i/>
                <w:sz w:val="24"/>
                <w:szCs w:val="24"/>
              </w:rPr>
              <w:t>applica</w:t>
            </w:r>
            <w:r w:rsidRPr="00AD6AC0">
              <w:rPr>
                <w:rFonts w:ascii="Inter" w:eastAsia="Arial" w:hAnsi="Inter" w:cs="Arial"/>
                <w:i/>
                <w:spacing w:val="-1"/>
                <w:sz w:val="24"/>
                <w:szCs w:val="24"/>
              </w:rPr>
              <w:t>t</w:t>
            </w:r>
            <w:r w:rsidRPr="00AD6AC0">
              <w:rPr>
                <w:rFonts w:ascii="Inter" w:eastAsia="Arial" w:hAnsi="Inter" w:cs="Arial"/>
                <w:i/>
                <w:sz w:val="24"/>
                <w:szCs w:val="24"/>
              </w:rPr>
              <w:t>ion</w:t>
            </w:r>
            <w:r w:rsidRPr="00AD6AC0">
              <w:rPr>
                <w:rFonts w:ascii="Inter" w:eastAsia="Arial" w:hAnsi="Inter" w:cs="Arial"/>
                <w:i/>
                <w:spacing w:val="-12"/>
                <w:sz w:val="24"/>
                <w:szCs w:val="24"/>
              </w:rPr>
              <w:t xml:space="preserve"> </w:t>
            </w:r>
            <w:r w:rsidRPr="00AD6AC0">
              <w:rPr>
                <w:rFonts w:ascii="Inter" w:eastAsia="Arial" w:hAnsi="Inter" w:cs="Arial"/>
                <w:i/>
                <w:sz w:val="24"/>
                <w:szCs w:val="24"/>
              </w:rPr>
              <w:t>stage</w:t>
            </w:r>
            <w:r w:rsidRPr="00AD6AC0">
              <w:rPr>
                <w:rFonts w:ascii="Inter" w:eastAsia="Arial" w:hAnsi="Inter" w:cs="Arial"/>
                <w:i/>
                <w:spacing w:val="-5"/>
                <w:sz w:val="24"/>
                <w:szCs w:val="24"/>
              </w:rPr>
              <w:t xml:space="preserve"> </w:t>
            </w:r>
            <w:r w:rsidRPr="00AD6AC0">
              <w:rPr>
                <w:rFonts w:ascii="Inter" w:eastAsia="Arial" w:hAnsi="Inter" w:cs="Arial"/>
                <w:i/>
                <w:sz w:val="24"/>
                <w:szCs w:val="24"/>
              </w:rPr>
              <w:t>it</w:t>
            </w:r>
            <w:r w:rsidRPr="00AD6AC0">
              <w:rPr>
                <w:rFonts w:ascii="Inter" w:eastAsia="Arial" w:hAnsi="Inter" w:cs="Arial"/>
                <w:i/>
                <w:spacing w:val="-1"/>
                <w:sz w:val="24"/>
                <w:szCs w:val="24"/>
              </w:rPr>
              <w:t xml:space="preserve"> </w:t>
            </w:r>
            <w:r w:rsidRPr="00AD6AC0">
              <w:rPr>
                <w:rFonts w:ascii="Inter" w:eastAsia="Arial" w:hAnsi="Inter" w:cs="Arial"/>
                <w:i/>
                <w:sz w:val="24"/>
                <w:szCs w:val="24"/>
              </w:rPr>
              <w:t>is</w:t>
            </w:r>
            <w:r w:rsidRPr="00AD6AC0">
              <w:rPr>
                <w:rFonts w:ascii="Inter" w:eastAsia="Arial" w:hAnsi="Inter" w:cs="Arial"/>
                <w:i/>
                <w:spacing w:val="-2"/>
                <w:sz w:val="24"/>
                <w:szCs w:val="24"/>
              </w:rPr>
              <w:t xml:space="preserve"> </w:t>
            </w:r>
            <w:r w:rsidRPr="00AD6AC0">
              <w:rPr>
                <w:rFonts w:ascii="Inter" w:eastAsia="Arial" w:hAnsi="Inter" w:cs="Arial"/>
                <w:i/>
                <w:spacing w:val="-1"/>
                <w:sz w:val="24"/>
                <w:szCs w:val="24"/>
              </w:rPr>
              <w:t>n</w:t>
            </w:r>
            <w:r w:rsidRPr="00AD6AC0">
              <w:rPr>
                <w:rFonts w:ascii="Inter" w:eastAsia="Arial" w:hAnsi="Inter" w:cs="Arial"/>
                <w:i/>
                <w:sz w:val="24"/>
                <w:szCs w:val="24"/>
              </w:rPr>
              <w:t>ot</w:t>
            </w:r>
            <w:r w:rsidRPr="00AD6AC0">
              <w:rPr>
                <w:rFonts w:ascii="Inter" w:eastAsia="Arial" w:hAnsi="Inter" w:cs="Arial"/>
                <w:i/>
                <w:spacing w:val="-3"/>
                <w:sz w:val="24"/>
                <w:szCs w:val="24"/>
              </w:rPr>
              <w:t xml:space="preserve"> </w:t>
            </w:r>
            <w:r w:rsidRPr="00AD6AC0">
              <w:rPr>
                <w:rFonts w:ascii="Inter" w:eastAsia="Arial" w:hAnsi="Inter" w:cs="Arial"/>
                <w:i/>
                <w:sz w:val="24"/>
                <w:szCs w:val="24"/>
              </w:rPr>
              <w:t>possi</w:t>
            </w:r>
            <w:r w:rsidRPr="00AD6AC0">
              <w:rPr>
                <w:rFonts w:ascii="Inter" w:eastAsia="Arial" w:hAnsi="Inter" w:cs="Arial"/>
                <w:i/>
                <w:spacing w:val="-1"/>
                <w:sz w:val="24"/>
                <w:szCs w:val="24"/>
              </w:rPr>
              <w:t>b</w:t>
            </w:r>
            <w:r w:rsidRPr="00AD6AC0">
              <w:rPr>
                <w:rFonts w:ascii="Inter" w:eastAsia="Arial" w:hAnsi="Inter" w:cs="Arial"/>
                <w:i/>
                <w:sz w:val="24"/>
                <w:szCs w:val="24"/>
              </w:rPr>
              <w:t>le</w:t>
            </w:r>
            <w:r w:rsidRPr="00AD6AC0">
              <w:rPr>
                <w:rFonts w:ascii="Inter" w:eastAsia="Arial" w:hAnsi="Inter" w:cs="Arial"/>
                <w:i/>
                <w:spacing w:val="-8"/>
                <w:sz w:val="24"/>
                <w:szCs w:val="24"/>
              </w:rPr>
              <w:t xml:space="preserve"> </w:t>
            </w:r>
            <w:r w:rsidRPr="00AD6AC0">
              <w:rPr>
                <w:rFonts w:ascii="Inter" w:eastAsia="Arial" w:hAnsi="Inter" w:cs="Arial"/>
                <w:i/>
                <w:spacing w:val="-1"/>
                <w:sz w:val="24"/>
                <w:szCs w:val="24"/>
              </w:rPr>
              <w:t>t</w:t>
            </w:r>
            <w:r w:rsidRPr="00AD6AC0">
              <w:rPr>
                <w:rFonts w:ascii="Inter" w:eastAsia="Arial" w:hAnsi="Inter" w:cs="Arial"/>
                <w:i/>
                <w:sz w:val="24"/>
                <w:szCs w:val="24"/>
              </w:rPr>
              <w:t>o</w:t>
            </w:r>
            <w:r w:rsidRPr="00AD6AC0">
              <w:rPr>
                <w:rFonts w:ascii="Inter" w:eastAsia="Arial" w:hAnsi="Inter" w:cs="Arial"/>
                <w:i/>
                <w:spacing w:val="-2"/>
                <w:sz w:val="24"/>
                <w:szCs w:val="24"/>
              </w:rPr>
              <w:t xml:space="preserve"> </w:t>
            </w:r>
            <w:r w:rsidRPr="00AD6AC0">
              <w:rPr>
                <w:rFonts w:ascii="Inter" w:eastAsia="Arial" w:hAnsi="Inter" w:cs="Arial"/>
                <w:i/>
                <w:sz w:val="24"/>
                <w:szCs w:val="24"/>
              </w:rPr>
              <w:t>collect</w:t>
            </w:r>
            <w:r w:rsidRPr="00AD6AC0">
              <w:rPr>
                <w:rFonts w:ascii="Inter" w:eastAsia="Arial" w:hAnsi="Inter" w:cs="Arial"/>
                <w:i/>
                <w:spacing w:val="-7"/>
                <w:sz w:val="24"/>
                <w:szCs w:val="24"/>
              </w:rPr>
              <w:t xml:space="preserve"> </w:t>
            </w:r>
            <w:r w:rsidRPr="00AD6AC0">
              <w:rPr>
                <w:rFonts w:ascii="Inter" w:eastAsia="Arial" w:hAnsi="Inter" w:cs="Arial"/>
                <w:i/>
                <w:sz w:val="24"/>
                <w:szCs w:val="24"/>
              </w:rPr>
              <w:t>the relevant</w:t>
            </w:r>
            <w:r w:rsidRPr="00AD6AC0">
              <w:rPr>
                <w:rFonts w:ascii="Inter" w:eastAsia="Arial" w:hAnsi="Inter" w:cs="Arial"/>
                <w:i/>
                <w:spacing w:val="-8"/>
                <w:sz w:val="24"/>
                <w:szCs w:val="24"/>
              </w:rPr>
              <w:t xml:space="preserve"> </w:t>
            </w:r>
            <w:r w:rsidRPr="00AD6AC0">
              <w:rPr>
                <w:rFonts w:ascii="Inter" w:eastAsia="Arial" w:hAnsi="Inter" w:cs="Arial"/>
                <w:i/>
                <w:sz w:val="24"/>
                <w:szCs w:val="24"/>
              </w:rPr>
              <w:t>information)</w:t>
            </w:r>
            <w:r w:rsidRPr="00AD6AC0">
              <w:rPr>
                <w:rFonts w:ascii="Inter" w:eastAsia="Arial" w:hAnsi="Inter" w:cs="Arial"/>
                <w:i/>
                <w:spacing w:val="-12"/>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collect</w:t>
            </w:r>
            <w:r w:rsidRPr="00AD6AC0">
              <w:rPr>
                <w:rFonts w:ascii="Inter" w:eastAsia="Arial" w:hAnsi="Inter" w:cs="Arial"/>
                <w:i/>
                <w:spacing w:val="-6"/>
                <w:sz w:val="24"/>
                <w:szCs w:val="24"/>
              </w:rPr>
              <w:t xml:space="preserve"> </w:t>
            </w:r>
            <w:r w:rsidRPr="00AD6AC0">
              <w:rPr>
                <w:rFonts w:ascii="Inter" w:eastAsia="Arial" w:hAnsi="Inter" w:cs="Arial"/>
                <w:i/>
                <w:sz w:val="24"/>
                <w:szCs w:val="24"/>
              </w:rPr>
              <w:t>in</w:t>
            </w:r>
            <w:r w:rsidRPr="00AD6AC0">
              <w:rPr>
                <w:rFonts w:ascii="Inter" w:eastAsia="Arial" w:hAnsi="Inter" w:cs="Arial"/>
                <w:i/>
                <w:spacing w:val="-1"/>
                <w:sz w:val="24"/>
                <w:szCs w:val="24"/>
              </w:rPr>
              <w:t>f</w:t>
            </w:r>
            <w:r w:rsidRPr="00AD6AC0">
              <w:rPr>
                <w:rFonts w:ascii="Inter" w:eastAsia="Arial" w:hAnsi="Inter" w:cs="Arial"/>
                <w:i/>
                <w:sz w:val="24"/>
                <w:szCs w:val="24"/>
              </w:rPr>
              <w:t>ormation</w:t>
            </w:r>
            <w:r w:rsidRPr="00AD6AC0">
              <w:rPr>
                <w:rFonts w:ascii="Inter" w:eastAsia="Arial" w:hAnsi="Inter" w:cs="Arial"/>
                <w:i/>
                <w:spacing w:val="-11"/>
                <w:sz w:val="24"/>
                <w:szCs w:val="24"/>
              </w:rPr>
              <w:t xml:space="preserve"> </w:t>
            </w:r>
            <w:r w:rsidRPr="00AD6AC0">
              <w:rPr>
                <w:rFonts w:ascii="Inter" w:eastAsia="Arial" w:hAnsi="Inter" w:cs="Arial"/>
                <w:i/>
                <w:sz w:val="24"/>
                <w:szCs w:val="24"/>
              </w:rPr>
              <w:t>on</w:t>
            </w:r>
            <w:r w:rsidRPr="00AD6AC0">
              <w:rPr>
                <w:rFonts w:ascii="Inter" w:eastAsia="Arial" w:hAnsi="Inter" w:cs="Arial"/>
                <w:i/>
                <w:spacing w:val="-2"/>
                <w:sz w:val="24"/>
                <w:szCs w:val="24"/>
              </w:rPr>
              <w:t xml:space="preserve"> </w:t>
            </w:r>
            <w:r w:rsidRPr="00AD6AC0">
              <w:rPr>
                <w:rFonts w:ascii="Inter" w:eastAsia="Arial" w:hAnsi="Inter" w:cs="Arial"/>
                <w:i/>
                <w:sz w:val="24"/>
                <w:szCs w:val="24"/>
              </w:rPr>
              <w:t>each</w:t>
            </w:r>
            <w:r w:rsidRPr="00AD6AC0">
              <w:rPr>
                <w:rFonts w:ascii="Inter" w:eastAsia="Arial" w:hAnsi="Inter" w:cs="Arial"/>
                <w:i/>
                <w:spacing w:val="-5"/>
                <w:sz w:val="24"/>
                <w:szCs w:val="24"/>
              </w:rPr>
              <w:t xml:space="preserve"> </w:t>
            </w:r>
            <w:r w:rsidRPr="00AD6AC0">
              <w:rPr>
                <w:rFonts w:ascii="Inter" w:eastAsia="Arial" w:hAnsi="Inter" w:cs="Arial"/>
                <w:i/>
                <w:sz w:val="24"/>
                <w:szCs w:val="24"/>
              </w:rPr>
              <w:t>Programme</w:t>
            </w:r>
            <w:r w:rsidRPr="00AD6AC0">
              <w:rPr>
                <w:rFonts w:ascii="Inter" w:eastAsia="Arial" w:hAnsi="Inter" w:cs="Arial"/>
                <w:i/>
                <w:spacing w:val="-9"/>
                <w:sz w:val="24"/>
                <w:szCs w:val="24"/>
              </w:rPr>
              <w:t xml:space="preserve"> </w:t>
            </w:r>
            <w:r w:rsidRPr="00AD6AC0">
              <w:rPr>
                <w:rFonts w:ascii="Inter" w:eastAsia="Arial" w:hAnsi="Inter" w:cs="Arial"/>
                <w:i/>
                <w:sz w:val="24"/>
                <w:szCs w:val="24"/>
              </w:rPr>
              <w:t>offered.</w:t>
            </w:r>
            <w:r w:rsidRPr="00AD6AC0">
              <w:rPr>
                <w:rFonts w:ascii="Inter" w:eastAsia="Arial" w:hAnsi="Inter" w:cs="Arial"/>
                <w:i/>
                <w:spacing w:val="54"/>
                <w:sz w:val="24"/>
                <w:szCs w:val="24"/>
              </w:rPr>
              <w:t xml:space="preserve"> </w:t>
            </w:r>
            <w:r w:rsidRPr="00AD6AC0">
              <w:rPr>
                <w:rFonts w:ascii="Inter" w:eastAsia="Arial" w:hAnsi="Inter" w:cs="Arial"/>
                <w:i/>
                <w:sz w:val="24"/>
                <w:szCs w:val="24"/>
              </w:rPr>
              <w:t>This</w:t>
            </w:r>
            <w:r w:rsidRPr="00AD6AC0">
              <w:rPr>
                <w:rFonts w:ascii="Inter" w:eastAsia="Arial" w:hAnsi="Inter" w:cs="Arial"/>
                <w:i/>
                <w:spacing w:val="-4"/>
                <w:sz w:val="24"/>
                <w:szCs w:val="24"/>
              </w:rPr>
              <w:t xml:space="preserve"> </w:t>
            </w:r>
            <w:r w:rsidRPr="00AD6AC0">
              <w:rPr>
                <w:rFonts w:ascii="Inter" w:eastAsia="Arial" w:hAnsi="Inter" w:cs="Arial"/>
                <w:i/>
                <w:sz w:val="24"/>
                <w:szCs w:val="24"/>
              </w:rPr>
              <w:t>is</w:t>
            </w:r>
            <w:r w:rsidRPr="00AD6AC0">
              <w:rPr>
                <w:rFonts w:ascii="Inter" w:eastAsia="Arial" w:hAnsi="Inter" w:cs="Arial"/>
                <w:i/>
                <w:spacing w:val="-2"/>
                <w:sz w:val="24"/>
                <w:szCs w:val="24"/>
              </w:rPr>
              <w:t xml:space="preserve"> </w:t>
            </w:r>
            <w:r w:rsidRPr="00AD6AC0">
              <w:rPr>
                <w:rFonts w:ascii="Inter" w:eastAsia="Arial" w:hAnsi="Inter" w:cs="Arial"/>
                <w:i/>
                <w:sz w:val="24"/>
                <w:szCs w:val="24"/>
              </w:rPr>
              <w:t>likely</w:t>
            </w:r>
            <w:r w:rsidRPr="00AD6AC0">
              <w:rPr>
                <w:rFonts w:ascii="Inter" w:eastAsia="Arial" w:hAnsi="Inter" w:cs="Arial"/>
                <w:i/>
                <w:spacing w:val="-5"/>
                <w:sz w:val="24"/>
                <w:szCs w:val="24"/>
              </w:rPr>
              <w:t xml:space="preserve"> </w:t>
            </w:r>
            <w:r w:rsidRPr="00AD6AC0">
              <w:rPr>
                <w:rFonts w:ascii="Inter" w:eastAsia="Arial" w:hAnsi="Inter" w:cs="Arial"/>
                <w:i/>
                <w:sz w:val="24"/>
                <w:szCs w:val="24"/>
              </w:rPr>
              <w:t>to</w:t>
            </w:r>
            <w:r w:rsidRPr="00AD6AC0">
              <w:rPr>
                <w:rFonts w:ascii="Inter" w:eastAsia="Arial" w:hAnsi="Inter" w:cs="Arial"/>
                <w:i/>
                <w:spacing w:val="-3"/>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z w:val="24"/>
                <w:szCs w:val="24"/>
              </w:rPr>
              <w:t>captured</w:t>
            </w:r>
            <w:r w:rsidRPr="00AD6AC0">
              <w:rPr>
                <w:rFonts w:ascii="Inter" w:eastAsia="Arial" w:hAnsi="Inter" w:cs="Arial"/>
                <w:i/>
                <w:spacing w:val="-10"/>
                <w:sz w:val="24"/>
                <w:szCs w:val="24"/>
              </w:rPr>
              <w:t xml:space="preserve"> </w:t>
            </w:r>
            <w:r w:rsidRPr="00AD6AC0">
              <w:rPr>
                <w:rFonts w:ascii="Inter" w:eastAsia="Arial" w:hAnsi="Inter" w:cs="Arial"/>
                <w:i/>
                <w:sz w:val="24"/>
                <w:szCs w:val="24"/>
              </w:rPr>
              <w:t>at</w:t>
            </w:r>
            <w:r w:rsidRPr="00AD6AC0">
              <w:rPr>
                <w:rFonts w:ascii="Inter" w:eastAsia="Arial" w:hAnsi="Inter" w:cs="Arial"/>
                <w:i/>
                <w:spacing w:val="-2"/>
                <w:sz w:val="24"/>
                <w:szCs w:val="24"/>
              </w:rPr>
              <w:t xml:space="preserve"> </w:t>
            </w:r>
            <w:r w:rsidRPr="00AD6AC0">
              <w:rPr>
                <w:rFonts w:ascii="Inter" w:eastAsia="Arial" w:hAnsi="Inter" w:cs="Arial"/>
                <w:i/>
                <w:sz w:val="24"/>
                <w:szCs w:val="24"/>
              </w:rPr>
              <w:t>accredita</w:t>
            </w:r>
            <w:r w:rsidRPr="00AD6AC0">
              <w:rPr>
                <w:rFonts w:ascii="Inter" w:eastAsia="Arial" w:hAnsi="Inter" w:cs="Arial"/>
                <w:i/>
                <w:spacing w:val="-1"/>
                <w:sz w:val="24"/>
                <w:szCs w:val="24"/>
              </w:rPr>
              <w:t>t</w:t>
            </w:r>
            <w:r w:rsidRPr="00AD6AC0">
              <w:rPr>
                <w:rFonts w:ascii="Inter" w:eastAsia="Arial" w:hAnsi="Inter" w:cs="Arial"/>
                <w:i/>
                <w:sz w:val="24"/>
                <w:szCs w:val="24"/>
              </w:rPr>
              <w:t>ion</w:t>
            </w:r>
            <w:r w:rsidRPr="00AD6AC0">
              <w:rPr>
                <w:rFonts w:ascii="Inter" w:eastAsia="Arial" w:hAnsi="Inter" w:cs="Arial"/>
                <w:i/>
                <w:spacing w:val="-13"/>
                <w:sz w:val="24"/>
                <w:szCs w:val="24"/>
              </w:rPr>
              <w:t xml:space="preserve"> but where </w:t>
            </w:r>
            <w:r w:rsidRPr="00AD6AC0">
              <w:rPr>
                <w:rFonts w:ascii="Inter" w:eastAsia="Arial" w:hAnsi="Inter" w:cs="Arial"/>
                <w:i/>
                <w:spacing w:val="-8"/>
                <w:sz w:val="24"/>
                <w:szCs w:val="24"/>
              </w:rPr>
              <w:t xml:space="preserve">PEAT 1 </w:t>
            </w:r>
            <w:r w:rsidRPr="00AD6AC0">
              <w:rPr>
                <w:rFonts w:ascii="Inter" w:eastAsia="Arial" w:hAnsi="Inter" w:cs="Arial"/>
                <w:i/>
                <w:sz w:val="24"/>
                <w:szCs w:val="24"/>
              </w:rPr>
              <w:t>is</w:t>
            </w:r>
            <w:r w:rsidRPr="00AD6AC0">
              <w:rPr>
                <w:rFonts w:ascii="Inter" w:eastAsia="Arial" w:hAnsi="Inter" w:cs="Arial"/>
                <w:i/>
                <w:spacing w:val="-2"/>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 xml:space="preserve"> </w:t>
            </w:r>
            <w:r w:rsidRPr="00AD6AC0">
              <w:rPr>
                <w:rFonts w:ascii="Inter" w:eastAsia="Arial" w:hAnsi="Inter" w:cs="Arial"/>
                <w:i/>
                <w:sz w:val="24"/>
                <w:szCs w:val="24"/>
              </w:rPr>
              <w:t>new</w:t>
            </w:r>
            <w:r w:rsidRPr="00AD6AC0">
              <w:rPr>
                <w:rFonts w:ascii="Inter" w:eastAsia="Arial" w:hAnsi="Inter" w:cs="Arial"/>
                <w:i/>
                <w:spacing w:val="-5"/>
                <w:sz w:val="24"/>
                <w:szCs w:val="24"/>
              </w:rPr>
              <w:t xml:space="preserve"> </w:t>
            </w:r>
            <w:r w:rsidRPr="00AD6AC0">
              <w:rPr>
                <w:rFonts w:ascii="Inter" w:eastAsia="Arial" w:hAnsi="Inter" w:cs="Arial"/>
                <w:i/>
                <w:sz w:val="24"/>
                <w:szCs w:val="24"/>
              </w:rPr>
              <w:t>course,</w:t>
            </w:r>
            <w:r w:rsidRPr="00AD6AC0">
              <w:rPr>
                <w:rFonts w:ascii="Inter" w:eastAsia="Arial" w:hAnsi="Inter" w:cs="Arial"/>
                <w:i/>
                <w:spacing w:val="-7"/>
                <w:sz w:val="24"/>
                <w:szCs w:val="24"/>
              </w:rPr>
              <w:t xml:space="preserve"> it will </w:t>
            </w:r>
            <w:r w:rsidRPr="00AD6AC0">
              <w:rPr>
                <w:rFonts w:ascii="Inter" w:eastAsia="Arial" w:hAnsi="Inter" w:cs="Arial"/>
                <w:i/>
                <w:sz w:val="24"/>
                <w:szCs w:val="24"/>
              </w:rPr>
              <w:t>also</w:t>
            </w:r>
            <w:r w:rsidRPr="00AD6AC0">
              <w:rPr>
                <w:rFonts w:ascii="Inter" w:eastAsia="Arial" w:hAnsi="Inter" w:cs="Arial"/>
                <w:i/>
                <w:spacing w:val="-5"/>
                <w:sz w:val="24"/>
                <w:szCs w:val="24"/>
              </w:rPr>
              <w:t xml:space="preserve"> </w:t>
            </w:r>
            <w:r w:rsidR="00A4314F" w:rsidRPr="00AD6AC0">
              <w:rPr>
                <w:rFonts w:ascii="Inter" w:eastAsia="Arial" w:hAnsi="Inter" w:cs="Arial"/>
                <w:i/>
                <w:spacing w:val="-5"/>
                <w:sz w:val="24"/>
                <w:szCs w:val="24"/>
              </w:rPr>
              <w:t xml:space="preserve">be </w:t>
            </w:r>
            <w:r w:rsidRPr="00AD6AC0">
              <w:rPr>
                <w:rFonts w:ascii="Inter" w:eastAsia="Arial" w:hAnsi="Inter" w:cs="Arial"/>
                <w:i/>
                <w:sz w:val="24"/>
                <w:szCs w:val="24"/>
              </w:rPr>
              <w:t>captured</w:t>
            </w:r>
            <w:r w:rsidRPr="00AD6AC0">
              <w:rPr>
                <w:rFonts w:ascii="Inter" w:eastAsia="Arial" w:hAnsi="Inter" w:cs="Arial"/>
                <w:i/>
                <w:spacing w:val="-9"/>
                <w:sz w:val="24"/>
                <w:szCs w:val="24"/>
              </w:rPr>
              <w:t xml:space="preserve"> </w:t>
            </w:r>
            <w:r w:rsidRPr="00AD6AC0">
              <w:rPr>
                <w:rFonts w:ascii="Inter" w:eastAsia="Arial" w:hAnsi="Inter" w:cs="Arial"/>
                <w:i/>
                <w:sz w:val="24"/>
                <w:szCs w:val="24"/>
              </w:rPr>
              <w:t>d</w:t>
            </w:r>
            <w:r w:rsidRPr="00AD6AC0">
              <w:rPr>
                <w:rFonts w:ascii="Inter" w:eastAsia="Arial" w:hAnsi="Inter" w:cs="Arial"/>
                <w:i/>
                <w:spacing w:val="-1"/>
                <w:sz w:val="24"/>
                <w:szCs w:val="24"/>
              </w:rPr>
              <w:t>u</w:t>
            </w:r>
            <w:r w:rsidRPr="00AD6AC0">
              <w:rPr>
                <w:rFonts w:ascii="Inter" w:eastAsia="Arial" w:hAnsi="Inter" w:cs="Arial"/>
                <w:i/>
                <w:sz w:val="24"/>
                <w:szCs w:val="24"/>
              </w:rPr>
              <w:t>ring</w:t>
            </w:r>
            <w:r w:rsidRPr="00AD6AC0">
              <w:rPr>
                <w:rFonts w:ascii="Inter" w:eastAsia="Arial" w:hAnsi="Inter" w:cs="Arial"/>
                <w:i/>
                <w:spacing w:val="-6"/>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year</w:t>
            </w:r>
            <w:r w:rsidRPr="00AD6AC0">
              <w:rPr>
                <w:rFonts w:ascii="Inter" w:eastAsia="Arial" w:hAnsi="Inter" w:cs="Arial"/>
                <w:i/>
                <w:spacing w:val="-4"/>
                <w:sz w:val="24"/>
                <w:szCs w:val="24"/>
              </w:rPr>
              <w:t xml:space="preserve"> </w:t>
            </w:r>
            <w:r w:rsidRPr="00AD6AC0">
              <w:rPr>
                <w:rFonts w:ascii="Inter" w:eastAsia="Arial" w:hAnsi="Inter" w:cs="Arial"/>
                <w:i/>
                <w:sz w:val="24"/>
                <w:szCs w:val="24"/>
              </w:rPr>
              <w:t>1</w:t>
            </w:r>
            <w:r w:rsidRPr="00AD6AC0">
              <w:rPr>
                <w:rFonts w:ascii="Inter" w:eastAsia="Arial" w:hAnsi="Inter" w:cs="Arial"/>
                <w:i/>
                <w:spacing w:val="-1"/>
                <w:sz w:val="24"/>
                <w:szCs w:val="24"/>
              </w:rPr>
              <w:t xml:space="preserve"> </w:t>
            </w:r>
            <w:r w:rsidRPr="00AD6AC0">
              <w:rPr>
                <w:rFonts w:ascii="Inter" w:eastAsia="Arial" w:hAnsi="Inter" w:cs="Arial"/>
                <w:i/>
                <w:sz w:val="24"/>
                <w:szCs w:val="24"/>
              </w:rPr>
              <w:t>visit.</w:t>
            </w:r>
          </w:p>
          <w:p w14:paraId="067479F9" w14:textId="77777777" w:rsidR="00EB2B48" w:rsidRPr="00AD6AC0" w:rsidRDefault="00EB2B48" w:rsidP="007D450A">
            <w:pPr>
              <w:tabs>
                <w:tab w:val="left" w:pos="1240"/>
              </w:tabs>
              <w:spacing w:before="60"/>
              <w:ind w:left="1258" w:right="411" w:hanging="425"/>
              <w:rPr>
                <w:rFonts w:ascii="Inter" w:eastAsia="Arial" w:hAnsi="Inter" w:cs="Arial"/>
                <w:i/>
                <w:sz w:val="24"/>
                <w:szCs w:val="24"/>
              </w:rPr>
            </w:pPr>
            <w:r w:rsidRPr="00AD6AC0">
              <w:rPr>
                <w:rFonts w:ascii="Inter" w:eastAsia="Arial" w:hAnsi="Inter" w:cs="Arial"/>
                <w:i/>
                <w:sz w:val="24"/>
                <w:szCs w:val="24"/>
              </w:rPr>
              <w:t>1.</w:t>
            </w:r>
            <w:r w:rsidRPr="00AD6AC0">
              <w:rPr>
                <w:rFonts w:ascii="Inter" w:eastAsia="Arial" w:hAnsi="Inter" w:cs="Arial"/>
                <w:i/>
                <w:sz w:val="24"/>
                <w:szCs w:val="24"/>
              </w:rPr>
              <w:tab/>
              <w:t>Effectiveness of split between Mandatory / Core Outcomes, and Electives, including effectiveness of Elective offerings.</w:t>
            </w:r>
          </w:p>
          <w:p w14:paraId="3D77F749" w14:textId="2CE19BDF" w:rsidR="00EB2B48" w:rsidRPr="00AD6AC0" w:rsidRDefault="00EB2B48" w:rsidP="007D450A">
            <w:pPr>
              <w:tabs>
                <w:tab w:val="left" w:pos="1240"/>
              </w:tabs>
              <w:spacing w:before="60"/>
              <w:ind w:left="1258" w:right="411" w:hanging="425"/>
              <w:rPr>
                <w:rFonts w:ascii="Inter" w:eastAsia="Arial" w:hAnsi="Inter" w:cs="Arial"/>
                <w:i/>
                <w:sz w:val="24"/>
                <w:szCs w:val="24"/>
              </w:rPr>
            </w:pPr>
            <w:r w:rsidRPr="00AD6AC0">
              <w:rPr>
                <w:rFonts w:ascii="Inter" w:eastAsia="Arial" w:hAnsi="Inter" w:cs="Arial"/>
                <w:i/>
                <w:sz w:val="24"/>
                <w:szCs w:val="24"/>
              </w:rPr>
              <w:t>2.</w:t>
            </w:r>
            <w:r w:rsidR="00A74A19" w:rsidRPr="00AD6AC0">
              <w:rPr>
                <w:rFonts w:ascii="Inter" w:eastAsia="Arial" w:hAnsi="Inter" w:cs="Arial"/>
                <w:i/>
                <w:sz w:val="24"/>
                <w:szCs w:val="24"/>
              </w:rPr>
              <w:t xml:space="preserve">   </w:t>
            </w:r>
            <w:r w:rsidRPr="00AD6AC0">
              <w:rPr>
                <w:rFonts w:ascii="Inter" w:eastAsia="Arial" w:hAnsi="Inter" w:cs="Arial"/>
                <w:i/>
                <w:sz w:val="24"/>
                <w:szCs w:val="24"/>
              </w:rPr>
              <w:t>Effectiveness</w:t>
            </w:r>
            <w:r w:rsidRPr="00AD6AC0">
              <w:rPr>
                <w:rFonts w:ascii="Inter" w:eastAsia="Arial" w:hAnsi="Inter" w:cs="Arial"/>
                <w:i/>
                <w:spacing w:val="-13"/>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progr</w:t>
            </w:r>
            <w:r w:rsidRPr="00AD6AC0">
              <w:rPr>
                <w:rFonts w:ascii="Inter" w:eastAsia="Arial" w:hAnsi="Inter" w:cs="Arial"/>
                <w:i/>
                <w:spacing w:val="-1"/>
                <w:sz w:val="24"/>
                <w:szCs w:val="24"/>
              </w:rPr>
              <w:t>a</w:t>
            </w:r>
            <w:r w:rsidRPr="00AD6AC0">
              <w:rPr>
                <w:rFonts w:ascii="Inter" w:eastAsia="Arial" w:hAnsi="Inter" w:cs="Arial"/>
                <w:i/>
                <w:sz w:val="24"/>
                <w:szCs w:val="24"/>
              </w:rPr>
              <w:t>mme</w:t>
            </w:r>
            <w:r w:rsidRPr="00AD6AC0">
              <w:rPr>
                <w:rFonts w:ascii="Inter" w:eastAsia="Arial" w:hAnsi="Inter" w:cs="Arial"/>
                <w:i/>
                <w:spacing w:val="-11"/>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d</w:t>
            </w:r>
            <w:r w:rsidRPr="00AD6AC0">
              <w:rPr>
                <w:rFonts w:ascii="Inter" w:eastAsia="Arial" w:hAnsi="Inter" w:cs="Arial"/>
                <w:i/>
                <w:sz w:val="24"/>
                <w:szCs w:val="24"/>
              </w:rPr>
              <w:t>ministration,</w:t>
            </w:r>
            <w:r w:rsidRPr="00AD6AC0">
              <w:rPr>
                <w:rFonts w:ascii="Inter" w:eastAsia="Arial" w:hAnsi="Inter" w:cs="Arial"/>
                <w:i/>
                <w:spacing w:val="-14"/>
                <w:sz w:val="24"/>
                <w:szCs w:val="24"/>
              </w:rPr>
              <w:t xml:space="preserve"> </w:t>
            </w:r>
            <w:r w:rsidRPr="00AD6AC0">
              <w:rPr>
                <w:rFonts w:ascii="Inter" w:eastAsia="Arial" w:hAnsi="Inter" w:cs="Arial"/>
                <w:i/>
                <w:sz w:val="24"/>
                <w:szCs w:val="24"/>
              </w:rPr>
              <w:t>i</w:t>
            </w:r>
            <w:r w:rsidRPr="00AD6AC0">
              <w:rPr>
                <w:rFonts w:ascii="Inter" w:eastAsia="Arial" w:hAnsi="Inter" w:cs="Arial"/>
                <w:i/>
                <w:spacing w:val="-1"/>
                <w:sz w:val="24"/>
                <w:szCs w:val="24"/>
              </w:rPr>
              <w:t>n</w:t>
            </w:r>
            <w:r w:rsidRPr="00AD6AC0">
              <w:rPr>
                <w:rFonts w:ascii="Inter" w:eastAsia="Arial" w:hAnsi="Inter" w:cs="Arial"/>
                <w:i/>
                <w:sz w:val="24"/>
                <w:szCs w:val="24"/>
              </w:rPr>
              <w:t>cluding</w:t>
            </w:r>
            <w:r w:rsidRPr="00AD6AC0">
              <w:rPr>
                <w:rFonts w:ascii="Inter" w:eastAsia="Arial" w:hAnsi="Inter" w:cs="Arial"/>
                <w:i/>
                <w:spacing w:val="-9"/>
                <w:sz w:val="24"/>
                <w:szCs w:val="24"/>
              </w:rPr>
              <w:t xml:space="preserve"> </w:t>
            </w:r>
            <w:r w:rsidRPr="00AD6AC0">
              <w:rPr>
                <w:rFonts w:ascii="Inter" w:eastAsia="Arial" w:hAnsi="Inter" w:cs="Arial"/>
                <w:i/>
                <w:sz w:val="24"/>
                <w:szCs w:val="24"/>
              </w:rPr>
              <w:t>communication</w:t>
            </w:r>
            <w:r w:rsidRPr="00AD6AC0">
              <w:rPr>
                <w:rFonts w:ascii="Inter" w:eastAsia="Arial" w:hAnsi="Inter" w:cs="Arial"/>
                <w:i/>
                <w:spacing w:val="-15"/>
                <w:sz w:val="24"/>
                <w:szCs w:val="24"/>
              </w:rPr>
              <w:t xml:space="preserve"> </w:t>
            </w:r>
            <w:r w:rsidRPr="00AD6AC0">
              <w:rPr>
                <w:rFonts w:ascii="Inter" w:eastAsia="Arial" w:hAnsi="Inter" w:cs="Arial"/>
                <w:i/>
                <w:sz w:val="24"/>
                <w:szCs w:val="24"/>
              </w:rPr>
              <w:t>wi</w:t>
            </w:r>
            <w:r w:rsidRPr="00AD6AC0">
              <w:rPr>
                <w:rFonts w:ascii="Inter" w:eastAsia="Arial" w:hAnsi="Inter" w:cs="Arial"/>
                <w:i/>
                <w:spacing w:val="-1"/>
                <w:sz w:val="24"/>
                <w:szCs w:val="24"/>
              </w:rPr>
              <w:t>t</w:t>
            </w:r>
            <w:r w:rsidRPr="00AD6AC0">
              <w:rPr>
                <w:rFonts w:ascii="Inter" w:eastAsia="Arial" w:hAnsi="Inter" w:cs="Arial"/>
                <w:i/>
                <w:sz w:val="24"/>
                <w:szCs w:val="24"/>
              </w:rPr>
              <w:t>h students</w:t>
            </w:r>
            <w:r w:rsidRPr="00AD6AC0">
              <w:rPr>
                <w:rFonts w:ascii="Inter" w:eastAsia="Arial" w:hAnsi="Inter" w:cs="Arial"/>
                <w:i/>
                <w:spacing w:val="-8"/>
                <w:sz w:val="24"/>
                <w:szCs w:val="24"/>
              </w:rPr>
              <w:t xml:space="preserve"> </w:t>
            </w:r>
            <w:r w:rsidRPr="00AD6AC0">
              <w:rPr>
                <w:rFonts w:ascii="Inter" w:eastAsia="Arial" w:hAnsi="Inter" w:cs="Arial"/>
                <w:i/>
                <w:sz w:val="24"/>
                <w:szCs w:val="24"/>
              </w:rPr>
              <w:t>be</w:t>
            </w:r>
            <w:r w:rsidRPr="00AD6AC0">
              <w:rPr>
                <w:rFonts w:ascii="Inter" w:eastAsia="Arial" w:hAnsi="Inter" w:cs="Arial"/>
                <w:i/>
                <w:spacing w:val="-1"/>
                <w:sz w:val="24"/>
                <w:szCs w:val="24"/>
              </w:rPr>
              <w:t>f</w:t>
            </w:r>
            <w:r w:rsidRPr="00AD6AC0">
              <w:rPr>
                <w:rFonts w:ascii="Inter" w:eastAsia="Arial" w:hAnsi="Inter" w:cs="Arial"/>
                <w:i/>
                <w:sz w:val="24"/>
                <w:szCs w:val="24"/>
              </w:rPr>
              <w:t>ore</w:t>
            </w:r>
            <w:r w:rsidRPr="00AD6AC0">
              <w:rPr>
                <w:rFonts w:ascii="Inter" w:eastAsia="Arial" w:hAnsi="Inter" w:cs="Arial"/>
                <w:i/>
                <w:spacing w:val="-6"/>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during</w:t>
            </w:r>
            <w:r w:rsidRPr="00AD6AC0">
              <w:rPr>
                <w:rFonts w:ascii="Inter" w:eastAsia="Arial" w:hAnsi="Inter" w:cs="Arial"/>
                <w:i/>
                <w:spacing w:val="-6"/>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programme.</w:t>
            </w:r>
          </w:p>
          <w:p w14:paraId="3E567D57" w14:textId="77777777" w:rsidR="00EB2B48" w:rsidRPr="00AD6AC0" w:rsidRDefault="00EB2B48" w:rsidP="007D450A">
            <w:pPr>
              <w:spacing w:before="58"/>
              <w:ind w:left="1298" w:right="-20" w:hanging="464"/>
              <w:rPr>
                <w:rFonts w:ascii="Inter" w:eastAsia="Arial" w:hAnsi="Inter" w:cs="Arial"/>
                <w:i/>
                <w:sz w:val="24"/>
                <w:szCs w:val="24"/>
              </w:rPr>
            </w:pPr>
            <w:r w:rsidRPr="00AD6AC0">
              <w:rPr>
                <w:rFonts w:ascii="Inter" w:eastAsia="Arial" w:hAnsi="Inter" w:cs="Arial"/>
                <w:i/>
                <w:sz w:val="24"/>
                <w:szCs w:val="24"/>
              </w:rPr>
              <w:t>3.   Relevance</w:t>
            </w:r>
            <w:r w:rsidRPr="00AD6AC0">
              <w:rPr>
                <w:rFonts w:ascii="Inter" w:eastAsia="Arial" w:hAnsi="Inter" w:cs="Arial"/>
                <w:i/>
                <w:spacing w:val="-10"/>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class</w:t>
            </w:r>
            <w:r w:rsidRPr="00AD6AC0">
              <w:rPr>
                <w:rFonts w:ascii="Inter" w:eastAsia="Arial" w:hAnsi="Inter" w:cs="Arial"/>
                <w:i/>
                <w:spacing w:val="-5"/>
                <w:sz w:val="24"/>
                <w:szCs w:val="24"/>
              </w:rPr>
              <w:t xml:space="preserve"> </w:t>
            </w:r>
            <w:r w:rsidRPr="00AD6AC0">
              <w:rPr>
                <w:rFonts w:ascii="Inter" w:eastAsia="Arial" w:hAnsi="Inter" w:cs="Arial"/>
                <w:i/>
                <w:sz w:val="24"/>
                <w:szCs w:val="24"/>
              </w:rPr>
              <w:t>or</w:t>
            </w:r>
            <w:r w:rsidRPr="00AD6AC0">
              <w:rPr>
                <w:rFonts w:ascii="Inter" w:eastAsia="Arial" w:hAnsi="Inter" w:cs="Arial"/>
                <w:i/>
                <w:spacing w:val="-2"/>
                <w:sz w:val="24"/>
                <w:szCs w:val="24"/>
              </w:rPr>
              <w:t xml:space="preserve"> </w:t>
            </w:r>
            <w:r w:rsidRPr="00AD6AC0">
              <w:rPr>
                <w:rFonts w:ascii="Inter" w:eastAsia="Arial" w:hAnsi="Inter" w:cs="Arial"/>
                <w:i/>
                <w:sz w:val="24"/>
                <w:szCs w:val="24"/>
              </w:rPr>
              <w:t>workgroup</w:t>
            </w:r>
            <w:r w:rsidRPr="00AD6AC0">
              <w:rPr>
                <w:rFonts w:ascii="Inter" w:eastAsia="Arial" w:hAnsi="Inter" w:cs="Arial"/>
                <w:i/>
                <w:spacing w:val="-10"/>
                <w:sz w:val="24"/>
                <w:szCs w:val="24"/>
              </w:rPr>
              <w:t xml:space="preserve"> </w:t>
            </w:r>
            <w:r w:rsidRPr="00AD6AC0">
              <w:rPr>
                <w:rFonts w:ascii="Inter" w:eastAsia="Arial" w:hAnsi="Inter" w:cs="Arial"/>
                <w:i/>
                <w:sz w:val="24"/>
                <w:szCs w:val="24"/>
              </w:rPr>
              <w:t>activities</w:t>
            </w:r>
            <w:r w:rsidRPr="00AD6AC0">
              <w:rPr>
                <w:rFonts w:ascii="Inter" w:eastAsia="Arial" w:hAnsi="Inter" w:cs="Arial"/>
                <w:i/>
                <w:spacing w:val="-8"/>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achieveme</w:t>
            </w:r>
            <w:r w:rsidRPr="00AD6AC0">
              <w:rPr>
                <w:rFonts w:ascii="Inter" w:eastAsia="Arial" w:hAnsi="Inter" w:cs="Arial"/>
                <w:i/>
                <w:spacing w:val="1"/>
                <w:sz w:val="24"/>
                <w:szCs w:val="24"/>
              </w:rPr>
              <w:t>n</w:t>
            </w:r>
            <w:r w:rsidRPr="00AD6AC0">
              <w:rPr>
                <w:rFonts w:ascii="Inter" w:eastAsia="Arial" w:hAnsi="Inter" w:cs="Arial"/>
                <w:i/>
                <w:sz w:val="24"/>
                <w:szCs w:val="24"/>
              </w:rPr>
              <w:t>t</w:t>
            </w:r>
            <w:r w:rsidRPr="00AD6AC0">
              <w:rPr>
                <w:rFonts w:ascii="Inter" w:eastAsia="Arial" w:hAnsi="Inter" w:cs="Arial"/>
                <w:i/>
                <w:spacing w:val="-12"/>
                <w:sz w:val="24"/>
                <w:szCs w:val="24"/>
              </w:rPr>
              <w:t xml:space="preserve"> </w:t>
            </w:r>
            <w:r w:rsidRPr="00AD6AC0">
              <w:rPr>
                <w:rFonts w:ascii="Inter" w:eastAsia="Arial" w:hAnsi="Inter" w:cs="Arial"/>
                <w:i/>
                <w:sz w:val="24"/>
                <w:szCs w:val="24"/>
              </w:rPr>
              <w:t>of the Outcomes.</w:t>
            </w:r>
          </w:p>
          <w:p w14:paraId="171359EF" w14:textId="77777777" w:rsidR="00EB2B48" w:rsidRPr="00AD6AC0" w:rsidRDefault="00EB2B48" w:rsidP="007D450A">
            <w:pPr>
              <w:tabs>
                <w:tab w:val="left" w:pos="1240"/>
              </w:tabs>
              <w:spacing w:before="60"/>
              <w:ind w:left="1258" w:right="521" w:hanging="425"/>
              <w:rPr>
                <w:rFonts w:ascii="Inter" w:eastAsia="Arial" w:hAnsi="Inter" w:cs="Arial"/>
                <w:i/>
                <w:sz w:val="24"/>
                <w:szCs w:val="24"/>
              </w:rPr>
            </w:pPr>
            <w:r w:rsidRPr="00AD6AC0">
              <w:rPr>
                <w:rFonts w:ascii="Inter" w:eastAsia="Arial" w:hAnsi="Inter" w:cs="Arial"/>
                <w:i/>
                <w:sz w:val="24"/>
                <w:szCs w:val="24"/>
              </w:rPr>
              <w:t>4.</w:t>
            </w:r>
            <w:r w:rsidRPr="00AD6AC0">
              <w:rPr>
                <w:rFonts w:ascii="Inter" w:eastAsia="Arial" w:hAnsi="Inter" w:cs="Arial"/>
                <w:i/>
                <w:sz w:val="24"/>
                <w:szCs w:val="24"/>
              </w:rPr>
              <w:tab/>
              <w:t>Quality</w:t>
            </w:r>
            <w:r w:rsidRPr="00AD6AC0">
              <w:rPr>
                <w:rFonts w:ascii="Inter" w:eastAsia="Arial" w:hAnsi="Inter" w:cs="Arial"/>
                <w:i/>
                <w:spacing w:val="-7"/>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learning</w:t>
            </w:r>
            <w:r w:rsidRPr="00AD6AC0">
              <w:rPr>
                <w:rFonts w:ascii="Inter" w:eastAsia="Arial" w:hAnsi="Inter" w:cs="Arial"/>
                <w:i/>
                <w:spacing w:val="-8"/>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tu</w:t>
            </w:r>
            <w:r w:rsidRPr="00AD6AC0">
              <w:rPr>
                <w:rFonts w:ascii="Inter" w:eastAsia="Arial" w:hAnsi="Inter" w:cs="Arial"/>
                <w:i/>
                <w:spacing w:val="-1"/>
                <w:sz w:val="24"/>
                <w:szCs w:val="24"/>
              </w:rPr>
              <w:t>t</w:t>
            </w:r>
            <w:r w:rsidRPr="00AD6AC0">
              <w:rPr>
                <w:rFonts w:ascii="Inter" w:eastAsia="Arial" w:hAnsi="Inter" w:cs="Arial"/>
                <w:i/>
                <w:sz w:val="24"/>
                <w:szCs w:val="24"/>
              </w:rPr>
              <w:t>orials,</w:t>
            </w:r>
            <w:r w:rsidRPr="00AD6AC0">
              <w:rPr>
                <w:rFonts w:ascii="Inter" w:eastAsia="Arial" w:hAnsi="Inter" w:cs="Arial"/>
                <w:i/>
                <w:spacing w:val="-8"/>
                <w:sz w:val="24"/>
                <w:szCs w:val="24"/>
              </w:rPr>
              <w:t xml:space="preserve"> </w:t>
            </w:r>
            <w:r w:rsidRPr="00AD6AC0">
              <w:rPr>
                <w:rFonts w:ascii="Inter" w:eastAsia="Arial" w:hAnsi="Inter" w:cs="Arial"/>
                <w:i/>
                <w:sz w:val="24"/>
                <w:szCs w:val="24"/>
              </w:rPr>
              <w:t>workshops</w:t>
            </w:r>
            <w:r w:rsidRPr="00AD6AC0">
              <w:rPr>
                <w:rFonts w:ascii="Inter" w:eastAsia="Arial" w:hAnsi="Inter" w:cs="Arial"/>
                <w:i/>
                <w:spacing w:val="-11"/>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o</w:t>
            </w:r>
            <w:r w:rsidRPr="00AD6AC0">
              <w:rPr>
                <w:rFonts w:ascii="Inter" w:eastAsia="Arial" w:hAnsi="Inter" w:cs="Arial"/>
                <w:i/>
                <w:spacing w:val="-1"/>
                <w:sz w:val="24"/>
                <w:szCs w:val="24"/>
              </w:rPr>
              <w:t>t</w:t>
            </w:r>
            <w:r w:rsidRPr="00AD6AC0">
              <w:rPr>
                <w:rFonts w:ascii="Inter" w:eastAsia="Arial" w:hAnsi="Inter" w:cs="Arial"/>
                <w:i/>
                <w:sz w:val="24"/>
                <w:szCs w:val="24"/>
              </w:rPr>
              <w:t>her</w:t>
            </w:r>
            <w:r w:rsidRPr="00AD6AC0">
              <w:rPr>
                <w:rFonts w:ascii="Inter" w:eastAsia="Arial" w:hAnsi="Inter" w:cs="Arial"/>
                <w:i/>
                <w:spacing w:val="-5"/>
                <w:sz w:val="24"/>
                <w:szCs w:val="24"/>
              </w:rPr>
              <w:t xml:space="preserve"> </w:t>
            </w:r>
            <w:r w:rsidRPr="00AD6AC0">
              <w:rPr>
                <w:rFonts w:ascii="Inter" w:eastAsia="Arial" w:hAnsi="Inter" w:cs="Arial"/>
                <w:i/>
                <w:sz w:val="24"/>
                <w:szCs w:val="24"/>
              </w:rPr>
              <w:t>forms</w:t>
            </w:r>
            <w:r w:rsidRPr="00AD6AC0">
              <w:rPr>
                <w:rFonts w:ascii="Inter" w:eastAsia="Arial" w:hAnsi="Inter" w:cs="Arial"/>
                <w:i/>
                <w:spacing w:val="-5"/>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educational events.</w:t>
            </w:r>
          </w:p>
          <w:p w14:paraId="5C6DEBCE" w14:textId="77777777" w:rsidR="00EB2B48" w:rsidRPr="00AD6AC0" w:rsidRDefault="00EB2B48" w:rsidP="007D450A">
            <w:pPr>
              <w:spacing w:before="60"/>
              <w:ind w:left="1298" w:right="-20" w:hanging="425"/>
              <w:rPr>
                <w:rFonts w:ascii="Inter" w:eastAsia="Arial" w:hAnsi="Inter" w:cs="Arial"/>
                <w:i/>
                <w:sz w:val="24"/>
                <w:szCs w:val="24"/>
              </w:rPr>
            </w:pPr>
            <w:r w:rsidRPr="00AD6AC0">
              <w:rPr>
                <w:rFonts w:ascii="Inter" w:eastAsia="Arial" w:hAnsi="Inter" w:cs="Arial"/>
                <w:i/>
                <w:sz w:val="24"/>
                <w:szCs w:val="24"/>
              </w:rPr>
              <w:t>5.   Preparation</w:t>
            </w:r>
            <w:r w:rsidRPr="00AD6AC0">
              <w:rPr>
                <w:rFonts w:ascii="Inter" w:eastAsia="Arial" w:hAnsi="Inter" w:cs="Arial"/>
                <w:i/>
                <w:spacing w:val="-11"/>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organisation</w:t>
            </w:r>
            <w:r w:rsidRPr="00AD6AC0">
              <w:rPr>
                <w:rFonts w:ascii="Inter" w:eastAsia="Arial" w:hAnsi="Inter" w:cs="Arial"/>
                <w:i/>
                <w:spacing w:val="-12"/>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teaching</w:t>
            </w:r>
            <w:r w:rsidRPr="00AD6AC0">
              <w:rPr>
                <w:rFonts w:ascii="Inter" w:eastAsia="Arial" w:hAnsi="Inter" w:cs="Arial"/>
                <w:i/>
                <w:spacing w:val="-8"/>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te</w:t>
            </w:r>
            <w:r w:rsidRPr="00AD6AC0">
              <w:rPr>
                <w:rFonts w:ascii="Inter" w:eastAsia="Arial" w:hAnsi="Inter" w:cs="Arial"/>
                <w:i/>
                <w:spacing w:val="-1"/>
                <w:sz w:val="24"/>
                <w:szCs w:val="24"/>
              </w:rPr>
              <w:t>a</w:t>
            </w:r>
            <w:r w:rsidRPr="00AD6AC0">
              <w:rPr>
                <w:rFonts w:ascii="Inter" w:eastAsia="Arial" w:hAnsi="Inter" w:cs="Arial"/>
                <w:i/>
                <w:spacing w:val="1"/>
                <w:sz w:val="24"/>
                <w:szCs w:val="24"/>
              </w:rPr>
              <w:t>c</w:t>
            </w:r>
            <w:r w:rsidRPr="00AD6AC0">
              <w:rPr>
                <w:rFonts w:ascii="Inter" w:eastAsia="Arial" w:hAnsi="Inter" w:cs="Arial"/>
                <w:i/>
                <w:sz w:val="24"/>
                <w:szCs w:val="24"/>
              </w:rPr>
              <w:t>hing</w:t>
            </w:r>
            <w:r w:rsidRPr="00AD6AC0">
              <w:rPr>
                <w:rFonts w:ascii="Inter" w:eastAsia="Arial" w:hAnsi="Inter" w:cs="Arial"/>
                <w:i/>
                <w:spacing w:val="-8"/>
                <w:sz w:val="24"/>
                <w:szCs w:val="24"/>
              </w:rPr>
              <w:t xml:space="preserve"> </w:t>
            </w:r>
            <w:r w:rsidRPr="00AD6AC0">
              <w:rPr>
                <w:rFonts w:ascii="Inter" w:eastAsia="Arial" w:hAnsi="Inter" w:cs="Arial"/>
                <w:i/>
                <w:sz w:val="24"/>
                <w:szCs w:val="24"/>
              </w:rPr>
              <w:t>resou</w:t>
            </w:r>
            <w:r w:rsidRPr="00AD6AC0">
              <w:rPr>
                <w:rFonts w:ascii="Inter" w:eastAsia="Arial" w:hAnsi="Inter" w:cs="Arial"/>
                <w:i/>
                <w:spacing w:val="-1"/>
                <w:sz w:val="24"/>
                <w:szCs w:val="24"/>
              </w:rPr>
              <w:t>r</w:t>
            </w:r>
            <w:r w:rsidRPr="00AD6AC0">
              <w:rPr>
                <w:rFonts w:ascii="Inter" w:eastAsia="Arial" w:hAnsi="Inter" w:cs="Arial"/>
                <w:i/>
                <w:sz w:val="24"/>
                <w:szCs w:val="24"/>
              </w:rPr>
              <w:t>ces.</w:t>
            </w:r>
          </w:p>
          <w:p w14:paraId="7FFC30B3" w14:textId="77777777" w:rsidR="00EB2B48" w:rsidRPr="00AD6AC0" w:rsidRDefault="00EB2B48" w:rsidP="007D450A">
            <w:pPr>
              <w:tabs>
                <w:tab w:val="left" w:pos="1240"/>
              </w:tabs>
              <w:spacing w:before="60"/>
              <w:ind w:left="834" w:right="-20"/>
              <w:rPr>
                <w:rFonts w:ascii="Inter" w:eastAsia="Arial" w:hAnsi="Inter" w:cs="Arial"/>
                <w:i/>
                <w:sz w:val="24"/>
                <w:szCs w:val="24"/>
              </w:rPr>
            </w:pPr>
            <w:r w:rsidRPr="00AD6AC0">
              <w:rPr>
                <w:rFonts w:ascii="Inter" w:eastAsia="Arial" w:hAnsi="Inter" w:cs="Arial"/>
                <w:i/>
                <w:sz w:val="24"/>
                <w:szCs w:val="24"/>
              </w:rPr>
              <w:t>6.</w:t>
            </w:r>
            <w:r w:rsidRPr="00AD6AC0">
              <w:rPr>
                <w:rFonts w:ascii="Inter" w:eastAsia="Arial" w:hAnsi="Inter" w:cs="Arial"/>
                <w:i/>
                <w:sz w:val="24"/>
                <w:szCs w:val="24"/>
              </w:rPr>
              <w:tab/>
              <w:t>Effectiveness</w:t>
            </w:r>
            <w:r w:rsidRPr="00AD6AC0">
              <w:rPr>
                <w:rFonts w:ascii="Inter" w:eastAsia="Arial" w:hAnsi="Inter" w:cs="Arial"/>
                <w:i/>
                <w:spacing w:val="-13"/>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cl</w:t>
            </w:r>
            <w:r w:rsidRPr="00AD6AC0">
              <w:rPr>
                <w:rFonts w:ascii="Inter" w:eastAsia="Arial" w:hAnsi="Inter" w:cs="Arial"/>
                <w:i/>
                <w:spacing w:val="-1"/>
                <w:sz w:val="24"/>
                <w:szCs w:val="24"/>
              </w:rPr>
              <w:t>a</w:t>
            </w:r>
            <w:r w:rsidRPr="00AD6AC0">
              <w:rPr>
                <w:rFonts w:ascii="Inter" w:eastAsia="Arial" w:hAnsi="Inter" w:cs="Arial"/>
                <w:i/>
                <w:sz w:val="24"/>
                <w:szCs w:val="24"/>
              </w:rPr>
              <w:t>ss</w:t>
            </w:r>
            <w:r w:rsidRPr="00AD6AC0">
              <w:rPr>
                <w:rFonts w:ascii="Inter" w:eastAsia="Arial" w:hAnsi="Inter" w:cs="Arial"/>
                <w:i/>
                <w:spacing w:val="-5"/>
                <w:sz w:val="24"/>
                <w:szCs w:val="24"/>
              </w:rPr>
              <w:t xml:space="preserve"> </w:t>
            </w:r>
            <w:r w:rsidRPr="00AD6AC0">
              <w:rPr>
                <w:rFonts w:ascii="Inter" w:eastAsia="Arial" w:hAnsi="Inter" w:cs="Arial"/>
                <w:i/>
                <w:sz w:val="24"/>
                <w:szCs w:val="24"/>
              </w:rPr>
              <w:t>c</w:t>
            </w:r>
            <w:r w:rsidRPr="00AD6AC0">
              <w:rPr>
                <w:rFonts w:ascii="Inter" w:eastAsia="Arial" w:hAnsi="Inter" w:cs="Arial"/>
                <w:i/>
                <w:spacing w:val="-1"/>
                <w:sz w:val="24"/>
                <w:szCs w:val="24"/>
              </w:rPr>
              <w:t>o</w:t>
            </w:r>
            <w:r w:rsidRPr="00AD6AC0">
              <w:rPr>
                <w:rFonts w:ascii="Inter" w:eastAsia="Arial" w:hAnsi="Inter" w:cs="Arial"/>
                <w:i/>
                <w:sz w:val="24"/>
                <w:szCs w:val="24"/>
              </w:rPr>
              <w:t>ntent</w:t>
            </w:r>
            <w:r w:rsidRPr="00AD6AC0">
              <w:rPr>
                <w:rFonts w:ascii="Inter" w:eastAsia="Arial" w:hAnsi="Inter" w:cs="Arial"/>
                <w:i/>
                <w:spacing w:val="-7"/>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d</w:t>
            </w:r>
            <w:r w:rsidRPr="00AD6AC0">
              <w:rPr>
                <w:rFonts w:ascii="Inter" w:eastAsia="Arial" w:hAnsi="Inter" w:cs="Arial"/>
                <w:i/>
                <w:spacing w:val="-1"/>
                <w:sz w:val="24"/>
                <w:szCs w:val="24"/>
              </w:rPr>
              <w:t>e</w:t>
            </w:r>
            <w:r w:rsidRPr="00AD6AC0">
              <w:rPr>
                <w:rFonts w:ascii="Inter" w:eastAsia="Arial" w:hAnsi="Inter" w:cs="Arial"/>
                <w:i/>
                <w:sz w:val="24"/>
                <w:szCs w:val="24"/>
              </w:rPr>
              <w:t>livery.</w:t>
            </w:r>
          </w:p>
          <w:p w14:paraId="08E52E54" w14:textId="77777777" w:rsidR="00EB2B48" w:rsidRPr="00AD6AC0" w:rsidRDefault="00EB2B48" w:rsidP="007D450A">
            <w:pPr>
              <w:tabs>
                <w:tab w:val="left" w:pos="1240"/>
              </w:tabs>
              <w:spacing w:before="59"/>
              <w:ind w:left="834" w:right="-20"/>
              <w:rPr>
                <w:rFonts w:ascii="Inter" w:eastAsia="Arial" w:hAnsi="Inter" w:cs="Arial"/>
                <w:i/>
                <w:sz w:val="24"/>
                <w:szCs w:val="24"/>
              </w:rPr>
            </w:pPr>
            <w:r w:rsidRPr="00AD6AC0">
              <w:rPr>
                <w:rFonts w:ascii="Inter" w:eastAsia="Arial" w:hAnsi="Inter" w:cs="Arial"/>
                <w:i/>
                <w:sz w:val="24"/>
                <w:szCs w:val="24"/>
              </w:rPr>
              <w:t>7.</w:t>
            </w:r>
            <w:r w:rsidRPr="00AD6AC0">
              <w:rPr>
                <w:rFonts w:ascii="Inter" w:eastAsia="Arial" w:hAnsi="Inter" w:cs="Arial"/>
                <w:i/>
                <w:sz w:val="24"/>
                <w:szCs w:val="24"/>
              </w:rPr>
              <w:tab/>
              <w:t>Pace</w:t>
            </w:r>
            <w:r w:rsidRPr="00AD6AC0">
              <w:rPr>
                <w:rFonts w:ascii="Inter" w:eastAsia="Arial" w:hAnsi="Inter" w:cs="Arial"/>
                <w:i/>
                <w:spacing w:val="-5"/>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teaching.</w:t>
            </w:r>
          </w:p>
          <w:p w14:paraId="5B2F0430" w14:textId="77777777" w:rsidR="00EB2B48" w:rsidRPr="00AD6AC0" w:rsidRDefault="00EB2B48" w:rsidP="007D450A">
            <w:pPr>
              <w:tabs>
                <w:tab w:val="left" w:pos="1240"/>
              </w:tabs>
              <w:spacing w:before="60"/>
              <w:ind w:left="834" w:right="-20"/>
              <w:rPr>
                <w:rFonts w:ascii="Inter" w:eastAsia="Arial" w:hAnsi="Inter" w:cs="Arial"/>
                <w:i/>
                <w:sz w:val="24"/>
                <w:szCs w:val="24"/>
              </w:rPr>
            </w:pPr>
            <w:r w:rsidRPr="00AD6AC0">
              <w:rPr>
                <w:rFonts w:ascii="Inter" w:eastAsia="Arial" w:hAnsi="Inter" w:cs="Arial"/>
                <w:i/>
                <w:sz w:val="24"/>
                <w:szCs w:val="24"/>
              </w:rPr>
              <w:t>8.</w:t>
            </w:r>
            <w:r w:rsidRPr="00AD6AC0">
              <w:rPr>
                <w:rFonts w:ascii="Inter" w:eastAsia="Arial" w:hAnsi="Inter" w:cs="Arial"/>
                <w:i/>
                <w:sz w:val="24"/>
                <w:szCs w:val="24"/>
              </w:rPr>
              <w:tab/>
              <w:t>Quality</w:t>
            </w:r>
            <w:r w:rsidRPr="00AD6AC0">
              <w:rPr>
                <w:rFonts w:ascii="Inter" w:eastAsia="Arial" w:hAnsi="Inter" w:cs="Arial"/>
                <w:i/>
                <w:spacing w:val="-7"/>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tutor</w:t>
            </w:r>
            <w:r w:rsidRPr="00AD6AC0">
              <w:rPr>
                <w:rFonts w:ascii="Inter" w:eastAsia="Arial" w:hAnsi="Inter" w:cs="Arial"/>
                <w:i/>
                <w:spacing w:val="-4"/>
                <w:sz w:val="24"/>
                <w:szCs w:val="24"/>
              </w:rPr>
              <w:t xml:space="preserve"> </w:t>
            </w:r>
            <w:r w:rsidRPr="00AD6AC0">
              <w:rPr>
                <w:rFonts w:ascii="Inter" w:eastAsia="Arial" w:hAnsi="Inter" w:cs="Arial"/>
                <w:i/>
                <w:sz w:val="24"/>
                <w:szCs w:val="24"/>
              </w:rPr>
              <w:t>feedback.</w:t>
            </w:r>
          </w:p>
          <w:p w14:paraId="35C07DB4" w14:textId="77777777" w:rsidR="00EB2B48" w:rsidRPr="00AD6AC0" w:rsidRDefault="00EB2B48" w:rsidP="007D450A">
            <w:pPr>
              <w:tabs>
                <w:tab w:val="left" w:pos="1240"/>
              </w:tabs>
              <w:spacing w:before="60"/>
              <w:ind w:left="834" w:right="-20"/>
              <w:rPr>
                <w:rFonts w:ascii="Inter" w:eastAsia="Arial" w:hAnsi="Inter" w:cs="Arial"/>
                <w:i/>
                <w:sz w:val="24"/>
                <w:szCs w:val="24"/>
              </w:rPr>
            </w:pPr>
            <w:r w:rsidRPr="00AD6AC0">
              <w:rPr>
                <w:rFonts w:ascii="Inter" w:eastAsia="Arial" w:hAnsi="Inter" w:cs="Arial"/>
                <w:i/>
                <w:sz w:val="24"/>
                <w:szCs w:val="24"/>
              </w:rPr>
              <w:t>9.</w:t>
            </w:r>
            <w:r w:rsidRPr="00AD6AC0">
              <w:rPr>
                <w:rFonts w:ascii="Inter" w:eastAsia="Arial" w:hAnsi="Inter" w:cs="Arial"/>
                <w:i/>
                <w:sz w:val="24"/>
                <w:szCs w:val="24"/>
              </w:rPr>
              <w:tab/>
              <w:t>Quality</w:t>
            </w:r>
            <w:r w:rsidRPr="00AD6AC0">
              <w:rPr>
                <w:rFonts w:ascii="Inter" w:eastAsia="Arial" w:hAnsi="Inter" w:cs="Arial"/>
                <w:i/>
                <w:spacing w:val="-7"/>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materials.</w:t>
            </w:r>
          </w:p>
          <w:p w14:paraId="34A33B2F" w14:textId="77777777" w:rsidR="00EB2B48" w:rsidRPr="00AD6AC0" w:rsidRDefault="00EB2B48" w:rsidP="007D450A">
            <w:pPr>
              <w:spacing w:before="60"/>
              <w:ind w:left="834" w:right="-20"/>
              <w:rPr>
                <w:rFonts w:ascii="Inter" w:eastAsia="Arial" w:hAnsi="Inter" w:cs="Arial"/>
                <w:i/>
                <w:sz w:val="24"/>
                <w:szCs w:val="24"/>
              </w:rPr>
            </w:pPr>
            <w:r w:rsidRPr="00AD6AC0">
              <w:rPr>
                <w:rFonts w:ascii="Inter" w:eastAsia="Arial" w:hAnsi="Inter" w:cs="Arial"/>
                <w:i/>
                <w:sz w:val="24"/>
                <w:szCs w:val="24"/>
              </w:rPr>
              <w:t>10.</w:t>
            </w:r>
            <w:r w:rsidRPr="00AD6AC0">
              <w:rPr>
                <w:rFonts w:ascii="Inter" w:eastAsia="Arial" w:hAnsi="Inter" w:cs="Arial"/>
                <w:i/>
                <w:spacing w:val="55"/>
                <w:sz w:val="24"/>
                <w:szCs w:val="24"/>
              </w:rPr>
              <w:t xml:space="preserve"> </w:t>
            </w:r>
            <w:r w:rsidRPr="00AD6AC0">
              <w:rPr>
                <w:rFonts w:ascii="Inter" w:eastAsia="Arial" w:hAnsi="Inter" w:cs="Arial"/>
                <w:i/>
                <w:sz w:val="24"/>
                <w:szCs w:val="24"/>
              </w:rPr>
              <w:t>Lists</w:t>
            </w:r>
            <w:r w:rsidRPr="00AD6AC0">
              <w:rPr>
                <w:rFonts w:ascii="Inter" w:eastAsia="Arial" w:hAnsi="Inter" w:cs="Arial"/>
                <w:i/>
                <w:spacing w:val="-5"/>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pacing w:val="-1"/>
                <w:sz w:val="24"/>
                <w:szCs w:val="24"/>
              </w:rPr>
              <w:t>a</w:t>
            </w:r>
            <w:r w:rsidRPr="00AD6AC0">
              <w:rPr>
                <w:rFonts w:ascii="Inter" w:eastAsia="Arial" w:hAnsi="Inter" w:cs="Arial"/>
                <w:i/>
                <w:spacing w:val="1"/>
                <w:sz w:val="24"/>
                <w:szCs w:val="24"/>
              </w:rPr>
              <w:t>c</w:t>
            </w:r>
            <w:r w:rsidRPr="00AD6AC0">
              <w:rPr>
                <w:rFonts w:ascii="Inter" w:eastAsia="Arial" w:hAnsi="Inter" w:cs="Arial"/>
                <w:i/>
                <w:sz w:val="24"/>
                <w:szCs w:val="24"/>
              </w:rPr>
              <w:t>ti</w:t>
            </w:r>
            <w:r w:rsidRPr="00AD6AC0">
              <w:rPr>
                <w:rFonts w:ascii="Inter" w:eastAsia="Arial" w:hAnsi="Inter" w:cs="Arial"/>
                <w:i/>
                <w:spacing w:val="-1"/>
                <w:sz w:val="24"/>
                <w:szCs w:val="24"/>
              </w:rPr>
              <w:t>o</w:t>
            </w:r>
            <w:r w:rsidRPr="00AD6AC0">
              <w:rPr>
                <w:rFonts w:ascii="Inter" w:eastAsia="Arial" w:hAnsi="Inter" w:cs="Arial"/>
                <w:i/>
                <w:sz w:val="24"/>
                <w:szCs w:val="24"/>
              </w:rPr>
              <w:t>n</w:t>
            </w:r>
            <w:r w:rsidRPr="00AD6AC0">
              <w:rPr>
                <w:rFonts w:ascii="Inter" w:eastAsia="Arial" w:hAnsi="Inter" w:cs="Arial"/>
                <w:i/>
                <w:spacing w:val="-6"/>
                <w:sz w:val="24"/>
                <w:szCs w:val="24"/>
              </w:rPr>
              <w:t xml:space="preserve"> </w:t>
            </w:r>
            <w:r w:rsidRPr="00AD6AC0">
              <w:rPr>
                <w:rFonts w:ascii="Inter" w:eastAsia="Arial" w:hAnsi="Inter" w:cs="Arial"/>
                <w:i/>
                <w:sz w:val="24"/>
                <w:szCs w:val="24"/>
              </w:rPr>
              <w:t>plans</w:t>
            </w:r>
            <w:r w:rsidRPr="00AD6AC0">
              <w:rPr>
                <w:rFonts w:ascii="Inter" w:eastAsia="Arial" w:hAnsi="Inter" w:cs="Arial"/>
                <w:i/>
                <w:spacing w:val="-5"/>
                <w:sz w:val="24"/>
                <w:szCs w:val="24"/>
              </w:rPr>
              <w:t xml:space="preserve"> </w:t>
            </w:r>
            <w:r w:rsidRPr="00AD6AC0">
              <w:rPr>
                <w:rFonts w:ascii="Inter" w:eastAsia="Arial" w:hAnsi="Inter" w:cs="Arial"/>
                <w:i/>
                <w:sz w:val="24"/>
                <w:szCs w:val="24"/>
              </w:rPr>
              <w:t>for</w:t>
            </w:r>
            <w:r w:rsidRPr="00AD6AC0">
              <w:rPr>
                <w:rFonts w:ascii="Inter" w:eastAsia="Arial" w:hAnsi="Inter" w:cs="Arial"/>
                <w:i/>
                <w:spacing w:val="-3"/>
                <w:sz w:val="24"/>
                <w:szCs w:val="24"/>
              </w:rPr>
              <w:t xml:space="preserve"> </w:t>
            </w:r>
            <w:r w:rsidRPr="00AD6AC0">
              <w:rPr>
                <w:rFonts w:ascii="Inter" w:eastAsia="Arial" w:hAnsi="Inter" w:cs="Arial"/>
                <w:i/>
                <w:sz w:val="24"/>
                <w:szCs w:val="24"/>
              </w:rPr>
              <w:t>improv</w:t>
            </w:r>
            <w:r w:rsidRPr="00AD6AC0">
              <w:rPr>
                <w:rFonts w:ascii="Inter" w:eastAsia="Arial" w:hAnsi="Inter" w:cs="Arial"/>
                <w:i/>
                <w:spacing w:val="1"/>
                <w:sz w:val="24"/>
                <w:szCs w:val="24"/>
              </w:rPr>
              <w:t>e</w:t>
            </w:r>
            <w:r w:rsidRPr="00AD6AC0">
              <w:rPr>
                <w:rFonts w:ascii="Inter" w:eastAsia="Arial" w:hAnsi="Inter" w:cs="Arial"/>
                <w:i/>
                <w:spacing w:val="-1"/>
                <w:sz w:val="24"/>
                <w:szCs w:val="24"/>
              </w:rPr>
              <w:t>m</w:t>
            </w:r>
            <w:r w:rsidRPr="00AD6AC0">
              <w:rPr>
                <w:rFonts w:ascii="Inter" w:eastAsia="Arial" w:hAnsi="Inter" w:cs="Arial"/>
                <w:i/>
                <w:sz w:val="24"/>
                <w:szCs w:val="24"/>
              </w:rPr>
              <w:t>ent</w:t>
            </w:r>
            <w:r w:rsidRPr="00AD6AC0">
              <w:rPr>
                <w:rFonts w:ascii="Inter" w:eastAsia="Arial" w:hAnsi="Inter" w:cs="Arial"/>
                <w:i/>
                <w:spacing w:val="-12"/>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Programme.</w:t>
            </w:r>
          </w:p>
          <w:p w14:paraId="752236EA" w14:textId="77777777" w:rsidR="00EB2B48" w:rsidRPr="00AD6AC0" w:rsidRDefault="00EB2B48" w:rsidP="007D450A">
            <w:pPr>
              <w:spacing w:before="60"/>
              <w:ind w:left="834" w:right="-20"/>
              <w:rPr>
                <w:rFonts w:ascii="Inter" w:eastAsia="Arial" w:hAnsi="Inter" w:cs="Arial"/>
                <w:i/>
                <w:sz w:val="24"/>
                <w:szCs w:val="24"/>
              </w:rPr>
            </w:pPr>
            <w:r w:rsidRPr="00AD6AC0">
              <w:rPr>
                <w:rFonts w:ascii="Inter" w:eastAsia="Arial" w:hAnsi="Inter" w:cs="Arial"/>
                <w:i/>
                <w:sz w:val="24"/>
                <w:szCs w:val="24"/>
              </w:rPr>
              <w:t>11.</w:t>
            </w:r>
            <w:r w:rsidRPr="00AD6AC0">
              <w:rPr>
                <w:rFonts w:ascii="Inter" w:eastAsia="Arial" w:hAnsi="Inter" w:cs="Arial"/>
                <w:i/>
                <w:spacing w:val="55"/>
                <w:sz w:val="24"/>
                <w:szCs w:val="24"/>
              </w:rPr>
              <w:t xml:space="preserve"> </w:t>
            </w:r>
            <w:r w:rsidRPr="00AD6AC0">
              <w:rPr>
                <w:rFonts w:ascii="Inter" w:eastAsia="Arial" w:hAnsi="Inter" w:cs="Arial"/>
                <w:i/>
                <w:sz w:val="24"/>
                <w:szCs w:val="24"/>
              </w:rPr>
              <w:t>Records</w:t>
            </w:r>
            <w:r w:rsidRPr="00AD6AC0">
              <w:rPr>
                <w:rFonts w:ascii="Inter" w:eastAsia="Arial" w:hAnsi="Inter" w:cs="Arial"/>
                <w:i/>
                <w:spacing w:val="-8"/>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improv</w:t>
            </w:r>
            <w:r w:rsidRPr="00AD6AC0">
              <w:rPr>
                <w:rFonts w:ascii="Inter" w:eastAsia="Arial" w:hAnsi="Inter" w:cs="Arial"/>
                <w:i/>
                <w:spacing w:val="1"/>
                <w:sz w:val="24"/>
                <w:szCs w:val="24"/>
              </w:rPr>
              <w:t>e</w:t>
            </w:r>
            <w:r w:rsidRPr="00AD6AC0">
              <w:rPr>
                <w:rFonts w:ascii="Inter" w:eastAsia="Arial" w:hAnsi="Inter" w:cs="Arial"/>
                <w:i/>
                <w:spacing w:val="-1"/>
                <w:sz w:val="24"/>
                <w:szCs w:val="24"/>
              </w:rPr>
              <w:t>m</w:t>
            </w:r>
            <w:r w:rsidRPr="00AD6AC0">
              <w:rPr>
                <w:rFonts w:ascii="Inter" w:eastAsia="Arial" w:hAnsi="Inter" w:cs="Arial"/>
                <w:i/>
                <w:sz w:val="24"/>
                <w:szCs w:val="24"/>
              </w:rPr>
              <w:t>ent</w:t>
            </w:r>
            <w:r w:rsidRPr="00AD6AC0">
              <w:rPr>
                <w:rFonts w:ascii="Inter" w:eastAsia="Arial" w:hAnsi="Inter" w:cs="Arial"/>
                <w:i/>
                <w:spacing w:val="-12"/>
                <w:sz w:val="24"/>
                <w:szCs w:val="24"/>
              </w:rPr>
              <w:t xml:space="preserve"> </w:t>
            </w:r>
            <w:r w:rsidRPr="00AD6AC0">
              <w:rPr>
                <w:rFonts w:ascii="Inter" w:eastAsia="Arial" w:hAnsi="Inter" w:cs="Arial"/>
                <w:i/>
                <w:sz w:val="24"/>
                <w:szCs w:val="24"/>
              </w:rPr>
              <w:t>implement</w:t>
            </w:r>
            <w:r w:rsidRPr="00AD6AC0">
              <w:rPr>
                <w:rFonts w:ascii="Inter" w:eastAsia="Arial" w:hAnsi="Inter" w:cs="Arial"/>
                <w:i/>
                <w:spacing w:val="1"/>
                <w:sz w:val="24"/>
                <w:szCs w:val="24"/>
              </w:rPr>
              <w:t>a</w:t>
            </w:r>
            <w:r w:rsidRPr="00AD6AC0">
              <w:rPr>
                <w:rFonts w:ascii="Inter" w:eastAsia="Arial" w:hAnsi="Inter" w:cs="Arial"/>
                <w:i/>
                <w:sz w:val="24"/>
                <w:szCs w:val="24"/>
              </w:rPr>
              <w:t>tion.</w:t>
            </w:r>
          </w:p>
          <w:p w14:paraId="3CA19BBB" w14:textId="77777777" w:rsidR="00EB2B48" w:rsidRPr="00AD6AC0" w:rsidRDefault="00EB2B48" w:rsidP="007D450A">
            <w:pPr>
              <w:spacing w:before="60"/>
              <w:ind w:left="834" w:right="-20"/>
              <w:rPr>
                <w:rFonts w:ascii="Inter" w:eastAsia="Arial" w:hAnsi="Inter" w:cs="Arial"/>
                <w:i/>
                <w:sz w:val="24"/>
                <w:szCs w:val="24"/>
              </w:rPr>
            </w:pPr>
            <w:r w:rsidRPr="00AD6AC0">
              <w:rPr>
                <w:rFonts w:ascii="Inter" w:eastAsia="Arial" w:hAnsi="Inter" w:cs="Arial"/>
                <w:i/>
                <w:sz w:val="24"/>
                <w:szCs w:val="24"/>
              </w:rPr>
              <w:t>12. Repetition of material and topics from Foundation programme.</w:t>
            </w:r>
          </w:p>
          <w:p w14:paraId="16EB5093" w14:textId="6625981F" w:rsidR="00EB2B48" w:rsidRPr="00AD6AC0" w:rsidRDefault="00EB2B48" w:rsidP="00A74A19">
            <w:pPr>
              <w:spacing w:before="60"/>
              <w:ind w:left="834" w:right="-20"/>
              <w:rPr>
                <w:rFonts w:ascii="Inter" w:eastAsia="Arial" w:hAnsi="Inter" w:cs="Arial"/>
                <w:i/>
                <w:sz w:val="24"/>
                <w:szCs w:val="24"/>
              </w:rPr>
            </w:pPr>
            <w:r w:rsidRPr="00AD6AC0">
              <w:rPr>
                <w:rFonts w:ascii="Inter" w:eastAsia="Arial" w:hAnsi="Inter" w:cs="Arial"/>
                <w:i/>
                <w:sz w:val="24"/>
                <w:szCs w:val="24"/>
              </w:rPr>
              <w:t>13. Effectiveness of the Programme in the Core Outcomes specifically, in preparing students for entry to PEAT 2.</w:t>
            </w:r>
          </w:p>
          <w:p w14:paraId="0784A80D" w14:textId="4B49BC7F" w:rsidR="00EB2B48" w:rsidRPr="00AD6AC0" w:rsidRDefault="00EB2B48" w:rsidP="007D450A">
            <w:pPr>
              <w:rPr>
                <w:rFonts w:ascii="Inter" w:eastAsia="Arial" w:hAnsi="Inter" w:cs="Arial"/>
                <w:i/>
                <w:sz w:val="24"/>
                <w:szCs w:val="24"/>
              </w:rPr>
            </w:pPr>
            <w:r w:rsidRPr="00AD6AC0">
              <w:rPr>
                <w:rFonts w:ascii="Inter" w:eastAsia="Arial" w:hAnsi="Inter" w:cs="Arial"/>
                <w:i/>
                <w:sz w:val="24"/>
                <w:szCs w:val="24"/>
              </w:rPr>
              <w:lastRenderedPageBreak/>
              <w:t>There</w:t>
            </w:r>
            <w:r w:rsidRPr="00AD6AC0">
              <w:rPr>
                <w:rFonts w:ascii="Inter" w:eastAsia="Arial" w:hAnsi="Inter" w:cs="Arial"/>
                <w:i/>
                <w:spacing w:val="-6"/>
                <w:sz w:val="24"/>
                <w:szCs w:val="24"/>
              </w:rPr>
              <w:t xml:space="preserve"> </w:t>
            </w:r>
            <w:r w:rsidRPr="00AD6AC0">
              <w:rPr>
                <w:rFonts w:ascii="Inter" w:eastAsia="Arial" w:hAnsi="Inter" w:cs="Arial"/>
                <w:i/>
                <w:sz w:val="24"/>
                <w:szCs w:val="24"/>
              </w:rPr>
              <w:t>should</w:t>
            </w:r>
            <w:r w:rsidRPr="00AD6AC0">
              <w:rPr>
                <w:rFonts w:ascii="Inter" w:eastAsia="Arial" w:hAnsi="Inter" w:cs="Arial"/>
                <w:i/>
                <w:spacing w:val="-6"/>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z w:val="24"/>
                <w:szCs w:val="24"/>
              </w:rPr>
              <w:t>provision</w:t>
            </w:r>
            <w:r w:rsidRPr="00AD6AC0">
              <w:rPr>
                <w:rFonts w:ascii="Inter" w:eastAsia="Arial" w:hAnsi="Inter" w:cs="Arial"/>
                <w:i/>
                <w:spacing w:val="-9"/>
                <w:sz w:val="24"/>
                <w:szCs w:val="24"/>
              </w:rPr>
              <w:t xml:space="preserve"> </w:t>
            </w:r>
            <w:r w:rsidRPr="00AD6AC0">
              <w:rPr>
                <w:rFonts w:ascii="Inter" w:eastAsia="Arial" w:hAnsi="Inter" w:cs="Arial"/>
                <w:i/>
                <w:sz w:val="24"/>
                <w:szCs w:val="24"/>
              </w:rPr>
              <w:t>for</w:t>
            </w:r>
            <w:r w:rsidRPr="00AD6AC0">
              <w:rPr>
                <w:rFonts w:ascii="Inter" w:eastAsia="Arial" w:hAnsi="Inter" w:cs="Arial"/>
                <w:i/>
                <w:spacing w:val="-3"/>
                <w:sz w:val="24"/>
                <w:szCs w:val="24"/>
              </w:rPr>
              <w:t xml:space="preserve"> </w:t>
            </w:r>
            <w:r w:rsidRPr="00AD6AC0">
              <w:rPr>
                <w:rFonts w:ascii="Inter" w:eastAsia="Arial" w:hAnsi="Inter" w:cs="Arial"/>
                <w:i/>
                <w:sz w:val="24"/>
                <w:szCs w:val="24"/>
              </w:rPr>
              <w:t>assessment</w:t>
            </w:r>
            <w:r w:rsidRPr="00AD6AC0">
              <w:rPr>
                <w:rFonts w:ascii="Inter" w:eastAsia="Arial" w:hAnsi="Inter" w:cs="Arial"/>
                <w:i/>
                <w:spacing w:val="-12"/>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feedback</w:t>
            </w:r>
            <w:r w:rsidRPr="00AD6AC0">
              <w:rPr>
                <w:rFonts w:ascii="Inter" w:eastAsia="Arial" w:hAnsi="Inter" w:cs="Arial"/>
                <w:i/>
                <w:spacing w:val="-9"/>
                <w:sz w:val="24"/>
                <w:szCs w:val="24"/>
              </w:rPr>
              <w:t xml:space="preserve"> </w:t>
            </w:r>
            <w:r w:rsidRPr="00AD6AC0">
              <w:rPr>
                <w:rFonts w:ascii="Inter" w:eastAsia="Arial" w:hAnsi="Inter" w:cs="Arial"/>
                <w:i/>
                <w:sz w:val="24"/>
                <w:szCs w:val="24"/>
              </w:rPr>
              <w:t>for</w:t>
            </w:r>
            <w:r w:rsidRPr="00AD6AC0">
              <w:rPr>
                <w:rFonts w:ascii="Inter" w:eastAsia="Arial" w:hAnsi="Inter" w:cs="Arial"/>
                <w:i/>
                <w:spacing w:val="-4"/>
                <w:sz w:val="24"/>
                <w:szCs w:val="24"/>
              </w:rPr>
              <w:t xml:space="preserve"> </w:t>
            </w:r>
            <w:r w:rsidRPr="00AD6AC0">
              <w:rPr>
                <w:rFonts w:ascii="Inter" w:eastAsia="Arial" w:hAnsi="Inter" w:cs="Arial"/>
                <w:i/>
                <w:sz w:val="24"/>
                <w:szCs w:val="24"/>
              </w:rPr>
              <w:t>students</w:t>
            </w:r>
            <w:r w:rsidRPr="00AD6AC0">
              <w:rPr>
                <w:rFonts w:ascii="Inter" w:eastAsia="Arial" w:hAnsi="Inter" w:cs="Arial"/>
                <w:i/>
                <w:spacing w:val="-8"/>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n</w:t>
            </w:r>
            <w:r w:rsidRPr="00AD6AC0">
              <w:rPr>
                <w:rFonts w:ascii="Inter" w:eastAsia="Arial" w:hAnsi="Inter" w:cs="Arial"/>
                <w:i/>
                <w:sz w:val="24"/>
                <w:szCs w:val="24"/>
              </w:rPr>
              <w:t>d</w:t>
            </w:r>
            <w:r w:rsidRPr="00AD6AC0">
              <w:rPr>
                <w:rFonts w:ascii="Inter" w:eastAsia="Arial" w:hAnsi="Inter" w:cs="Arial"/>
                <w:i/>
                <w:spacing w:val="-4"/>
                <w:sz w:val="24"/>
                <w:szCs w:val="24"/>
              </w:rPr>
              <w:t xml:space="preserve"> </w:t>
            </w:r>
            <w:r w:rsidRPr="00AD6AC0">
              <w:rPr>
                <w:rFonts w:ascii="Inter" w:eastAsia="Arial" w:hAnsi="Inter" w:cs="Arial"/>
                <w:i/>
                <w:sz w:val="24"/>
                <w:szCs w:val="24"/>
              </w:rPr>
              <w:t>internal quality</w:t>
            </w:r>
            <w:r w:rsidRPr="00AD6AC0">
              <w:rPr>
                <w:rFonts w:ascii="Inter" w:eastAsia="Arial" w:hAnsi="Inter" w:cs="Arial"/>
                <w:i/>
                <w:spacing w:val="-6"/>
                <w:sz w:val="24"/>
                <w:szCs w:val="24"/>
              </w:rPr>
              <w:t xml:space="preserve"> </w:t>
            </w:r>
            <w:r w:rsidRPr="00AD6AC0">
              <w:rPr>
                <w:rFonts w:ascii="Inter" w:eastAsia="Arial" w:hAnsi="Inter" w:cs="Arial"/>
                <w:i/>
                <w:sz w:val="24"/>
                <w:szCs w:val="24"/>
              </w:rPr>
              <w:t>ass</w:t>
            </w:r>
            <w:r w:rsidRPr="00AD6AC0">
              <w:rPr>
                <w:rFonts w:ascii="Inter" w:eastAsia="Arial" w:hAnsi="Inter" w:cs="Arial"/>
                <w:i/>
                <w:spacing w:val="-1"/>
                <w:sz w:val="24"/>
                <w:szCs w:val="24"/>
              </w:rPr>
              <w:t>u</w:t>
            </w:r>
            <w:r w:rsidRPr="00AD6AC0">
              <w:rPr>
                <w:rFonts w:ascii="Inter" w:eastAsia="Arial" w:hAnsi="Inter" w:cs="Arial"/>
                <w:i/>
                <w:sz w:val="24"/>
                <w:szCs w:val="24"/>
              </w:rPr>
              <w:t>rance</w:t>
            </w:r>
            <w:r w:rsidRPr="00AD6AC0">
              <w:rPr>
                <w:rFonts w:ascii="Inter" w:eastAsia="Arial" w:hAnsi="Inter" w:cs="Arial"/>
                <w:i/>
                <w:spacing w:val="-10"/>
                <w:sz w:val="24"/>
                <w:szCs w:val="24"/>
              </w:rPr>
              <w:t xml:space="preserve"> </w:t>
            </w:r>
            <w:r w:rsidRPr="00AD6AC0">
              <w:rPr>
                <w:rFonts w:ascii="Inter" w:eastAsia="Arial" w:hAnsi="Inter" w:cs="Arial"/>
                <w:i/>
                <w:sz w:val="24"/>
                <w:szCs w:val="24"/>
              </w:rPr>
              <w:t>mechanisms</w:t>
            </w:r>
            <w:r w:rsidRPr="00AD6AC0">
              <w:rPr>
                <w:rFonts w:ascii="Inter" w:eastAsia="Arial" w:hAnsi="Inter" w:cs="Arial"/>
                <w:i/>
                <w:spacing w:val="-12"/>
                <w:sz w:val="24"/>
                <w:szCs w:val="24"/>
              </w:rPr>
              <w:t xml:space="preserve"> </w:t>
            </w:r>
            <w:r w:rsidRPr="00AD6AC0">
              <w:rPr>
                <w:rFonts w:ascii="Inter" w:eastAsia="Arial" w:hAnsi="Inter" w:cs="Arial"/>
                <w:i/>
                <w:sz w:val="24"/>
                <w:szCs w:val="24"/>
              </w:rPr>
              <w:t>sh</w:t>
            </w:r>
            <w:r w:rsidRPr="00AD6AC0">
              <w:rPr>
                <w:rFonts w:ascii="Inter" w:eastAsia="Arial" w:hAnsi="Inter" w:cs="Arial"/>
                <w:i/>
                <w:spacing w:val="-1"/>
                <w:sz w:val="24"/>
                <w:szCs w:val="24"/>
              </w:rPr>
              <w:t>o</w:t>
            </w:r>
            <w:r w:rsidRPr="00AD6AC0">
              <w:rPr>
                <w:rFonts w:ascii="Inter" w:eastAsia="Arial" w:hAnsi="Inter" w:cs="Arial"/>
                <w:i/>
                <w:sz w:val="24"/>
                <w:szCs w:val="24"/>
              </w:rPr>
              <w:t>uld</w:t>
            </w:r>
            <w:r w:rsidRPr="00AD6AC0">
              <w:rPr>
                <w:rFonts w:ascii="Inter" w:eastAsia="Arial" w:hAnsi="Inter" w:cs="Arial"/>
                <w:i/>
                <w:spacing w:val="-6"/>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z w:val="24"/>
                <w:szCs w:val="24"/>
              </w:rPr>
              <w:t>ade</w:t>
            </w:r>
            <w:r w:rsidRPr="00AD6AC0">
              <w:rPr>
                <w:rFonts w:ascii="Inter" w:eastAsia="Arial" w:hAnsi="Inter" w:cs="Arial"/>
                <w:i/>
                <w:spacing w:val="-1"/>
                <w:sz w:val="24"/>
                <w:szCs w:val="24"/>
              </w:rPr>
              <w:t>q</w:t>
            </w:r>
            <w:r w:rsidRPr="00AD6AC0">
              <w:rPr>
                <w:rFonts w:ascii="Inter" w:eastAsia="Arial" w:hAnsi="Inter" w:cs="Arial"/>
                <w:i/>
                <w:sz w:val="24"/>
                <w:szCs w:val="24"/>
              </w:rPr>
              <w:t>uate</w:t>
            </w:r>
            <w:r w:rsidRPr="00AD6AC0">
              <w:rPr>
                <w:rFonts w:ascii="Inter" w:eastAsia="Arial" w:hAnsi="Inter" w:cs="Arial"/>
                <w:i/>
                <w:spacing w:val="-9"/>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p</w:t>
            </w:r>
            <w:r w:rsidRPr="00AD6AC0">
              <w:rPr>
                <w:rFonts w:ascii="Inter" w:eastAsia="Arial" w:hAnsi="Inter" w:cs="Arial"/>
                <w:i/>
                <w:sz w:val="24"/>
                <w:szCs w:val="24"/>
              </w:rPr>
              <w:t>propriate</w:t>
            </w:r>
            <w:r w:rsidRPr="00AD6AC0">
              <w:rPr>
                <w:rFonts w:ascii="Inter" w:eastAsia="Arial" w:hAnsi="Inter" w:cs="Arial"/>
                <w:i/>
                <w:spacing w:val="-11"/>
                <w:sz w:val="24"/>
                <w:szCs w:val="24"/>
              </w:rPr>
              <w:t xml:space="preserve"> </w:t>
            </w:r>
            <w:r w:rsidRPr="00AD6AC0">
              <w:rPr>
                <w:rFonts w:ascii="Inter" w:eastAsia="Arial" w:hAnsi="Inter" w:cs="Arial"/>
                <w:i/>
                <w:sz w:val="24"/>
                <w:szCs w:val="24"/>
              </w:rPr>
              <w:t>for</w:t>
            </w:r>
            <w:r w:rsidRPr="00AD6AC0">
              <w:rPr>
                <w:rFonts w:ascii="Inter" w:eastAsia="Arial" w:hAnsi="Inter" w:cs="Arial"/>
                <w:i/>
                <w:spacing w:val="-4"/>
                <w:sz w:val="24"/>
                <w:szCs w:val="24"/>
              </w:rPr>
              <w:t xml:space="preserve"> </w:t>
            </w:r>
            <w:r w:rsidRPr="00AD6AC0">
              <w:rPr>
                <w:rFonts w:ascii="Inter" w:eastAsia="Arial" w:hAnsi="Inter" w:cs="Arial"/>
                <w:i/>
                <w:sz w:val="24"/>
                <w:szCs w:val="24"/>
              </w:rPr>
              <w:t>the attainment</w:t>
            </w:r>
            <w:r w:rsidRPr="00AD6AC0">
              <w:rPr>
                <w:rFonts w:ascii="Inter" w:eastAsia="Arial" w:hAnsi="Inter" w:cs="Arial"/>
                <w:i/>
                <w:spacing w:val="-10"/>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aims</w:t>
            </w:r>
            <w:r w:rsidRPr="00AD6AC0">
              <w:rPr>
                <w:rFonts w:ascii="Inter" w:eastAsia="Arial" w:hAnsi="Inter" w:cs="Arial"/>
                <w:i/>
                <w:spacing w:val="-5"/>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objectiv</w:t>
            </w:r>
            <w:r w:rsidRPr="00AD6AC0">
              <w:rPr>
                <w:rFonts w:ascii="Inter" w:eastAsia="Arial" w:hAnsi="Inter" w:cs="Arial"/>
                <w:i/>
                <w:spacing w:val="-1"/>
                <w:sz w:val="24"/>
                <w:szCs w:val="24"/>
              </w:rPr>
              <w:t>e</w:t>
            </w:r>
            <w:r w:rsidRPr="00AD6AC0">
              <w:rPr>
                <w:rFonts w:ascii="Inter" w:eastAsia="Arial" w:hAnsi="Inter" w:cs="Arial"/>
                <w:i/>
                <w:sz w:val="24"/>
                <w:szCs w:val="24"/>
              </w:rPr>
              <w:t>s</w:t>
            </w:r>
            <w:r w:rsidRPr="00AD6AC0">
              <w:rPr>
                <w:rFonts w:ascii="Inter" w:eastAsia="Arial" w:hAnsi="Inter" w:cs="Arial"/>
                <w:i/>
                <w:spacing w:val="-10"/>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PEAT 1</w:t>
            </w:r>
            <w:r w:rsidRPr="00AD6AC0">
              <w:rPr>
                <w:rFonts w:ascii="Inter" w:eastAsia="Arial" w:hAnsi="Inter" w:cs="Arial"/>
                <w:i/>
                <w:spacing w:val="-7"/>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its individual</w:t>
            </w:r>
            <w:r w:rsidRPr="00AD6AC0">
              <w:rPr>
                <w:rFonts w:ascii="Inter" w:eastAsia="Arial" w:hAnsi="Inter" w:cs="Arial"/>
                <w:i/>
                <w:spacing w:val="-9"/>
                <w:sz w:val="24"/>
                <w:szCs w:val="24"/>
              </w:rPr>
              <w:t xml:space="preserve"> </w:t>
            </w:r>
            <w:r w:rsidRPr="00AD6AC0">
              <w:rPr>
                <w:rFonts w:ascii="Inter" w:eastAsia="Arial" w:hAnsi="Inter" w:cs="Arial"/>
                <w:i/>
                <w:sz w:val="24"/>
                <w:szCs w:val="24"/>
              </w:rPr>
              <w:t>Outcomes.</w:t>
            </w:r>
          </w:p>
          <w:p w14:paraId="4C5A1F44" w14:textId="66D128CE" w:rsidR="00EB2B48" w:rsidRPr="00AD6AC0" w:rsidRDefault="00EB2B48" w:rsidP="007D450A">
            <w:pPr>
              <w:spacing w:before="31"/>
              <w:ind w:right="244"/>
              <w:rPr>
                <w:rFonts w:ascii="Inter" w:eastAsia="Arial" w:hAnsi="Inter" w:cs="Arial"/>
                <w:i/>
                <w:sz w:val="24"/>
                <w:szCs w:val="24"/>
              </w:rPr>
            </w:pPr>
            <w:r w:rsidRPr="00AD6AC0">
              <w:rPr>
                <w:rFonts w:ascii="Inter" w:eastAsia="Arial" w:hAnsi="Inter" w:cs="Arial"/>
                <w:i/>
                <w:sz w:val="24"/>
                <w:szCs w:val="24"/>
              </w:rPr>
              <w:t>Programme</w:t>
            </w:r>
            <w:r w:rsidRPr="00AD6AC0">
              <w:rPr>
                <w:rFonts w:ascii="Inter" w:eastAsia="Arial" w:hAnsi="Inter" w:cs="Arial"/>
                <w:i/>
                <w:spacing w:val="-10"/>
                <w:sz w:val="24"/>
                <w:szCs w:val="24"/>
              </w:rPr>
              <w:t xml:space="preserve"> </w:t>
            </w:r>
            <w:r w:rsidRPr="00AD6AC0">
              <w:rPr>
                <w:rFonts w:ascii="Inter" w:eastAsia="Arial" w:hAnsi="Inter" w:cs="Arial"/>
                <w:i/>
                <w:sz w:val="24"/>
                <w:szCs w:val="24"/>
              </w:rPr>
              <w:t>appraisal</w:t>
            </w:r>
            <w:r w:rsidRPr="00AD6AC0">
              <w:rPr>
                <w:rFonts w:ascii="Inter" w:eastAsia="Arial" w:hAnsi="Inter" w:cs="Arial"/>
                <w:i/>
                <w:spacing w:val="-9"/>
                <w:sz w:val="24"/>
                <w:szCs w:val="24"/>
              </w:rPr>
              <w:t xml:space="preserve"> </w:t>
            </w:r>
            <w:r w:rsidRPr="00AD6AC0">
              <w:rPr>
                <w:rFonts w:ascii="Inter" w:eastAsia="Arial" w:hAnsi="Inter" w:cs="Arial"/>
                <w:i/>
                <w:sz w:val="24"/>
                <w:szCs w:val="24"/>
              </w:rPr>
              <w:t>d</w:t>
            </w:r>
            <w:r w:rsidRPr="00AD6AC0">
              <w:rPr>
                <w:rFonts w:ascii="Inter" w:eastAsia="Arial" w:hAnsi="Inter" w:cs="Arial"/>
                <w:i/>
                <w:spacing w:val="-1"/>
                <w:sz w:val="24"/>
                <w:szCs w:val="24"/>
              </w:rPr>
              <w:t>a</w:t>
            </w:r>
            <w:r w:rsidRPr="00AD6AC0">
              <w:rPr>
                <w:rFonts w:ascii="Inter" w:eastAsia="Arial" w:hAnsi="Inter" w:cs="Arial"/>
                <w:i/>
                <w:sz w:val="24"/>
                <w:szCs w:val="24"/>
              </w:rPr>
              <w:t>ta</w:t>
            </w:r>
            <w:r w:rsidRPr="00AD6AC0">
              <w:rPr>
                <w:rFonts w:ascii="Inter" w:eastAsia="Arial" w:hAnsi="Inter" w:cs="Arial"/>
                <w:i/>
                <w:spacing w:val="-4"/>
                <w:sz w:val="24"/>
                <w:szCs w:val="24"/>
              </w:rPr>
              <w:t xml:space="preserve"> </w:t>
            </w:r>
            <w:r w:rsidRPr="00AD6AC0">
              <w:rPr>
                <w:rFonts w:ascii="Inter" w:eastAsia="Arial" w:hAnsi="Inter" w:cs="Arial"/>
                <w:i/>
                <w:sz w:val="24"/>
                <w:szCs w:val="24"/>
              </w:rPr>
              <w:t>should</w:t>
            </w:r>
            <w:r w:rsidRPr="00AD6AC0">
              <w:rPr>
                <w:rFonts w:ascii="Inter" w:eastAsia="Arial" w:hAnsi="Inter" w:cs="Arial"/>
                <w:i/>
                <w:spacing w:val="-6"/>
                <w:sz w:val="24"/>
                <w:szCs w:val="24"/>
              </w:rPr>
              <w:t xml:space="preserve"> </w:t>
            </w:r>
            <w:r w:rsidRPr="00AD6AC0">
              <w:rPr>
                <w:rFonts w:ascii="Inter" w:eastAsia="Arial" w:hAnsi="Inter" w:cs="Arial"/>
                <w:i/>
                <w:sz w:val="24"/>
                <w:szCs w:val="24"/>
              </w:rPr>
              <w:t>inf</w:t>
            </w:r>
            <w:r w:rsidRPr="00AD6AC0">
              <w:rPr>
                <w:rFonts w:ascii="Inter" w:eastAsia="Arial" w:hAnsi="Inter" w:cs="Arial"/>
                <w:i/>
                <w:spacing w:val="-1"/>
                <w:sz w:val="24"/>
                <w:szCs w:val="24"/>
              </w:rPr>
              <w:t>o</w:t>
            </w:r>
            <w:r w:rsidRPr="00AD6AC0">
              <w:rPr>
                <w:rFonts w:ascii="Inter" w:eastAsia="Arial" w:hAnsi="Inter" w:cs="Arial"/>
                <w:i/>
                <w:sz w:val="24"/>
                <w:szCs w:val="24"/>
              </w:rPr>
              <w:t>rm</w:t>
            </w:r>
            <w:r w:rsidRPr="00AD6AC0">
              <w:rPr>
                <w:rFonts w:ascii="Inter" w:eastAsia="Arial" w:hAnsi="Inter" w:cs="Arial"/>
                <w:i/>
                <w:spacing w:val="-6"/>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Applicant’s</w:t>
            </w:r>
            <w:r w:rsidRPr="00AD6AC0">
              <w:rPr>
                <w:rFonts w:ascii="Inter" w:eastAsia="Arial" w:hAnsi="Inter" w:cs="Arial"/>
                <w:i/>
                <w:spacing w:val="-11"/>
                <w:sz w:val="24"/>
                <w:szCs w:val="24"/>
              </w:rPr>
              <w:t xml:space="preserve"> </w:t>
            </w:r>
            <w:r w:rsidRPr="00AD6AC0">
              <w:rPr>
                <w:rFonts w:ascii="Inter" w:eastAsia="Arial" w:hAnsi="Inter" w:cs="Arial"/>
                <w:i/>
                <w:sz w:val="24"/>
                <w:szCs w:val="24"/>
              </w:rPr>
              <w:t>Ann</w:t>
            </w:r>
            <w:r w:rsidRPr="00AD6AC0">
              <w:rPr>
                <w:rFonts w:ascii="Inter" w:eastAsia="Arial" w:hAnsi="Inter" w:cs="Arial"/>
                <w:i/>
                <w:spacing w:val="-1"/>
                <w:sz w:val="24"/>
                <w:szCs w:val="24"/>
              </w:rPr>
              <w:t>u</w:t>
            </w:r>
            <w:r w:rsidRPr="00AD6AC0">
              <w:rPr>
                <w:rFonts w:ascii="Inter" w:eastAsia="Arial" w:hAnsi="Inter" w:cs="Arial"/>
                <w:i/>
                <w:sz w:val="24"/>
                <w:szCs w:val="24"/>
              </w:rPr>
              <w:t>al</w:t>
            </w:r>
            <w:r w:rsidRPr="00AD6AC0">
              <w:rPr>
                <w:rFonts w:ascii="Inter" w:eastAsia="Arial" w:hAnsi="Inter" w:cs="Arial"/>
                <w:i/>
                <w:spacing w:val="-7"/>
                <w:sz w:val="24"/>
                <w:szCs w:val="24"/>
              </w:rPr>
              <w:t xml:space="preserve"> </w:t>
            </w:r>
            <w:r w:rsidRPr="00AD6AC0">
              <w:rPr>
                <w:rFonts w:ascii="Inter" w:eastAsia="Arial" w:hAnsi="Inter" w:cs="Arial"/>
                <w:i/>
                <w:sz w:val="24"/>
                <w:szCs w:val="24"/>
              </w:rPr>
              <w:t>Report</w:t>
            </w:r>
            <w:r w:rsidRPr="00AD6AC0">
              <w:rPr>
                <w:rFonts w:ascii="Inter" w:eastAsia="Arial" w:hAnsi="Inter" w:cs="Arial"/>
                <w:i/>
                <w:spacing w:val="-7"/>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Panel.</w:t>
            </w:r>
          </w:p>
          <w:p w14:paraId="7C0BCEDF" w14:textId="01174A6B" w:rsidR="00EB2B48" w:rsidRPr="00AD6AC0" w:rsidRDefault="00EB2B48" w:rsidP="00A74A19">
            <w:pPr>
              <w:ind w:right="196"/>
              <w:rPr>
                <w:rFonts w:ascii="Inter" w:eastAsia="Arial" w:hAnsi="Inter" w:cs="Arial"/>
                <w:i/>
                <w:sz w:val="24"/>
                <w:szCs w:val="24"/>
              </w:rPr>
            </w:pP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Panel</w:t>
            </w:r>
            <w:r w:rsidRPr="00AD6AC0">
              <w:rPr>
                <w:rFonts w:ascii="Inter" w:eastAsia="Arial" w:hAnsi="Inter" w:cs="Arial"/>
                <w:i/>
                <w:spacing w:val="-6"/>
                <w:sz w:val="24"/>
                <w:szCs w:val="24"/>
              </w:rPr>
              <w:t xml:space="preserve"> </w:t>
            </w:r>
            <w:r w:rsidRPr="00AD6AC0">
              <w:rPr>
                <w:rFonts w:ascii="Inter" w:eastAsia="Arial" w:hAnsi="Inter" w:cs="Arial"/>
                <w:i/>
                <w:sz w:val="24"/>
                <w:szCs w:val="24"/>
              </w:rPr>
              <w:t>may</w:t>
            </w:r>
            <w:r w:rsidRPr="00AD6AC0">
              <w:rPr>
                <w:rFonts w:ascii="Inter" w:eastAsia="Arial" w:hAnsi="Inter" w:cs="Arial"/>
                <w:i/>
                <w:spacing w:val="-4"/>
                <w:sz w:val="24"/>
                <w:szCs w:val="24"/>
              </w:rPr>
              <w:t xml:space="preserve"> </w:t>
            </w:r>
            <w:r w:rsidRPr="00AD6AC0">
              <w:rPr>
                <w:rFonts w:ascii="Inter" w:eastAsia="Arial" w:hAnsi="Inter" w:cs="Arial"/>
                <w:i/>
                <w:sz w:val="24"/>
                <w:szCs w:val="24"/>
              </w:rPr>
              <w:t>ask</w:t>
            </w:r>
            <w:r w:rsidRPr="00AD6AC0">
              <w:rPr>
                <w:rFonts w:ascii="Inter" w:eastAsia="Arial" w:hAnsi="Inter" w:cs="Arial"/>
                <w:i/>
                <w:spacing w:val="-3"/>
                <w:sz w:val="24"/>
                <w:szCs w:val="24"/>
              </w:rPr>
              <w:t xml:space="preserve"> </w:t>
            </w:r>
            <w:r w:rsidRPr="00AD6AC0">
              <w:rPr>
                <w:rFonts w:ascii="Inter" w:eastAsia="Arial" w:hAnsi="Inter" w:cs="Arial"/>
                <w:i/>
                <w:sz w:val="24"/>
                <w:szCs w:val="24"/>
              </w:rPr>
              <w:t>students</w:t>
            </w:r>
            <w:r w:rsidRPr="00AD6AC0">
              <w:rPr>
                <w:rFonts w:ascii="Inter" w:eastAsia="Arial" w:hAnsi="Inter" w:cs="Arial"/>
                <w:i/>
                <w:spacing w:val="-8"/>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c</w:t>
            </w:r>
            <w:r w:rsidRPr="00AD6AC0">
              <w:rPr>
                <w:rFonts w:ascii="Inter" w:eastAsia="Arial" w:hAnsi="Inter" w:cs="Arial"/>
                <w:i/>
                <w:spacing w:val="-1"/>
                <w:sz w:val="24"/>
                <w:szCs w:val="24"/>
              </w:rPr>
              <w:t>o</w:t>
            </w:r>
            <w:r w:rsidRPr="00AD6AC0">
              <w:rPr>
                <w:rFonts w:ascii="Inter" w:eastAsia="Arial" w:hAnsi="Inter" w:cs="Arial"/>
                <w:i/>
                <w:sz w:val="24"/>
                <w:szCs w:val="24"/>
              </w:rPr>
              <w:t>mplete</w:t>
            </w:r>
            <w:r w:rsidRPr="00AD6AC0">
              <w:rPr>
                <w:rFonts w:ascii="Inter" w:eastAsia="Arial" w:hAnsi="Inter" w:cs="Arial"/>
                <w:i/>
                <w:spacing w:val="-9"/>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 xml:space="preserve"> </w:t>
            </w:r>
            <w:r w:rsidRPr="00AD6AC0">
              <w:rPr>
                <w:rFonts w:ascii="Inter" w:eastAsia="Arial" w:hAnsi="Inter" w:cs="Arial"/>
                <w:i/>
                <w:sz w:val="24"/>
                <w:szCs w:val="24"/>
              </w:rPr>
              <w:t>questionnaire</w:t>
            </w:r>
            <w:r w:rsidRPr="00AD6AC0">
              <w:rPr>
                <w:rFonts w:ascii="Inter" w:eastAsia="Arial" w:hAnsi="Inter" w:cs="Arial"/>
                <w:i/>
                <w:spacing w:val="-14"/>
                <w:sz w:val="24"/>
                <w:szCs w:val="24"/>
              </w:rPr>
              <w:t xml:space="preserve"> </w:t>
            </w:r>
            <w:r w:rsidRPr="00AD6AC0">
              <w:rPr>
                <w:rFonts w:ascii="Inter" w:eastAsia="Arial" w:hAnsi="Inter" w:cs="Arial"/>
                <w:i/>
                <w:sz w:val="24"/>
                <w:szCs w:val="24"/>
              </w:rPr>
              <w:t>based</w:t>
            </w:r>
            <w:r w:rsidRPr="00AD6AC0">
              <w:rPr>
                <w:rFonts w:ascii="Inter" w:eastAsia="Arial" w:hAnsi="Inter" w:cs="Arial"/>
                <w:i/>
                <w:spacing w:val="-6"/>
                <w:sz w:val="24"/>
                <w:szCs w:val="24"/>
              </w:rPr>
              <w:t xml:space="preserve"> </w:t>
            </w:r>
            <w:r w:rsidRPr="00AD6AC0">
              <w:rPr>
                <w:rFonts w:ascii="Inter" w:eastAsia="Arial" w:hAnsi="Inter" w:cs="Arial"/>
                <w:i/>
                <w:sz w:val="24"/>
                <w:szCs w:val="24"/>
              </w:rPr>
              <w:t>on</w:t>
            </w:r>
            <w:r w:rsidRPr="00AD6AC0">
              <w:rPr>
                <w:rFonts w:ascii="Inter" w:eastAsia="Arial" w:hAnsi="Inter" w:cs="Arial"/>
                <w:i/>
                <w:spacing w:val="-2"/>
                <w:sz w:val="24"/>
                <w:szCs w:val="24"/>
              </w:rPr>
              <w:t xml:space="preserve"> </w:t>
            </w:r>
            <w:r w:rsidRPr="00AD6AC0">
              <w:rPr>
                <w:rFonts w:ascii="Inter" w:eastAsia="Arial" w:hAnsi="Inter" w:cs="Arial"/>
                <w:i/>
                <w:sz w:val="24"/>
                <w:szCs w:val="24"/>
              </w:rPr>
              <w:t>t</w:t>
            </w:r>
            <w:r w:rsidRPr="00AD6AC0">
              <w:rPr>
                <w:rFonts w:ascii="Inter" w:eastAsia="Arial" w:hAnsi="Inter" w:cs="Arial"/>
                <w:i/>
                <w:spacing w:val="-1"/>
                <w:sz w:val="24"/>
                <w:szCs w:val="24"/>
              </w:rPr>
              <w:t>h</w:t>
            </w:r>
            <w:r w:rsidRPr="00AD6AC0">
              <w:rPr>
                <w:rFonts w:ascii="Inter" w:eastAsia="Arial" w:hAnsi="Inter" w:cs="Arial"/>
                <w:i/>
                <w:sz w:val="24"/>
                <w:szCs w:val="24"/>
              </w:rPr>
              <w:t>e</w:t>
            </w:r>
            <w:r w:rsidRPr="00AD6AC0">
              <w:rPr>
                <w:rFonts w:ascii="Inter" w:eastAsia="Arial" w:hAnsi="Inter" w:cs="Arial"/>
                <w:i/>
                <w:spacing w:val="-3"/>
                <w:sz w:val="24"/>
                <w:szCs w:val="24"/>
              </w:rPr>
              <w:t xml:space="preserve"> </w:t>
            </w:r>
            <w:r w:rsidRPr="00AD6AC0">
              <w:rPr>
                <w:rFonts w:ascii="Inter" w:eastAsia="Arial" w:hAnsi="Inter" w:cs="Arial"/>
                <w:i/>
                <w:sz w:val="24"/>
                <w:szCs w:val="24"/>
              </w:rPr>
              <w:t>above</w:t>
            </w:r>
            <w:r w:rsidRPr="00AD6AC0">
              <w:rPr>
                <w:rFonts w:ascii="Inter" w:eastAsia="Arial" w:hAnsi="Inter" w:cs="Arial"/>
                <w:i/>
                <w:spacing w:val="-6"/>
                <w:sz w:val="24"/>
                <w:szCs w:val="24"/>
              </w:rPr>
              <w:t xml:space="preserve"> </w:t>
            </w:r>
            <w:r w:rsidRPr="00AD6AC0">
              <w:rPr>
                <w:rFonts w:ascii="Inter" w:eastAsia="Arial" w:hAnsi="Inter" w:cs="Arial"/>
                <w:i/>
                <w:sz w:val="24"/>
                <w:szCs w:val="24"/>
              </w:rPr>
              <w:t>and/or discuss</w:t>
            </w:r>
            <w:r w:rsidRPr="00AD6AC0">
              <w:rPr>
                <w:rFonts w:ascii="Inter" w:eastAsia="Arial" w:hAnsi="Inter" w:cs="Arial"/>
                <w:i/>
                <w:spacing w:val="-7"/>
                <w:sz w:val="24"/>
                <w:szCs w:val="24"/>
              </w:rPr>
              <w:t xml:space="preserve"> </w:t>
            </w: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above</w:t>
            </w:r>
            <w:r w:rsidRPr="00AD6AC0">
              <w:rPr>
                <w:rFonts w:ascii="Inter" w:eastAsia="Arial" w:hAnsi="Inter" w:cs="Arial"/>
                <w:i/>
                <w:spacing w:val="-6"/>
                <w:sz w:val="24"/>
                <w:szCs w:val="24"/>
              </w:rPr>
              <w:t xml:space="preserve"> </w:t>
            </w:r>
            <w:r w:rsidRPr="00AD6AC0">
              <w:rPr>
                <w:rFonts w:ascii="Inter" w:eastAsia="Arial" w:hAnsi="Inter" w:cs="Arial"/>
                <w:i/>
                <w:sz w:val="24"/>
                <w:szCs w:val="24"/>
              </w:rPr>
              <w:t>or</w:t>
            </w:r>
            <w:r w:rsidRPr="00AD6AC0">
              <w:rPr>
                <w:rFonts w:ascii="Inter" w:eastAsia="Arial" w:hAnsi="Inter" w:cs="Arial"/>
                <w:i/>
                <w:spacing w:val="-2"/>
                <w:sz w:val="24"/>
                <w:szCs w:val="24"/>
              </w:rPr>
              <w:t xml:space="preserve"> </w:t>
            </w:r>
            <w:r w:rsidRPr="00AD6AC0">
              <w:rPr>
                <w:rFonts w:ascii="Inter" w:eastAsia="Arial" w:hAnsi="Inter" w:cs="Arial"/>
                <w:i/>
                <w:sz w:val="24"/>
                <w:szCs w:val="24"/>
              </w:rPr>
              <w:t>other</w:t>
            </w:r>
            <w:r w:rsidRPr="00AD6AC0">
              <w:rPr>
                <w:rFonts w:ascii="Inter" w:eastAsia="Arial" w:hAnsi="Inter" w:cs="Arial"/>
                <w:i/>
                <w:spacing w:val="-5"/>
                <w:sz w:val="24"/>
                <w:szCs w:val="24"/>
              </w:rPr>
              <w:t xml:space="preserve"> </w:t>
            </w:r>
            <w:r w:rsidRPr="00AD6AC0">
              <w:rPr>
                <w:rFonts w:ascii="Inter" w:eastAsia="Arial" w:hAnsi="Inter" w:cs="Arial"/>
                <w:i/>
                <w:sz w:val="24"/>
                <w:szCs w:val="24"/>
              </w:rPr>
              <w:t>matters</w:t>
            </w:r>
            <w:r w:rsidRPr="00AD6AC0">
              <w:rPr>
                <w:rFonts w:ascii="Inter" w:eastAsia="Arial" w:hAnsi="Inter" w:cs="Arial"/>
                <w:i/>
                <w:spacing w:val="-7"/>
                <w:sz w:val="24"/>
                <w:szCs w:val="24"/>
              </w:rPr>
              <w:t xml:space="preserve"> </w:t>
            </w:r>
            <w:r w:rsidRPr="00AD6AC0">
              <w:rPr>
                <w:rFonts w:ascii="Inter" w:eastAsia="Arial" w:hAnsi="Inter" w:cs="Arial"/>
                <w:i/>
                <w:sz w:val="24"/>
                <w:szCs w:val="24"/>
              </w:rPr>
              <w:t>with</w:t>
            </w:r>
            <w:r w:rsidRPr="00AD6AC0">
              <w:rPr>
                <w:rFonts w:ascii="Inter" w:eastAsia="Arial" w:hAnsi="Inter" w:cs="Arial"/>
                <w:i/>
                <w:spacing w:val="-4"/>
                <w:sz w:val="24"/>
                <w:szCs w:val="24"/>
              </w:rPr>
              <w:t xml:space="preserve"> </w:t>
            </w:r>
            <w:r w:rsidRPr="00AD6AC0">
              <w:rPr>
                <w:rFonts w:ascii="Inter" w:eastAsia="Arial" w:hAnsi="Inter" w:cs="Arial"/>
                <w:i/>
                <w:sz w:val="24"/>
                <w:szCs w:val="24"/>
              </w:rPr>
              <w:t>students</w:t>
            </w:r>
            <w:r w:rsidRPr="00AD6AC0">
              <w:rPr>
                <w:rFonts w:ascii="Inter" w:eastAsia="Arial" w:hAnsi="Inter" w:cs="Arial"/>
                <w:i/>
                <w:spacing w:val="-9"/>
                <w:sz w:val="24"/>
                <w:szCs w:val="24"/>
              </w:rPr>
              <w:t xml:space="preserve"> </w:t>
            </w:r>
            <w:r w:rsidRPr="00AD6AC0">
              <w:rPr>
                <w:rFonts w:ascii="Inter" w:eastAsia="Arial" w:hAnsi="Inter" w:cs="Arial"/>
                <w:i/>
                <w:sz w:val="24"/>
                <w:szCs w:val="24"/>
              </w:rPr>
              <w:t>during</w:t>
            </w:r>
            <w:r w:rsidRPr="00AD6AC0">
              <w:rPr>
                <w:rFonts w:ascii="Inter" w:eastAsia="Arial" w:hAnsi="Inter" w:cs="Arial"/>
                <w:i/>
                <w:spacing w:val="-6"/>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 xml:space="preserve"> </w:t>
            </w:r>
            <w:r w:rsidRPr="00AD6AC0">
              <w:rPr>
                <w:rFonts w:ascii="Inter" w:eastAsia="Arial" w:hAnsi="Inter" w:cs="Arial"/>
                <w:i/>
                <w:sz w:val="24"/>
                <w:szCs w:val="24"/>
              </w:rPr>
              <w:t>monitoring</w:t>
            </w:r>
            <w:r w:rsidRPr="00AD6AC0">
              <w:rPr>
                <w:rFonts w:ascii="Inter" w:eastAsia="Arial" w:hAnsi="Inter" w:cs="Arial"/>
                <w:i/>
                <w:spacing w:val="-10"/>
                <w:sz w:val="24"/>
                <w:szCs w:val="24"/>
              </w:rPr>
              <w:t xml:space="preserve"> </w:t>
            </w:r>
            <w:r w:rsidRPr="00AD6AC0">
              <w:rPr>
                <w:rFonts w:ascii="Inter" w:eastAsia="Arial" w:hAnsi="Inter" w:cs="Arial"/>
                <w:i/>
                <w:sz w:val="24"/>
                <w:szCs w:val="24"/>
              </w:rPr>
              <w:t>visit.</w:t>
            </w:r>
          </w:p>
        </w:tc>
      </w:tr>
    </w:tbl>
    <w:p w14:paraId="2A09D0F1" w14:textId="0019E2F0" w:rsidR="00EB2B48" w:rsidRPr="00AD6AC0" w:rsidRDefault="00EB2B48" w:rsidP="00167AB3">
      <w:pPr>
        <w:rPr>
          <w:rFonts w:ascii="Inter" w:hAnsi="Inter" w:cs="Arial"/>
          <w:sz w:val="24"/>
          <w:szCs w:val="24"/>
        </w:rPr>
      </w:pPr>
    </w:p>
    <w:p w14:paraId="7C23CE2D" w14:textId="77777777" w:rsidR="00167AB3" w:rsidRPr="00AD6AC0" w:rsidRDefault="00167AB3" w:rsidP="00167AB3">
      <w:pPr>
        <w:rPr>
          <w:rFonts w:ascii="Inter" w:hAnsi="Inter" w:cs="Arial"/>
          <w:sz w:val="24"/>
          <w:szCs w:val="24"/>
        </w:rPr>
      </w:pPr>
    </w:p>
    <w:tbl>
      <w:tblPr>
        <w:tblStyle w:val="TableGrid"/>
        <w:tblW w:w="0" w:type="auto"/>
        <w:tblLook w:val="04A0" w:firstRow="1" w:lastRow="0" w:firstColumn="1" w:lastColumn="0" w:noHBand="0" w:noVBand="1"/>
      </w:tblPr>
      <w:tblGrid>
        <w:gridCol w:w="8630"/>
      </w:tblGrid>
      <w:tr w:rsidR="00EB2B48" w:rsidRPr="00AD6AC0" w14:paraId="13EA05A6" w14:textId="77777777" w:rsidTr="007D450A">
        <w:tc>
          <w:tcPr>
            <w:tcW w:w="9016" w:type="dxa"/>
            <w:shd w:val="clear" w:color="auto" w:fill="auto"/>
          </w:tcPr>
          <w:p w14:paraId="2C840AAA" w14:textId="758EADB4" w:rsidR="00EB2B48" w:rsidRPr="00AD6AC0" w:rsidRDefault="00EB2B48" w:rsidP="00A74A19">
            <w:pPr>
              <w:ind w:right="-20"/>
              <w:rPr>
                <w:rFonts w:ascii="Inter" w:eastAsia="Arial" w:hAnsi="Inter" w:cs="Arial"/>
                <w:sz w:val="24"/>
                <w:szCs w:val="24"/>
              </w:rPr>
            </w:pPr>
            <w:r w:rsidRPr="00AD6AC0">
              <w:rPr>
                <w:rFonts w:ascii="Inter" w:eastAsia="Arial" w:hAnsi="Inter" w:cs="Arial"/>
                <w:b/>
                <w:sz w:val="24"/>
                <w:szCs w:val="24"/>
              </w:rPr>
              <w:t>D.4.1. Programme Director</w:t>
            </w:r>
            <w:r w:rsidRPr="00AD6AC0">
              <w:rPr>
                <w:rFonts w:ascii="Inter" w:eastAsia="Arial" w:hAnsi="Inter" w:cs="Arial"/>
                <w:sz w:val="24"/>
                <w:szCs w:val="24"/>
              </w:rPr>
              <w:t xml:space="preserve"> </w:t>
            </w:r>
          </w:p>
          <w:p w14:paraId="090EB2B2" w14:textId="7DAAD37D" w:rsidR="00EB2B48" w:rsidRPr="00AD6AC0" w:rsidRDefault="00EB2B48" w:rsidP="00A74A19">
            <w:pPr>
              <w:spacing w:before="2" w:line="254" w:lineRule="exact"/>
              <w:ind w:right="211"/>
              <w:rPr>
                <w:rFonts w:ascii="Inter" w:eastAsia="Arial" w:hAnsi="Inter" w:cs="Arial"/>
                <w:i/>
                <w:sz w:val="24"/>
                <w:szCs w:val="24"/>
              </w:rPr>
            </w:pPr>
            <w:r w:rsidRPr="00AD6AC0">
              <w:rPr>
                <w:rFonts w:ascii="Inter" w:eastAsia="Arial" w:hAnsi="Inter" w:cs="Arial"/>
                <w:i/>
                <w:sz w:val="24"/>
                <w:szCs w:val="24"/>
              </w:rPr>
              <w:t>An</w:t>
            </w:r>
            <w:r w:rsidRPr="00AD6AC0">
              <w:rPr>
                <w:rFonts w:ascii="Inter" w:eastAsia="Arial" w:hAnsi="Inter" w:cs="Arial"/>
                <w:i/>
                <w:spacing w:val="-3"/>
                <w:sz w:val="24"/>
                <w:szCs w:val="24"/>
              </w:rPr>
              <w:t xml:space="preserve"> </w:t>
            </w:r>
            <w:r w:rsidRPr="00AD6AC0">
              <w:rPr>
                <w:rFonts w:ascii="Inter" w:eastAsia="Arial" w:hAnsi="Inter" w:cs="Arial"/>
                <w:i/>
                <w:sz w:val="24"/>
                <w:szCs w:val="24"/>
              </w:rPr>
              <w:t>Applica</w:t>
            </w:r>
            <w:r w:rsidRPr="00AD6AC0">
              <w:rPr>
                <w:rFonts w:ascii="Inter" w:eastAsia="Arial" w:hAnsi="Inter" w:cs="Arial"/>
                <w:i/>
                <w:spacing w:val="-1"/>
                <w:sz w:val="24"/>
                <w:szCs w:val="24"/>
              </w:rPr>
              <w:t>n</w:t>
            </w:r>
            <w:r w:rsidRPr="00AD6AC0">
              <w:rPr>
                <w:rFonts w:ascii="Inter" w:eastAsia="Arial" w:hAnsi="Inter" w:cs="Arial"/>
                <w:i/>
                <w:sz w:val="24"/>
                <w:szCs w:val="24"/>
              </w:rPr>
              <w:t>t</w:t>
            </w:r>
            <w:r w:rsidRPr="00AD6AC0">
              <w:rPr>
                <w:rFonts w:ascii="Inter" w:eastAsia="Arial" w:hAnsi="Inter" w:cs="Arial"/>
                <w:i/>
                <w:spacing w:val="-9"/>
                <w:sz w:val="24"/>
                <w:szCs w:val="24"/>
              </w:rPr>
              <w:t xml:space="preserve"> </w:t>
            </w:r>
            <w:r w:rsidRPr="00AD6AC0">
              <w:rPr>
                <w:rFonts w:ascii="Inter" w:eastAsia="Arial" w:hAnsi="Inter" w:cs="Arial"/>
                <w:i/>
                <w:sz w:val="24"/>
                <w:szCs w:val="24"/>
              </w:rPr>
              <w:t>must</w:t>
            </w:r>
            <w:r w:rsidRPr="00AD6AC0">
              <w:rPr>
                <w:rFonts w:ascii="Inter" w:eastAsia="Arial" w:hAnsi="Inter" w:cs="Arial"/>
                <w:i/>
                <w:spacing w:val="-5"/>
                <w:sz w:val="24"/>
                <w:szCs w:val="24"/>
              </w:rPr>
              <w:t xml:space="preserve"> </w:t>
            </w:r>
            <w:r w:rsidRPr="00AD6AC0">
              <w:rPr>
                <w:rFonts w:ascii="Inter" w:eastAsia="Arial" w:hAnsi="Inter" w:cs="Arial"/>
                <w:i/>
                <w:sz w:val="24"/>
                <w:szCs w:val="24"/>
              </w:rPr>
              <w:t>nominate</w:t>
            </w:r>
            <w:r w:rsidRPr="00AD6AC0">
              <w:rPr>
                <w:rFonts w:ascii="Inter" w:eastAsia="Arial" w:hAnsi="Inter" w:cs="Arial"/>
                <w:i/>
                <w:spacing w:val="-9"/>
                <w:sz w:val="24"/>
                <w:szCs w:val="24"/>
              </w:rPr>
              <w:t xml:space="preserve"> </w:t>
            </w:r>
            <w:r w:rsidRPr="00AD6AC0">
              <w:rPr>
                <w:rFonts w:ascii="Inter" w:eastAsia="Arial" w:hAnsi="Inter" w:cs="Arial"/>
                <w:i/>
                <w:sz w:val="24"/>
                <w:szCs w:val="24"/>
              </w:rPr>
              <w:t>at</w:t>
            </w:r>
            <w:r w:rsidRPr="00AD6AC0">
              <w:rPr>
                <w:rFonts w:ascii="Inter" w:eastAsia="Arial" w:hAnsi="Inter" w:cs="Arial"/>
                <w:i/>
                <w:spacing w:val="-2"/>
                <w:sz w:val="24"/>
                <w:szCs w:val="24"/>
              </w:rPr>
              <w:t xml:space="preserve"> </w:t>
            </w:r>
            <w:r w:rsidRPr="00AD6AC0">
              <w:rPr>
                <w:rFonts w:ascii="Inter" w:eastAsia="Arial" w:hAnsi="Inter" w:cs="Arial"/>
                <w:i/>
                <w:sz w:val="24"/>
                <w:szCs w:val="24"/>
              </w:rPr>
              <w:t>least</w:t>
            </w:r>
            <w:r w:rsidRPr="00AD6AC0">
              <w:rPr>
                <w:rFonts w:ascii="Inter" w:eastAsia="Arial" w:hAnsi="Inter" w:cs="Arial"/>
                <w:i/>
                <w:spacing w:val="-6"/>
                <w:sz w:val="24"/>
                <w:szCs w:val="24"/>
              </w:rPr>
              <w:t xml:space="preserve"> </w:t>
            </w:r>
            <w:r w:rsidRPr="00AD6AC0">
              <w:rPr>
                <w:rFonts w:ascii="Inter" w:eastAsia="Arial" w:hAnsi="Inter" w:cs="Arial"/>
                <w:i/>
                <w:sz w:val="24"/>
                <w:szCs w:val="24"/>
              </w:rPr>
              <w:t>one</w:t>
            </w:r>
            <w:r w:rsidRPr="00AD6AC0">
              <w:rPr>
                <w:rFonts w:ascii="Inter" w:eastAsia="Arial" w:hAnsi="Inter" w:cs="Arial"/>
                <w:i/>
                <w:spacing w:val="-4"/>
                <w:sz w:val="24"/>
                <w:szCs w:val="24"/>
              </w:rPr>
              <w:t xml:space="preserve"> </w:t>
            </w:r>
            <w:r w:rsidRPr="00AD6AC0">
              <w:rPr>
                <w:rFonts w:ascii="Inter" w:eastAsia="Arial" w:hAnsi="Inter" w:cs="Arial"/>
                <w:i/>
                <w:sz w:val="24"/>
                <w:szCs w:val="24"/>
              </w:rPr>
              <w:t>person</w:t>
            </w:r>
            <w:r w:rsidRPr="00AD6AC0">
              <w:rPr>
                <w:rFonts w:ascii="Inter" w:eastAsia="Arial" w:hAnsi="Inter" w:cs="Arial"/>
                <w:i/>
                <w:spacing w:val="-8"/>
                <w:sz w:val="24"/>
                <w:szCs w:val="24"/>
              </w:rPr>
              <w:t xml:space="preserve"> </w:t>
            </w:r>
            <w:r w:rsidRPr="00AD6AC0">
              <w:rPr>
                <w:rFonts w:ascii="Inter" w:eastAsia="Arial" w:hAnsi="Inter" w:cs="Arial"/>
                <w:i/>
                <w:sz w:val="24"/>
                <w:szCs w:val="24"/>
              </w:rPr>
              <w:t>who</w:t>
            </w:r>
            <w:r w:rsidRPr="00AD6AC0">
              <w:rPr>
                <w:rFonts w:ascii="Inter" w:eastAsia="Arial" w:hAnsi="Inter" w:cs="Arial"/>
                <w:i/>
                <w:spacing w:val="-4"/>
                <w:sz w:val="24"/>
                <w:szCs w:val="24"/>
              </w:rPr>
              <w:t xml:space="preserve"> </w:t>
            </w:r>
            <w:r w:rsidRPr="00AD6AC0">
              <w:rPr>
                <w:rFonts w:ascii="Inter" w:eastAsia="Arial" w:hAnsi="Inter" w:cs="Arial"/>
                <w:i/>
                <w:sz w:val="24"/>
                <w:szCs w:val="24"/>
              </w:rPr>
              <w:t>will</w:t>
            </w:r>
            <w:r w:rsidRPr="00AD6AC0">
              <w:rPr>
                <w:rFonts w:ascii="Inter" w:eastAsia="Arial" w:hAnsi="Inter" w:cs="Arial"/>
                <w:i/>
                <w:spacing w:val="-3"/>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Programme Director</w:t>
            </w:r>
            <w:r w:rsidRPr="00AD6AC0">
              <w:rPr>
                <w:rFonts w:ascii="Inter" w:eastAsia="Arial" w:hAnsi="Inter" w:cs="Arial"/>
                <w:i/>
                <w:spacing w:val="-8"/>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whom</w:t>
            </w:r>
            <w:r w:rsidRPr="00AD6AC0">
              <w:rPr>
                <w:rFonts w:ascii="Inter" w:eastAsia="Arial" w:hAnsi="Inter" w:cs="Arial"/>
                <w:i/>
                <w:spacing w:val="-6"/>
                <w:sz w:val="24"/>
                <w:szCs w:val="24"/>
              </w:rPr>
              <w:t xml:space="preserve"> </w:t>
            </w:r>
            <w:r w:rsidRPr="00AD6AC0">
              <w:rPr>
                <w:rFonts w:ascii="Inter" w:eastAsia="Arial" w:hAnsi="Inter" w:cs="Arial"/>
                <w:i/>
                <w:sz w:val="24"/>
                <w:szCs w:val="24"/>
              </w:rPr>
              <w:t>correspondence</w:t>
            </w:r>
            <w:r w:rsidRPr="00AD6AC0">
              <w:rPr>
                <w:rFonts w:ascii="Inter" w:eastAsia="Arial" w:hAnsi="Inter" w:cs="Arial"/>
                <w:i/>
                <w:spacing w:val="-16"/>
                <w:sz w:val="24"/>
                <w:szCs w:val="24"/>
              </w:rPr>
              <w:t xml:space="preserve"> </w:t>
            </w:r>
            <w:r w:rsidRPr="00AD6AC0">
              <w:rPr>
                <w:rFonts w:ascii="Inter" w:eastAsia="Arial" w:hAnsi="Inter" w:cs="Arial"/>
                <w:i/>
                <w:sz w:val="24"/>
                <w:szCs w:val="24"/>
              </w:rPr>
              <w:t>with</w:t>
            </w:r>
            <w:r w:rsidRPr="00AD6AC0">
              <w:rPr>
                <w:rFonts w:ascii="Inter" w:eastAsia="Arial" w:hAnsi="Inter" w:cs="Arial"/>
                <w:i/>
                <w:spacing w:val="-4"/>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Panel</w:t>
            </w:r>
            <w:r w:rsidRPr="00AD6AC0">
              <w:rPr>
                <w:rFonts w:ascii="Inter" w:eastAsia="Arial" w:hAnsi="Inter" w:cs="Arial"/>
                <w:i/>
                <w:spacing w:val="-6"/>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Society</w:t>
            </w:r>
            <w:r w:rsidRPr="00AD6AC0">
              <w:rPr>
                <w:rFonts w:ascii="Inter" w:eastAsia="Arial" w:hAnsi="Inter" w:cs="Arial"/>
                <w:i/>
                <w:spacing w:val="-7"/>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general is</w:t>
            </w:r>
            <w:r w:rsidRPr="00AD6AC0">
              <w:rPr>
                <w:rFonts w:ascii="Inter" w:eastAsia="Arial" w:hAnsi="Inter" w:cs="Arial"/>
                <w:i/>
                <w:spacing w:val="-2"/>
                <w:sz w:val="24"/>
                <w:szCs w:val="24"/>
              </w:rPr>
              <w:t xml:space="preserve"> </w:t>
            </w:r>
            <w:r w:rsidRPr="00AD6AC0">
              <w:rPr>
                <w:rFonts w:ascii="Inter" w:eastAsia="Arial" w:hAnsi="Inter" w:cs="Arial"/>
                <w:i/>
                <w:sz w:val="24"/>
                <w:szCs w:val="24"/>
              </w:rPr>
              <w:t>address</w:t>
            </w:r>
            <w:r w:rsidRPr="00AD6AC0">
              <w:rPr>
                <w:rFonts w:ascii="Inter" w:eastAsia="Arial" w:hAnsi="Inter" w:cs="Arial"/>
                <w:i/>
                <w:spacing w:val="-1"/>
                <w:sz w:val="24"/>
                <w:szCs w:val="24"/>
              </w:rPr>
              <w:t>e</w:t>
            </w:r>
            <w:r w:rsidRPr="00AD6AC0">
              <w:rPr>
                <w:rFonts w:ascii="Inter" w:eastAsia="Arial" w:hAnsi="Inter" w:cs="Arial"/>
                <w:i/>
                <w:sz w:val="24"/>
                <w:szCs w:val="24"/>
              </w:rPr>
              <w:t>d.</w:t>
            </w:r>
          </w:p>
        </w:tc>
      </w:tr>
    </w:tbl>
    <w:p w14:paraId="2E6E45B3" w14:textId="42BFEEAB" w:rsidR="00EB2B48" w:rsidRPr="00AD6AC0" w:rsidRDefault="00EB2B48" w:rsidP="00167AB3">
      <w:pPr>
        <w:rPr>
          <w:rFonts w:ascii="Inter" w:hAnsi="Inter" w:cs="Arial"/>
          <w:sz w:val="24"/>
          <w:szCs w:val="24"/>
          <w:lang w:eastAsia="en-GB"/>
        </w:rPr>
      </w:pPr>
    </w:p>
    <w:p w14:paraId="5833DECD" w14:textId="77777777" w:rsidR="00167AB3" w:rsidRPr="00AD6AC0" w:rsidRDefault="00167AB3" w:rsidP="00167AB3">
      <w:pPr>
        <w:rPr>
          <w:rFonts w:ascii="Inter" w:hAnsi="Inter" w:cs="Arial"/>
          <w:sz w:val="24"/>
          <w:szCs w:val="24"/>
          <w:lang w:eastAsia="en-GB"/>
        </w:rPr>
      </w:pPr>
    </w:p>
    <w:tbl>
      <w:tblPr>
        <w:tblStyle w:val="TableGrid"/>
        <w:tblW w:w="0" w:type="auto"/>
        <w:tblLook w:val="04A0" w:firstRow="1" w:lastRow="0" w:firstColumn="1" w:lastColumn="0" w:noHBand="0" w:noVBand="1"/>
      </w:tblPr>
      <w:tblGrid>
        <w:gridCol w:w="8630"/>
      </w:tblGrid>
      <w:tr w:rsidR="00EB2B48" w:rsidRPr="00AD6AC0" w14:paraId="1987A933" w14:textId="77777777" w:rsidTr="007D450A">
        <w:tc>
          <w:tcPr>
            <w:tcW w:w="9016" w:type="dxa"/>
            <w:shd w:val="clear" w:color="auto" w:fill="auto"/>
          </w:tcPr>
          <w:p w14:paraId="354897F3" w14:textId="1D806CF4" w:rsidR="00EB2B48" w:rsidRPr="00AD6AC0" w:rsidRDefault="00EB2B48" w:rsidP="007D450A">
            <w:pPr>
              <w:rPr>
                <w:rFonts w:ascii="Inter" w:eastAsia="Arial" w:hAnsi="Inter" w:cs="Arial"/>
                <w:b/>
                <w:bCs/>
                <w:sz w:val="24"/>
                <w:szCs w:val="24"/>
              </w:rPr>
            </w:pPr>
            <w:r w:rsidRPr="00AD6AC0">
              <w:rPr>
                <w:rFonts w:ascii="Inter" w:eastAsia="Arial" w:hAnsi="Inter" w:cs="Arial"/>
                <w:b/>
                <w:bCs/>
                <w:sz w:val="24"/>
                <w:szCs w:val="24"/>
              </w:rPr>
              <w:t>D.4.2</w:t>
            </w:r>
            <w:r w:rsidRPr="00AD6AC0">
              <w:rPr>
                <w:rFonts w:ascii="Inter" w:eastAsia="Arial" w:hAnsi="Inter" w:cs="Arial"/>
                <w:b/>
                <w:bCs/>
                <w:spacing w:val="-5"/>
                <w:sz w:val="24"/>
                <w:szCs w:val="24"/>
              </w:rPr>
              <w:t xml:space="preserve"> </w:t>
            </w:r>
            <w:r w:rsidRPr="00AD6AC0">
              <w:rPr>
                <w:rFonts w:ascii="Inter" w:eastAsia="Arial" w:hAnsi="Inter" w:cs="Arial"/>
                <w:b/>
                <w:bCs/>
                <w:sz w:val="24"/>
                <w:szCs w:val="24"/>
              </w:rPr>
              <w:t>Staff</w:t>
            </w:r>
            <w:r w:rsidRPr="00AD6AC0">
              <w:rPr>
                <w:rFonts w:ascii="Inter" w:eastAsia="Arial" w:hAnsi="Inter" w:cs="Arial"/>
                <w:b/>
                <w:bCs/>
                <w:spacing w:val="-5"/>
                <w:sz w:val="24"/>
                <w:szCs w:val="24"/>
              </w:rPr>
              <w:t xml:space="preserve"> </w:t>
            </w:r>
            <w:r w:rsidRPr="00AD6AC0">
              <w:rPr>
                <w:rFonts w:ascii="Inter" w:eastAsia="Arial" w:hAnsi="Inter" w:cs="Arial"/>
                <w:b/>
                <w:bCs/>
                <w:sz w:val="24"/>
                <w:szCs w:val="24"/>
              </w:rPr>
              <w:t>Qualifications</w:t>
            </w:r>
          </w:p>
          <w:p w14:paraId="3CFA19F2" w14:textId="0C7E4A82" w:rsidR="00EB2B48" w:rsidRPr="00AD6AC0" w:rsidRDefault="00EB2B48" w:rsidP="007D450A">
            <w:pPr>
              <w:autoSpaceDE w:val="0"/>
              <w:autoSpaceDN w:val="0"/>
              <w:adjustRightInd w:val="0"/>
              <w:rPr>
                <w:rFonts w:ascii="Inter" w:hAnsi="Inter" w:cs="Arial"/>
                <w:i/>
                <w:iCs/>
                <w:sz w:val="24"/>
                <w:szCs w:val="24"/>
                <w:lang w:eastAsia="en-GB"/>
              </w:rPr>
            </w:pPr>
            <w:r w:rsidRPr="00AD6AC0">
              <w:rPr>
                <w:rFonts w:ascii="Inter" w:hAnsi="Inter" w:cs="Arial"/>
                <w:i/>
                <w:iCs/>
                <w:sz w:val="24"/>
                <w:szCs w:val="24"/>
              </w:rPr>
              <w:t xml:space="preserve">Applicants and Providers must ensure that they have appropriate staff to teach and administer the Programme. All teaching staff must have either sufficient legal practice experience or practical experience relevant to the modules or courses they will teach and sufficient experience as effective deliverers of skills based training or be trainers of appropriate standing and sufficient experience, relevant to the modules they will teach. </w:t>
            </w:r>
            <w:r w:rsidRPr="00AD6AC0">
              <w:rPr>
                <w:rFonts w:ascii="Inter" w:hAnsi="Inter" w:cs="Arial"/>
                <w:i/>
                <w:iCs/>
                <w:sz w:val="24"/>
                <w:szCs w:val="24"/>
                <w:lang w:eastAsia="en-GB"/>
              </w:rPr>
              <w:t>CVs should be submitted which specifically identify information relevant to staff/tutor ability to deliver PEAT 1. In the case of tutors who are solicitors, these persons should be able to demonstrate being compliant with the CPD requirements of the Society.</w:t>
            </w:r>
          </w:p>
          <w:p w14:paraId="739796F8" w14:textId="62E0A0EF" w:rsidR="00EB2B48" w:rsidRPr="00AD6AC0" w:rsidRDefault="00EB2B48" w:rsidP="00A74A19">
            <w:pPr>
              <w:spacing w:before="120"/>
              <w:rPr>
                <w:rFonts w:ascii="Inter" w:hAnsi="Inter" w:cs="Arial"/>
                <w:i/>
                <w:iCs/>
                <w:sz w:val="24"/>
                <w:szCs w:val="24"/>
              </w:rPr>
            </w:pPr>
            <w:r w:rsidRPr="00AD6AC0">
              <w:rPr>
                <w:rFonts w:ascii="Inter" w:hAnsi="Inter" w:cs="Arial"/>
                <w:i/>
                <w:iCs/>
                <w:sz w:val="24"/>
                <w:szCs w:val="24"/>
              </w:rPr>
              <w:t>All those involved in advising students about course options, careers and the route to qualification must use official, up-to-date information which has been approved by the Society, where that is provided.</w:t>
            </w:r>
          </w:p>
        </w:tc>
      </w:tr>
    </w:tbl>
    <w:p w14:paraId="409BA31B" w14:textId="77777777" w:rsidR="00EB2B48" w:rsidRPr="00AD6AC0" w:rsidRDefault="00EB2B48" w:rsidP="00167AB3">
      <w:pPr>
        <w:rPr>
          <w:rFonts w:ascii="Inter" w:hAnsi="Inter" w:cs="Arial"/>
          <w:sz w:val="24"/>
          <w:szCs w:val="24"/>
        </w:rPr>
      </w:pPr>
    </w:p>
    <w:tbl>
      <w:tblPr>
        <w:tblStyle w:val="TableGrid"/>
        <w:tblW w:w="0" w:type="auto"/>
        <w:tblLook w:val="04A0" w:firstRow="1" w:lastRow="0" w:firstColumn="1" w:lastColumn="0" w:noHBand="0" w:noVBand="1"/>
      </w:tblPr>
      <w:tblGrid>
        <w:gridCol w:w="8630"/>
      </w:tblGrid>
      <w:tr w:rsidR="00EB2B48" w:rsidRPr="00AD6AC0" w14:paraId="54D5B8E8" w14:textId="77777777" w:rsidTr="007D450A">
        <w:trPr>
          <w:trHeight w:val="1142"/>
        </w:trPr>
        <w:tc>
          <w:tcPr>
            <w:tcW w:w="9016" w:type="dxa"/>
            <w:shd w:val="clear" w:color="auto" w:fill="auto"/>
          </w:tcPr>
          <w:p w14:paraId="2F21B160" w14:textId="5E8AD7ED" w:rsidR="00EB2B48" w:rsidRPr="00AD6AC0" w:rsidRDefault="00EB2B48" w:rsidP="00A74A19">
            <w:pPr>
              <w:ind w:right="-20"/>
              <w:rPr>
                <w:rFonts w:ascii="Inter" w:eastAsia="Arial" w:hAnsi="Inter" w:cs="Arial"/>
                <w:b/>
                <w:bCs/>
                <w:sz w:val="24"/>
                <w:szCs w:val="24"/>
              </w:rPr>
            </w:pPr>
            <w:r w:rsidRPr="00AD6AC0">
              <w:rPr>
                <w:rFonts w:ascii="Inter" w:eastAsia="Arial" w:hAnsi="Inter" w:cs="Arial"/>
                <w:b/>
                <w:bCs/>
                <w:sz w:val="24"/>
                <w:szCs w:val="24"/>
              </w:rPr>
              <w:t>D.4.3</w:t>
            </w:r>
            <w:r w:rsidRPr="00AD6AC0">
              <w:rPr>
                <w:rFonts w:ascii="Inter" w:eastAsia="Arial" w:hAnsi="Inter" w:cs="Arial"/>
                <w:b/>
                <w:bCs/>
                <w:spacing w:val="-5"/>
                <w:sz w:val="24"/>
                <w:szCs w:val="24"/>
              </w:rPr>
              <w:t xml:space="preserve"> </w:t>
            </w:r>
            <w:r w:rsidRPr="00AD6AC0">
              <w:rPr>
                <w:rFonts w:ascii="Inter" w:eastAsia="Arial" w:hAnsi="Inter" w:cs="Arial"/>
                <w:b/>
                <w:bCs/>
                <w:sz w:val="24"/>
                <w:szCs w:val="24"/>
              </w:rPr>
              <w:t>Staff</w:t>
            </w:r>
            <w:r w:rsidRPr="00AD6AC0">
              <w:rPr>
                <w:rFonts w:ascii="Inter" w:eastAsia="Arial" w:hAnsi="Inter" w:cs="Arial"/>
                <w:b/>
                <w:bCs/>
                <w:spacing w:val="-5"/>
                <w:sz w:val="24"/>
                <w:szCs w:val="24"/>
              </w:rPr>
              <w:t xml:space="preserve"> </w:t>
            </w:r>
            <w:r w:rsidRPr="00AD6AC0">
              <w:rPr>
                <w:rFonts w:ascii="Inter" w:eastAsia="Arial" w:hAnsi="Inter" w:cs="Arial"/>
                <w:b/>
                <w:bCs/>
                <w:sz w:val="24"/>
                <w:szCs w:val="24"/>
              </w:rPr>
              <w:t>Development</w:t>
            </w:r>
          </w:p>
          <w:p w14:paraId="6FAB7C6D" w14:textId="0F8A768B" w:rsidR="00EB2B48" w:rsidRPr="00AD6AC0" w:rsidRDefault="00EB2B48" w:rsidP="00A74A19">
            <w:pPr>
              <w:spacing w:before="1" w:line="254" w:lineRule="exact"/>
              <w:ind w:left="1" w:right="298" w:hanging="1"/>
              <w:rPr>
                <w:rFonts w:ascii="Inter" w:eastAsia="Arial" w:hAnsi="Inter" w:cs="Arial"/>
                <w:i/>
                <w:sz w:val="24"/>
                <w:szCs w:val="24"/>
              </w:rPr>
            </w:pPr>
            <w:r w:rsidRPr="00AD6AC0">
              <w:rPr>
                <w:rFonts w:ascii="Inter" w:eastAsia="Arial" w:hAnsi="Inter" w:cs="Arial"/>
                <w:i/>
                <w:sz w:val="24"/>
                <w:szCs w:val="24"/>
              </w:rPr>
              <w:t xml:space="preserve">Where a staff member has had insufficient or no prior experience as a trainer, they should be given appropriate training by the Applicant or Provider before they are permitted to teach on the Programme. Information about the nature and content of this training must be submitted to the Panel for approval as part of the application for </w:t>
            </w:r>
            <w:r w:rsidRPr="00AD6AC0">
              <w:rPr>
                <w:rFonts w:ascii="Inter" w:eastAsia="Arial" w:hAnsi="Inter" w:cs="Arial"/>
                <w:i/>
                <w:sz w:val="24"/>
                <w:szCs w:val="24"/>
              </w:rPr>
              <w:lastRenderedPageBreak/>
              <w:t>accreditation, incorporating the tutor training records. Tutor training is likely to include:</w:t>
            </w:r>
          </w:p>
          <w:p w14:paraId="20D14AE0" w14:textId="77777777" w:rsidR="00EB2B48" w:rsidRPr="00AD6AC0" w:rsidRDefault="00EB2B48" w:rsidP="00121E0D">
            <w:pPr>
              <w:pStyle w:val="ListParagraph"/>
              <w:numPr>
                <w:ilvl w:val="0"/>
                <w:numId w:val="69"/>
              </w:numPr>
              <w:tabs>
                <w:tab w:val="left" w:pos="1960"/>
              </w:tabs>
              <w:ind w:right="-20"/>
              <w:contextualSpacing/>
              <w:rPr>
                <w:rFonts w:ascii="Inter" w:eastAsia="Arial" w:hAnsi="Inter" w:cs="Arial"/>
                <w:i/>
                <w:sz w:val="24"/>
                <w:szCs w:val="24"/>
              </w:rPr>
            </w:pPr>
            <w:r w:rsidRPr="00AD6AC0">
              <w:rPr>
                <w:rFonts w:ascii="Inter" w:eastAsia="Arial" w:hAnsi="Inter" w:cs="Arial"/>
                <w:i/>
                <w:sz w:val="24"/>
                <w:szCs w:val="24"/>
              </w:rPr>
              <w:t>Skills</w:t>
            </w:r>
            <w:r w:rsidRPr="00AD6AC0">
              <w:rPr>
                <w:rFonts w:ascii="Inter" w:eastAsia="Arial" w:hAnsi="Inter" w:cs="Arial"/>
                <w:i/>
                <w:spacing w:val="-5"/>
                <w:sz w:val="24"/>
                <w:szCs w:val="24"/>
              </w:rPr>
              <w:t xml:space="preserve"> </w:t>
            </w:r>
            <w:r w:rsidRPr="00AD6AC0">
              <w:rPr>
                <w:rFonts w:ascii="Inter" w:eastAsia="Arial" w:hAnsi="Inter" w:cs="Arial"/>
                <w:i/>
                <w:sz w:val="24"/>
                <w:szCs w:val="24"/>
              </w:rPr>
              <w:t>te</w:t>
            </w:r>
            <w:r w:rsidRPr="00AD6AC0">
              <w:rPr>
                <w:rFonts w:ascii="Inter" w:eastAsia="Arial" w:hAnsi="Inter" w:cs="Arial"/>
                <w:i/>
                <w:spacing w:val="-1"/>
                <w:sz w:val="24"/>
                <w:szCs w:val="24"/>
              </w:rPr>
              <w:t>a</w:t>
            </w:r>
            <w:r w:rsidRPr="00AD6AC0">
              <w:rPr>
                <w:rFonts w:ascii="Inter" w:eastAsia="Arial" w:hAnsi="Inter" w:cs="Arial"/>
                <w:i/>
                <w:spacing w:val="1"/>
                <w:sz w:val="24"/>
                <w:szCs w:val="24"/>
              </w:rPr>
              <w:t>c</w:t>
            </w:r>
            <w:r w:rsidRPr="00AD6AC0">
              <w:rPr>
                <w:rFonts w:ascii="Inter" w:eastAsia="Arial" w:hAnsi="Inter" w:cs="Arial"/>
                <w:i/>
                <w:sz w:val="24"/>
                <w:szCs w:val="24"/>
              </w:rPr>
              <w:t>h</w:t>
            </w:r>
            <w:r w:rsidRPr="00AD6AC0">
              <w:rPr>
                <w:rFonts w:ascii="Inter" w:eastAsia="Arial" w:hAnsi="Inter" w:cs="Arial"/>
                <w:i/>
                <w:spacing w:val="-1"/>
                <w:sz w:val="24"/>
                <w:szCs w:val="24"/>
              </w:rPr>
              <w:t>i</w:t>
            </w:r>
            <w:r w:rsidRPr="00AD6AC0">
              <w:rPr>
                <w:rFonts w:ascii="Inter" w:eastAsia="Arial" w:hAnsi="Inter" w:cs="Arial"/>
                <w:i/>
                <w:sz w:val="24"/>
                <w:szCs w:val="24"/>
              </w:rPr>
              <w:t>ng</w:t>
            </w:r>
          </w:p>
          <w:p w14:paraId="18322ECC" w14:textId="77777777" w:rsidR="00EB2B48" w:rsidRPr="00AD6AC0" w:rsidRDefault="00EB2B48" w:rsidP="00121E0D">
            <w:pPr>
              <w:pStyle w:val="ListParagraph"/>
              <w:numPr>
                <w:ilvl w:val="0"/>
                <w:numId w:val="69"/>
              </w:numPr>
              <w:tabs>
                <w:tab w:val="left" w:pos="1960"/>
              </w:tabs>
              <w:spacing w:line="253" w:lineRule="exact"/>
              <w:ind w:right="-20"/>
              <w:contextualSpacing/>
              <w:rPr>
                <w:rFonts w:ascii="Inter" w:eastAsia="Arial" w:hAnsi="Inter" w:cs="Arial"/>
                <w:i/>
                <w:sz w:val="24"/>
                <w:szCs w:val="24"/>
              </w:rPr>
            </w:pPr>
            <w:r w:rsidRPr="00AD6AC0">
              <w:rPr>
                <w:rFonts w:ascii="Inter" w:eastAsia="Arial" w:hAnsi="Inter" w:cs="Arial"/>
                <w:i/>
                <w:sz w:val="24"/>
                <w:szCs w:val="24"/>
              </w:rPr>
              <w:t>Small</w:t>
            </w:r>
            <w:r w:rsidRPr="00AD6AC0">
              <w:rPr>
                <w:rFonts w:ascii="Inter" w:eastAsia="Arial" w:hAnsi="Inter" w:cs="Arial"/>
                <w:i/>
                <w:spacing w:val="-5"/>
                <w:sz w:val="24"/>
                <w:szCs w:val="24"/>
              </w:rPr>
              <w:t xml:space="preserve"> </w:t>
            </w:r>
            <w:r w:rsidRPr="00AD6AC0">
              <w:rPr>
                <w:rFonts w:ascii="Inter" w:eastAsia="Arial" w:hAnsi="Inter" w:cs="Arial"/>
                <w:i/>
                <w:sz w:val="24"/>
                <w:szCs w:val="24"/>
              </w:rPr>
              <w:t>group</w:t>
            </w:r>
            <w:r w:rsidRPr="00AD6AC0">
              <w:rPr>
                <w:rFonts w:ascii="Inter" w:eastAsia="Arial" w:hAnsi="Inter" w:cs="Arial"/>
                <w:i/>
                <w:spacing w:val="-6"/>
                <w:sz w:val="24"/>
                <w:szCs w:val="24"/>
              </w:rPr>
              <w:t xml:space="preserve"> </w:t>
            </w:r>
            <w:r w:rsidRPr="00AD6AC0">
              <w:rPr>
                <w:rFonts w:ascii="Inter" w:eastAsia="Arial" w:hAnsi="Inter" w:cs="Arial"/>
                <w:i/>
                <w:sz w:val="24"/>
                <w:szCs w:val="24"/>
              </w:rPr>
              <w:t>teaching</w:t>
            </w:r>
          </w:p>
          <w:p w14:paraId="5839FD28" w14:textId="77777777" w:rsidR="00EB2B48" w:rsidRPr="00AD6AC0" w:rsidRDefault="00EB2B48" w:rsidP="00121E0D">
            <w:pPr>
              <w:pStyle w:val="ListParagraph"/>
              <w:numPr>
                <w:ilvl w:val="0"/>
                <w:numId w:val="69"/>
              </w:numPr>
              <w:tabs>
                <w:tab w:val="left" w:pos="1960"/>
              </w:tabs>
              <w:spacing w:line="252" w:lineRule="exact"/>
              <w:ind w:right="-20"/>
              <w:contextualSpacing/>
              <w:rPr>
                <w:rFonts w:ascii="Inter" w:eastAsia="Arial" w:hAnsi="Inter" w:cs="Arial"/>
                <w:i/>
                <w:sz w:val="24"/>
                <w:szCs w:val="24"/>
              </w:rPr>
            </w:pPr>
            <w:r w:rsidRPr="00AD6AC0">
              <w:rPr>
                <w:rFonts w:ascii="Inter" w:eastAsia="Arial" w:hAnsi="Inter" w:cs="Arial"/>
                <w:i/>
                <w:sz w:val="24"/>
                <w:szCs w:val="24"/>
              </w:rPr>
              <w:t>Assess</w:t>
            </w:r>
            <w:r w:rsidRPr="00AD6AC0">
              <w:rPr>
                <w:rFonts w:ascii="Inter" w:eastAsia="Arial" w:hAnsi="Inter" w:cs="Arial"/>
                <w:i/>
                <w:spacing w:val="-1"/>
                <w:sz w:val="24"/>
                <w:szCs w:val="24"/>
              </w:rPr>
              <w:t>m</w:t>
            </w:r>
            <w:r w:rsidRPr="00AD6AC0">
              <w:rPr>
                <w:rFonts w:ascii="Inter" w:eastAsia="Arial" w:hAnsi="Inter" w:cs="Arial"/>
                <w:i/>
                <w:sz w:val="24"/>
                <w:szCs w:val="24"/>
              </w:rPr>
              <w:t>ent</w:t>
            </w:r>
            <w:r w:rsidRPr="00AD6AC0">
              <w:rPr>
                <w:rFonts w:ascii="Inter" w:eastAsia="Arial" w:hAnsi="Inter" w:cs="Arial"/>
                <w:b/>
                <w:i/>
                <w:sz w:val="24"/>
                <w:szCs w:val="24"/>
              </w:rPr>
              <w:t xml:space="preserve"> </w:t>
            </w:r>
          </w:p>
          <w:p w14:paraId="43B1D873" w14:textId="77777777" w:rsidR="00EB2B48" w:rsidRPr="00AD6AC0" w:rsidRDefault="00EB2B48" w:rsidP="00121E0D">
            <w:pPr>
              <w:pStyle w:val="ListParagraph"/>
              <w:numPr>
                <w:ilvl w:val="0"/>
                <w:numId w:val="69"/>
              </w:numPr>
              <w:tabs>
                <w:tab w:val="left" w:pos="1960"/>
              </w:tabs>
              <w:spacing w:line="253" w:lineRule="exact"/>
              <w:ind w:right="-20"/>
              <w:contextualSpacing/>
              <w:rPr>
                <w:rFonts w:ascii="Inter" w:eastAsia="Arial" w:hAnsi="Inter" w:cs="Arial"/>
                <w:i/>
                <w:sz w:val="24"/>
                <w:szCs w:val="24"/>
              </w:rPr>
            </w:pPr>
            <w:r w:rsidRPr="00AD6AC0">
              <w:rPr>
                <w:rFonts w:ascii="Inter" w:eastAsia="Arial" w:hAnsi="Inter" w:cs="Arial"/>
                <w:i/>
                <w:sz w:val="24"/>
                <w:szCs w:val="24"/>
              </w:rPr>
              <w:t>Equal</w:t>
            </w:r>
            <w:r w:rsidRPr="00AD6AC0">
              <w:rPr>
                <w:rFonts w:ascii="Inter" w:eastAsia="Arial" w:hAnsi="Inter" w:cs="Arial"/>
                <w:i/>
                <w:spacing w:val="-6"/>
                <w:sz w:val="24"/>
                <w:szCs w:val="24"/>
              </w:rPr>
              <w:t xml:space="preserve"> </w:t>
            </w:r>
            <w:r w:rsidRPr="00AD6AC0">
              <w:rPr>
                <w:rFonts w:ascii="Inter" w:eastAsia="Arial" w:hAnsi="Inter" w:cs="Arial"/>
                <w:i/>
                <w:sz w:val="24"/>
                <w:szCs w:val="24"/>
              </w:rPr>
              <w:t>Opportunities</w:t>
            </w:r>
            <w:r w:rsidRPr="00AD6AC0">
              <w:rPr>
                <w:rFonts w:ascii="Inter" w:eastAsia="Arial" w:hAnsi="Inter" w:cs="Arial"/>
                <w:i/>
                <w:spacing w:val="-13"/>
                <w:sz w:val="24"/>
                <w:szCs w:val="24"/>
              </w:rPr>
              <w:t xml:space="preserve"> </w:t>
            </w:r>
            <w:r w:rsidRPr="00AD6AC0">
              <w:rPr>
                <w:rFonts w:ascii="Inter" w:eastAsia="Arial" w:hAnsi="Inter" w:cs="Arial"/>
                <w:i/>
                <w:sz w:val="24"/>
                <w:szCs w:val="24"/>
              </w:rPr>
              <w:t>and</w:t>
            </w:r>
            <w:r w:rsidRPr="00AD6AC0">
              <w:rPr>
                <w:rFonts w:ascii="Inter" w:eastAsia="Arial" w:hAnsi="Inter" w:cs="Arial"/>
                <w:i/>
                <w:spacing w:val="-5"/>
                <w:sz w:val="24"/>
                <w:szCs w:val="24"/>
              </w:rPr>
              <w:t xml:space="preserve"> </w:t>
            </w:r>
            <w:r w:rsidRPr="00AD6AC0">
              <w:rPr>
                <w:rFonts w:ascii="Inter" w:eastAsia="Arial" w:hAnsi="Inter" w:cs="Arial"/>
                <w:i/>
                <w:sz w:val="24"/>
                <w:szCs w:val="24"/>
              </w:rPr>
              <w:t>Diversity</w:t>
            </w:r>
          </w:p>
          <w:p w14:paraId="05C0E9CB" w14:textId="64B3D2BD" w:rsidR="00EB2B48" w:rsidRPr="00AD6AC0" w:rsidRDefault="00EB2B48" w:rsidP="00121E0D">
            <w:pPr>
              <w:pStyle w:val="ListParagraph"/>
              <w:numPr>
                <w:ilvl w:val="0"/>
                <w:numId w:val="69"/>
              </w:numPr>
              <w:tabs>
                <w:tab w:val="left" w:pos="1960"/>
              </w:tabs>
              <w:spacing w:line="253" w:lineRule="exact"/>
              <w:ind w:right="-20"/>
              <w:contextualSpacing/>
              <w:rPr>
                <w:rFonts w:ascii="Inter" w:eastAsia="Arial" w:hAnsi="Inter" w:cs="Arial"/>
                <w:i/>
                <w:sz w:val="24"/>
                <w:szCs w:val="24"/>
              </w:rPr>
            </w:pPr>
            <w:r w:rsidRPr="00AD6AC0">
              <w:rPr>
                <w:rFonts w:ascii="Inter" w:eastAsia="Arial" w:hAnsi="Inter" w:cs="Arial"/>
                <w:i/>
                <w:sz w:val="24"/>
                <w:szCs w:val="24"/>
              </w:rPr>
              <w:t>Pastoral</w:t>
            </w:r>
            <w:r w:rsidRPr="00AD6AC0">
              <w:rPr>
                <w:rFonts w:ascii="Inter" w:eastAsia="Arial" w:hAnsi="Inter" w:cs="Arial"/>
                <w:i/>
                <w:spacing w:val="-8"/>
                <w:sz w:val="24"/>
                <w:szCs w:val="24"/>
              </w:rPr>
              <w:t xml:space="preserve"> </w:t>
            </w:r>
            <w:r w:rsidRPr="00AD6AC0">
              <w:rPr>
                <w:rFonts w:ascii="Inter" w:eastAsia="Arial" w:hAnsi="Inter" w:cs="Arial"/>
                <w:i/>
                <w:sz w:val="24"/>
                <w:szCs w:val="24"/>
              </w:rPr>
              <w:t>duties</w:t>
            </w:r>
          </w:p>
        </w:tc>
      </w:tr>
    </w:tbl>
    <w:p w14:paraId="3B883D23" w14:textId="2B370E95" w:rsidR="00EB2B48" w:rsidRPr="00AD6AC0" w:rsidRDefault="00EB2B48" w:rsidP="00167AB3">
      <w:pPr>
        <w:rPr>
          <w:rFonts w:ascii="Inter" w:hAnsi="Inter" w:cs="Arial"/>
          <w:sz w:val="24"/>
          <w:szCs w:val="24"/>
        </w:rPr>
      </w:pPr>
    </w:p>
    <w:p w14:paraId="7A372971" w14:textId="77777777" w:rsidR="00167AB3" w:rsidRPr="00AD6AC0" w:rsidRDefault="00167AB3" w:rsidP="00167AB3">
      <w:pPr>
        <w:rPr>
          <w:rFonts w:ascii="Inter" w:hAnsi="Inter" w:cs="Arial"/>
          <w:sz w:val="24"/>
          <w:szCs w:val="24"/>
        </w:rPr>
      </w:pPr>
    </w:p>
    <w:tbl>
      <w:tblPr>
        <w:tblStyle w:val="TableGrid"/>
        <w:tblW w:w="0" w:type="auto"/>
        <w:tblLook w:val="04A0" w:firstRow="1" w:lastRow="0" w:firstColumn="1" w:lastColumn="0" w:noHBand="0" w:noVBand="1"/>
      </w:tblPr>
      <w:tblGrid>
        <w:gridCol w:w="8630"/>
      </w:tblGrid>
      <w:tr w:rsidR="00EB2B48" w:rsidRPr="00AD6AC0" w14:paraId="3E4ABD90" w14:textId="77777777" w:rsidTr="007D450A">
        <w:tc>
          <w:tcPr>
            <w:tcW w:w="9016" w:type="dxa"/>
            <w:shd w:val="clear" w:color="auto" w:fill="auto"/>
          </w:tcPr>
          <w:p w14:paraId="778D6783" w14:textId="61A88B8D" w:rsidR="00EB2B48" w:rsidRPr="00AD6AC0" w:rsidRDefault="00EB2B48" w:rsidP="007D450A">
            <w:pPr>
              <w:rPr>
                <w:rFonts w:ascii="Inter" w:eastAsia="Arial" w:hAnsi="Inter" w:cs="Arial"/>
                <w:b/>
                <w:bCs/>
                <w:sz w:val="24"/>
                <w:szCs w:val="24"/>
              </w:rPr>
            </w:pPr>
            <w:r w:rsidRPr="00AD6AC0">
              <w:rPr>
                <w:rFonts w:ascii="Inter" w:eastAsia="Arial" w:hAnsi="Inter" w:cs="Arial"/>
                <w:b/>
                <w:sz w:val="24"/>
                <w:szCs w:val="24"/>
              </w:rPr>
              <w:t>D.4.4</w:t>
            </w:r>
            <w:r w:rsidRPr="00AD6AC0">
              <w:rPr>
                <w:rFonts w:ascii="Inter" w:eastAsia="Arial" w:hAnsi="Inter" w:cs="Arial"/>
                <w:sz w:val="24"/>
                <w:szCs w:val="24"/>
              </w:rPr>
              <w:t xml:space="preserve"> </w:t>
            </w:r>
            <w:r w:rsidRPr="00AD6AC0">
              <w:rPr>
                <w:rFonts w:ascii="Inter" w:eastAsia="Arial" w:hAnsi="Inter" w:cs="Arial"/>
                <w:b/>
                <w:bCs/>
                <w:sz w:val="24"/>
                <w:szCs w:val="24"/>
              </w:rPr>
              <w:t>Staff</w:t>
            </w:r>
            <w:r w:rsidRPr="00AD6AC0">
              <w:rPr>
                <w:rFonts w:ascii="Inter" w:eastAsia="Arial" w:hAnsi="Inter" w:cs="Arial"/>
                <w:b/>
                <w:bCs/>
                <w:spacing w:val="-5"/>
                <w:sz w:val="24"/>
                <w:szCs w:val="24"/>
              </w:rPr>
              <w:t xml:space="preserve"> </w:t>
            </w:r>
            <w:r w:rsidRPr="00AD6AC0">
              <w:rPr>
                <w:rFonts w:ascii="Inter" w:eastAsia="Arial" w:hAnsi="Inter" w:cs="Arial"/>
                <w:b/>
                <w:bCs/>
                <w:sz w:val="24"/>
                <w:szCs w:val="24"/>
              </w:rPr>
              <w:t>Ratio</w:t>
            </w:r>
            <w:r w:rsidRPr="00AD6AC0">
              <w:rPr>
                <w:rFonts w:ascii="Inter" w:eastAsia="Arial" w:hAnsi="Inter" w:cs="Arial"/>
                <w:b/>
                <w:bCs/>
                <w:spacing w:val="-5"/>
                <w:sz w:val="24"/>
                <w:szCs w:val="24"/>
              </w:rPr>
              <w:t xml:space="preserve"> </w:t>
            </w:r>
            <w:r w:rsidRPr="00AD6AC0">
              <w:rPr>
                <w:rFonts w:ascii="Inter" w:eastAsia="Arial" w:hAnsi="Inter" w:cs="Arial"/>
                <w:b/>
                <w:bCs/>
                <w:sz w:val="24"/>
                <w:szCs w:val="24"/>
              </w:rPr>
              <w:t>and</w:t>
            </w:r>
            <w:r w:rsidRPr="00AD6AC0">
              <w:rPr>
                <w:rFonts w:ascii="Inter" w:eastAsia="Arial" w:hAnsi="Inter" w:cs="Arial"/>
                <w:b/>
                <w:bCs/>
                <w:spacing w:val="-4"/>
                <w:sz w:val="24"/>
                <w:szCs w:val="24"/>
              </w:rPr>
              <w:t xml:space="preserve"> </w:t>
            </w:r>
            <w:r w:rsidRPr="00AD6AC0">
              <w:rPr>
                <w:rFonts w:ascii="Inter" w:eastAsia="Arial" w:hAnsi="Inter" w:cs="Arial"/>
                <w:b/>
                <w:bCs/>
                <w:sz w:val="24"/>
                <w:szCs w:val="24"/>
              </w:rPr>
              <w:t>Student</w:t>
            </w:r>
            <w:r w:rsidRPr="00AD6AC0">
              <w:rPr>
                <w:rFonts w:ascii="Inter" w:eastAsia="Arial" w:hAnsi="Inter" w:cs="Arial"/>
                <w:b/>
                <w:bCs/>
                <w:spacing w:val="-8"/>
                <w:sz w:val="24"/>
                <w:szCs w:val="24"/>
              </w:rPr>
              <w:t xml:space="preserve"> </w:t>
            </w:r>
            <w:r w:rsidRPr="00AD6AC0">
              <w:rPr>
                <w:rFonts w:ascii="Inter" w:eastAsia="Arial" w:hAnsi="Inter" w:cs="Arial"/>
                <w:b/>
                <w:bCs/>
                <w:sz w:val="24"/>
                <w:szCs w:val="24"/>
              </w:rPr>
              <w:t>Ratio</w:t>
            </w:r>
          </w:p>
          <w:p w14:paraId="68812A90" w14:textId="6B10EA39" w:rsidR="00EB2B48" w:rsidRPr="00AD6AC0" w:rsidRDefault="00EB2B48" w:rsidP="00A74A19">
            <w:pPr>
              <w:autoSpaceDE w:val="0"/>
              <w:autoSpaceDN w:val="0"/>
              <w:adjustRightInd w:val="0"/>
              <w:rPr>
                <w:rFonts w:ascii="Inter" w:hAnsi="Inter" w:cs="Arial"/>
                <w:i/>
                <w:iCs/>
                <w:sz w:val="24"/>
                <w:szCs w:val="24"/>
                <w:lang w:eastAsia="en-GB"/>
              </w:rPr>
            </w:pPr>
            <w:r w:rsidRPr="00AD6AC0">
              <w:rPr>
                <w:rFonts w:ascii="Inter" w:hAnsi="Inter" w:cs="Arial"/>
                <w:i/>
                <w:iCs/>
                <w:sz w:val="24"/>
                <w:szCs w:val="24"/>
              </w:rPr>
              <w:t xml:space="preserve">In small-group teaching on courses comprising the Mandatory/Core Outcomes, and Electives, there should be an appropriate staff: student ratio. This is difficult to standardise, given the many forms of small-group teaching that are possible; but as a general rule the ratio of staff to students in tutorials should not exceed 1:12. Where classes exceed this ratio, the Applicant should include in accreditation documentation an explanation of the circumstances of this decision. </w:t>
            </w:r>
            <w:r w:rsidRPr="00AD6AC0">
              <w:rPr>
                <w:rFonts w:ascii="Inter" w:hAnsi="Inter" w:cs="Arial"/>
                <w:i/>
                <w:iCs/>
                <w:sz w:val="24"/>
                <w:szCs w:val="24"/>
                <w:lang w:eastAsia="en-GB"/>
              </w:rPr>
              <w:t>Any ratio is acceptable in large group teaching.</w:t>
            </w:r>
          </w:p>
        </w:tc>
      </w:tr>
    </w:tbl>
    <w:p w14:paraId="2DDAB0ED" w14:textId="522EBA36" w:rsidR="00EB2B48" w:rsidRPr="00AD6AC0" w:rsidRDefault="00EB2B48" w:rsidP="00167AB3">
      <w:pPr>
        <w:rPr>
          <w:rFonts w:ascii="Inter" w:hAnsi="Inter" w:cs="Arial"/>
          <w:sz w:val="24"/>
          <w:szCs w:val="24"/>
          <w:lang w:eastAsia="en-GB"/>
        </w:rPr>
      </w:pPr>
    </w:p>
    <w:p w14:paraId="65AA8195" w14:textId="77777777" w:rsidR="00167AB3" w:rsidRPr="00AD6AC0" w:rsidRDefault="00167AB3" w:rsidP="00167AB3">
      <w:pPr>
        <w:rPr>
          <w:rFonts w:ascii="Inter" w:hAnsi="Inter" w:cs="Arial"/>
          <w:sz w:val="24"/>
          <w:szCs w:val="24"/>
          <w:lang w:eastAsia="en-GB"/>
        </w:rPr>
      </w:pPr>
    </w:p>
    <w:tbl>
      <w:tblPr>
        <w:tblStyle w:val="TableGrid"/>
        <w:tblW w:w="0" w:type="auto"/>
        <w:tblLook w:val="04A0" w:firstRow="1" w:lastRow="0" w:firstColumn="1" w:lastColumn="0" w:noHBand="0" w:noVBand="1"/>
      </w:tblPr>
      <w:tblGrid>
        <w:gridCol w:w="8630"/>
      </w:tblGrid>
      <w:tr w:rsidR="00EB2B48" w:rsidRPr="00AD6AC0" w14:paraId="6516C905" w14:textId="77777777" w:rsidTr="007D450A">
        <w:trPr>
          <w:trHeight w:val="852"/>
        </w:trPr>
        <w:tc>
          <w:tcPr>
            <w:tcW w:w="9016" w:type="dxa"/>
            <w:shd w:val="clear" w:color="auto" w:fill="auto"/>
          </w:tcPr>
          <w:p w14:paraId="6B046696" w14:textId="576052A6" w:rsidR="00EB2B48" w:rsidRPr="00AD6AC0" w:rsidRDefault="00EB2B48" w:rsidP="007D450A">
            <w:pPr>
              <w:rPr>
                <w:rFonts w:ascii="Inter" w:eastAsia="Arial" w:hAnsi="Inter" w:cs="Arial"/>
                <w:b/>
                <w:bCs/>
                <w:sz w:val="24"/>
                <w:szCs w:val="24"/>
              </w:rPr>
            </w:pPr>
            <w:r w:rsidRPr="00AD6AC0">
              <w:rPr>
                <w:rFonts w:ascii="Inter" w:eastAsia="Arial" w:hAnsi="Inter" w:cs="Arial"/>
                <w:b/>
                <w:bCs/>
                <w:sz w:val="24"/>
                <w:szCs w:val="24"/>
              </w:rPr>
              <w:t>D.5. Teaching</w:t>
            </w:r>
            <w:r w:rsidRPr="00AD6AC0">
              <w:rPr>
                <w:rFonts w:ascii="Inter" w:eastAsia="Arial" w:hAnsi="Inter" w:cs="Arial"/>
                <w:b/>
                <w:bCs/>
                <w:spacing w:val="-10"/>
                <w:sz w:val="24"/>
                <w:szCs w:val="24"/>
              </w:rPr>
              <w:t xml:space="preserve"> </w:t>
            </w:r>
            <w:r w:rsidRPr="00AD6AC0">
              <w:rPr>
                <w:rFonts w:ascii="Inter" w:eastAsia="Arial" w:hAnsi="Inter" w:cs="Arial"/>
                <w:b/>
                <w:bCs/>
                <w:sz w:val="24"/>
                <w:szCs w:val="24"/>
              </w:rPr>
              <w:t>Accommodation</w:t>
            </w:r>
            <w:r w:rsidRPr="00AD6AC0">
              <w:rPr>
                <w:rFonts w:ascii="Inter" w:eastAsia="Arial" w:hAnsi="Inter" w:cs="Arial"/>
                <w:b/>
                <w:bCs/>
                <w:spacing w:val="-17"/>
                <w:sz w:val="24"/>
                <w:szCs w:val="24"/>
              </w:rPr>
              <w:t xml:space="preserve"> </w:t>
            </w:r>
            <w:r w:rsidRPr="00AD6AC0">
              <w:rPr>
                <w:rFonts w:ascii="Inter" w:eastAsia="Arial" w:hAnsi="Inter" w:cs="Arial"/>
                <w:b/>
                <w:bCs/>
                <w:sz w:val="24"/>
                <w:szCs w:val="24"/>
              </w:rPr>
              <w:t>and</w:t>
            </w:r>
            <w:r w:rsidRPr="00AD6AC0">
              <w:rPr>
                <w:rFonts w:ascii="Inter" w:eastAsia="Arial" w:hAnsi="Inter" w:cs="Arial"/>
                <w:b/>
                <w:bCs/>
                <w:spacing w:val="-4"/>
                <w:sz w:val="24"/>
                <w:szCs w:val="24"/>
              </w:rPr>
              <w:t xml:space="preserve"> </w:t>
            </w:r>
            <w:r w:rsidRPr="00AD6AC0">
              <w:rPr>
                <w:rFonts w:ascii="Inter" w:eastAsia="Arial" w:hAnsi="Inter" w:cs="Arial"/>
                <w:b/>
                <w:bCs/>
                <w:sz w:val="24"/>
                <w:szCs w:val="24"/>
              </w:rPr>
              <w:t>Support</w:t>
            </w:r>
          </w:p>
          <w:p w14:paraId="180347C8" w14:textId="5BB7FD78" w:rsidR="00EB2B48" w:rsidRPr="00AD6AC0" w:rsidRDefault="00EB2B48" w:rsidP="00A74A19">
            <w:pPr>
              <w:ind w:right="354"/>
              <w:rPr>
                <w:rFonts w:ascii="Inter" w:eastAsia="Arial" w:hAnsi="Inter" w:cs="Arial"/>
                <w:i/>
                <w:w w:val="99"/>
                <w:sz w:val="24"/>
                <w:szCs w:val="24"/>
              </w:rPr>
            </w:pPr>
            <w:r w:rsidRPr="00AD6AC0">
              <w:rPr>
                <w:rFonts w:ascii="Inter" w:eastAsia="Arial" w:hAnsi="Inter" w:cs="Arial"/>
                <w:i/>
                <w:sz w:val="24"/>
                <w:szCs w:val="24"/>
              </w:rPr>
              <w:t>Applicants</w:t>
            </w:r>
            <w:r w:rsidRPr="00AD6AC0">
              <w:rPr>
                <w:rFonts w:ascii="Inter" w:eastAsia="Arial" w:hAnsi="Inter" w:cs="Arial"/>
                <w:i/>
                <w:spacing w:val="-10"/>
                <w:sz w:val="24"/>
                <w:szCs w:val="24"/>
              </w:rPr>
              <w:t xml:space="preserve"> </w:t>
            </w:r>
            <w:r w:rsidRPr="00AD6AC0">
              <w:rPr>
                <w:rFonts w:ascii="Inter" w:eastAsia="Arial" w:hAnsi="Inter" w:cs="Arial"/>
                <w:i/>
                <w:spacing w:val="-1"/>
                <w:sz w:val="24"/>
                <w:szCs w:val="24"/>
              </w:rPr>
              <w:t>a</w:t>
            </w:r>
            <w:r w:rsidRPr="00AD6AC0">
              <w:rPr>
                <w:rFonts w:ascii="Inter" w:eastAsia="Arial" w:hAnsi="Inter" w:cs="Arial"/>
                <w:i/>
                <w:sz w:val="24"/>
                <w:szCs w:val="24"/>
              </w:rPr>
              <w:t>re</w:t>
            </w:r>
            <w:r w:rsidRPr="00AD6AC0">
              <w:rPr>
                <w:rFonts w:ascii="Inter" w:eastAsia="Arial" w:hAnsi="Inter" w:cs="Arial"/>
                <w:i/>
                <w:spacing w:val="-3"/>
                <w:sz w:val="24"/>
                <w:szCs w:val="24"/>
              </w:rPr>
              <w:t xml:space="preserve"> </w:t>
            </w:r>
            <w:r w:rsidRPr="00AD6AC0">
              <w:rPr>
                <w:rFonts w:ascii="Inter" w:eastAsia="Arial" w:hAnsi="Inter" w:cs="Arial"/>
                <w:i/>
                <w:sz w:val="24"/>
                <w:szCs w:val="24"/>
              </w:rPr>
              <w:t>required</w:t>
            </w:r>
            <w:r w:rsidRPr="00AD6AC0">
              <w:rPr>
                <w:rFonts w:ascii="Inter" w:eastAsia="Arial" w:hAnsi="Inter" w:cs="Arial"/>
                <w:i/>
                <w:spacing w:val="-8"/>
                <w:sz w:val="24"/>
                <w:szCs w:val="24"/>
              </w:rPr>
              <w:t xml:space="preserve"> </w:t>
            </w:r>
            <w:r w:rsidRPr="00AD6AC0">
              <w:rPr>
                <w:rFonts w:ascii="Inter" w:eastAsia="Arial" w:hAnsi="Inter" w:cs="Arial"/>
                <w:i/>
                <w:spacing w:val="-1"/>
                <w:sz w:val="24"/>
                <w:szCs w:val="24"/>
              </w:rPr>
              <w:t>t</w:t>
            </w:r>
            <w:r w:rsidRPr="00AD6AC0">
              <w:rPr>
                <w:rFonts w:ascii="Inter" w:eastAsia="Arial" w:hAnsi="Inter" w:cs="Arial"/>
                <w:i/>
                <w:sz w:val="24"/>
                <w:szCs w:val="24"/>
              </w:rPr>
              <w:t>o</w:t>
            </w:r>
            <w:r w:rsidRPr="00AD6AC0">
              <w:rPr>
                <w:rFonts w:ascii="Inter" w:eastAsia="Arial" w:hAnsi="Inter" w:cs="Arial"/>
                <w:i/>
                <w:spacing w:val="-2"/>
                <w:sz w:val="24"/>
                <w:szCs w:val="24"/>
              </w:rPr>
              <w:t xml:space="preserve"> </w:t>
            </w:r>
            <w:r w:rsidRPr="00AD6AC0">
              <w:rPr>
                <w:rFonts w:ascii="Inter" w:eastAsia="Arial" w:hAnsi="Inter" w:cs="Arial"/>
                <w:i/>
                <w:sz w:val="24"/>
                <w:szCs w:val="24"/>
              </w:rPr>
              <w:t>demonstrate</w:t>
            </w:r>
            <w:r w:rsidRPr="00AD6AC0">
              <w:rPr>
                <w:rFonts w:ascii="Inter" w:eastAsia="Arial" w:hAnsi="Inter" w:cs="Arial"/>
                <w:i/>
                <w:spacing w:val="-12"/>
                <w:sz w:val="24"/>
                <w:szCs w:val="24"/>
              </w:rPr>
              <w:t xml:space="preserve"> </w:t>
            </w:r>
            <w:r w:rsidRPr="00AD6AC0">
              <w:rPr>
                <w:rFonts w:ascii="Inter" w:eastAsia="Arial" w:hAnsi="Inter" w:cs="Arial"/>
                <w:i/>
                <w:sz w:val="24"/>
                <w:szCs w:val="24"/>
              </w:rPr>
              <w:t>that</w:t>
            </w:r>
            <w:r w:rsidRPr="00AD6AC0">
              <w:rPr>
                <w:rFonts w:ascii="Inter" w:eastAsia="Arial" w:hAnsi="Inter" w:cs="Arial"/>
                <w:i/>
                <w:spacing w:val="-4"/>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Programme</w:t>
            </w:r>
            <w:r w:rsidRPr="00AD6AC0">
              <w:rPr>
                <w:rFonts w:ascii="Inter" w:eastAsia="Arial" w:hAnsi="Inter" w:cs="Arial"/>
                <w:i/>
                <w:spacing w:val="-7"/>
                <w:sz w:val="24"/>
                <w:szCs w:val="24"/>
              </w:rPr>
              <w:t xml:space="preserve"> </w:t>
            </w:r>
            <w:r w:rsidRPr="00AD6AC0">
              <w:rPr>
                <w:rFonts w:ascii="Inter" w:eastAsia="Arial" w:hAnsi="Inter" w:cs="Arial"/>
                <w:i/>
                <w:sz w:val="24"/>
                <w:szCs w:val="24"/>
              </w:rPr>
              <w:t>will</w:t>
            </w:r>
            <w:r w:rsidRPr="00AD6AC0">
              <w:rPr>
                <w:rFonts w:ascii="Inter" w:eastAsia="Arial" w:hAnsi="Inter" w:cs="Arial"/>
                <w:i/>
                <w:spacing w:val="-3"/>
                <w:sz w:val="24"/>
                <w:szCs w:val="24"/>
              </w:rPr>
              <w:t xml:space="preserve"> </w:t>
            </w:r>
            <w:r w:rsidRPr="00AD6AC0">
              <w:rPr>
                <w:rFonts w:ascii="Inter" w:eastAsia="Arial" w:hAnsi="Inter" w:cs="Arial"/>
                <w:i/>
                <w:sz w:val="24"/>
                <w:szCs w:val="24"/>
              </w:rPr>
              <w:t>be delivered</w:t>
            </w:r>
            <w:r w:rsidRPr="00AD6AC0">
              <w:rPr>
                <w:rFonts w:ascii="Inter" w:eastAsia="Arial" w:hAnsi="Inter" w:cs="Arial"/>
                <w:i/>
                <w:spacing w:val="-9"/>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appropriate</w:t>
            </w:r>
            <w:r w:rsidRPr="00AD6AC0">
              <w:rPr>
                <w:rFonts w:ascii="Inter" w:eastAsia="Arial" w:hAnsi="Inter" w:cs="Arial"/>
                <w:i/>
                <w:spacing w:val="-12"/>
                <w:sz w:val="24"/>
                <w:szCs w:val="24"/>
              </w:rPr>
              <w:t xml:space="preserve"> </w:t>
            </w:r>
            <w:r w:rsidRPr="00AD6AC0">
              <w:rPr>
                <w:rFonts w:ascii="Inter" w:eastAsia="Arial" w:hAnsi="Inter" w:cs="Arial"/>
                <w:i/>
                <w:sz w:val="24"/>
                <w:szCs w:val="24"/>
              </w:rPr>
              <w:t>teaching</w:t>
            </w:r>
            <w:r w:rsidRPr="00AD6AC0">
              <w:rPr>
                <w:rFonts w:ascii="Inter" w:eastAsia="Arial" w:hAnsi="Inter" w:cs="Arial"/>
                <w:i/>
                <w:spacing w:val="-8"/>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n</w:t>
            </w:r>
            <w:r w:rsidRPr="00AD6AC0">
              <w:rPr>
                <w:rFonts w:ascii="Inter" w:eastAsia="Arial" w:hAnsi="Inter" w:cs="Arial"/>
                <w:i/>
                <w:sz w:val="24"/>
                <w:szCs w:val="24"/>
              </w:rPr>
              <w:t>d</w:t>
            </w:r>
            <w:r w:rsidRPr="00AD6AC0">
              <w:rPr>
                <w:rFonts w:ascii="Inter" w:eastAsia="Arial" w:hAnsi="Inter" w:cs="Arial"/>
                <w:i/>
                <w:spacing w:val="-4"/>
                <w:sz w:val="24"/>
                <w:szCs w:val="24"/>
              </w:rPr>
              <w:t xml:space="preserve"> </w:t>
            </w:r>
            <w:r w:rsidRPr="00AD6AC0">
              <w:rPr>
                <w:rFonts w:ascii="Inter" w:eastAsia="Arial" w:hAnsi="Inter" w:cs="Arial"/>
                <w:i/>
                <w:sz w:val="24"/>
                <w:szCs w:val="24"/>
              </w:rPr>
              <w:t>learning</w:t>
            </w:r>
            <w:r w:rsidRPr="00AD6AC0">
              <w:rPr>
                <w:rFonts w:ascii="Inter" w:eastAsia="Arial" w:hAnsi="Inter" w:cs="Arial"/>
                <w:i/>
                <w:spacing w:val="-8"/>
                <w:sz w:val="24"/>
                <w:szCs w:val="24"/>
              </w:rPr>
              <w:t xml:space="preserve"> </w:t>
            </w:r>
            <w:r w:rsidRPr="00AD6AC0">
              <w:rPr>
                <w:rFonts w:ascii="Inter" w:eastAsia="Arial" w:hAnsi="Inter" w:cs="Arial"/>
                <w:i/>
                <w:spacing w:val="-1"/>
                <w:sz w:val="24"/>
                <w:szCs w:val="24"/>
              </w:rPr>
              <w:t>a</w:t>
            </w:r>
            <w:r w:rsidRPr="00AD6AC0">
              <w:rPr>
                <w:rFonts w:ascii="Inter" w:eastAsia="Arial" w:hAnsi="Inter" w:cs="Arial"/>
                <w:i/>
                <w:sz w:val="24"/>
                <w:szCs w:val="24"/>
              </w:rPr>
              <w:t>ccommodation.</w:t>
            </w:r>
            <w:r w:rsidRPr="00AD6AC0">
              <w:rPr>
                <w:rFonts w:ascii="Inter" w:eastAsia="Arial" w:hAnsi="Inter" w:cs="Arial"/>
                <w:i/>
                <w:spacing w:val="45"/>
                <w:sz w:val="24"/>
                <w:szCs w:val="24"/>
              </w:rPr>
              <w:t xml:space="preserve"> </w:t>
            </w:r>
            <w:r w:rsidRPr="00AD6AC0">
              <w:rPr>
                <w:rFonts w:ascii="Inter" w:eastAsia="Arial" w:hAnsi="Inter" w:cs="Arial"/>
                <w:i/>
                <w:sz w:val="24"/>
                <w:szCs w:val="24"/>
              </w:rPr>
              <w:t>Teachi</w:t>
            </w:r>
            <w:r w:rsidRPr="00AD6AC0">
              <w:rPr>
                <w:rFonts w:ascii="Inter" w:eastAsia="Arial" w:hAnsi="Inter" w:cs="Arial"/>
                <w:i/>
                <w:spacing w:val="-1"/>
                <w:sz w:val="24"/>
                <w:szCs w:val="24"/>
              </w:rPr>
              <w:t>n</w:t>
            </w:r>
            <w:r w:rsidRPr="00AD6AC0">
              <w:rPr>
                <w:rFonts w:ascii="Inter" w:eastAsia="Arial" w:hAnsi="Inter" w:cs="Arial"/>
                <w:i/>
                <w:sz w:val="24"/>
                <w:szCs w:val="24"/>
              </w:rPr>
              <w:t>g accommod</w:t>
            </w:r>
            <w:r w:rsidRPr="00AD6AC0">
              <w:rPr>
                <w:rFonts w:ascii="Inter" w:eastAsia="Arial" w:hAnsi="Inter" w:cs="Arial"/>
                <w:i/>
                <w:spacing w:val="1"/>
                <w:sz w:val="24"/>
                <w:szCs w:val="24"/>
              </w:rPr>
              <w:t>a</w:t>
            </w:r>
            <w:r w:rsidRPr="00AD6AC0">
              <w:rPr>
                <w:rFonts w:ascii="Inter" w:eastAsia="Arial" w:hAnsi="Inter" w:cs="Arial"/>
                <w:i/>
                <w:sz w:val="24"/>
                <w:szCs w:val="24"/>
              </w:rPr>
              <w:t>tion</w:t>
            </w:r>
            <w:r w:rsidRPr="00AD6AC0">
              <w:rPr>
                <w:rFonts w:ascii="Inter" w:eastAsia="Arial" w:hAnsi="Inter" w:cs="Arial"/>
                <w:i/>
                <w:spacing w:val="-16"/>
                <w:sz w:val="24"/>
                <w:szCs w:val="24"/>
              </w:rPr>
              <w:t xml:space="preserve"> </w:t>
            </w:r>
            <w:r w:rsidRPr="00AD6AC0">
              <w:rPr>
                <w:rFonts w:ascii="Inter" w:eastAsia="Arial" w:hAnsi="Inter" w:cs="Arial"/>
                <w:i/>
                <w:sz w:val="24"/>
                <w:szCs w:val="24"/>
              </w:rPr>
              <w:t>should</w:t>
            </w:r>
            <w:r w:rsidRPr="00AD6AC0">
              <w:rPr>
                <w:rFonts w:ascii="Inter" w:eastAsia="Arial" w:hAnsi="Inter" w:cs="Arial"/>
                <w:i/>
                <w:spacing w:val="-7"/>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z w:val="24"/>
                <w:szCs w:val="24"/>
              </w:rPr>
              <w:t>adequate</w:t>
            </w:r>
            <w:r w:rsidRPr="00AD6AC0">
              <w:rPr>
                <w:rFonts w:ascii="Inter" w:eastAsia="Arial" w:hAnsi="Inter" w:cs="Arial"/>
                <w:i/>
                <w:spacing w:val="-10"/>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appropriate</w:t>
            </w:r>
            <w:r w:rsidRPr="00AD6AC0">
              <w:rPr>
                <w:rFonts w:ascii="Inter" w:eastAsia="Arial" w:hAnsi="Inter" w:cs="Arial"/>
                <w:i/>
                <w:spacing w:val="-11"/>
                <w:sz w:val="24"/>
                <w:szCs w:val="24"/>
              </w:rPr>
              <w:t xml:space="preserve"> </w:t>
            </w:r>
            <w:r w:rsidRPr="00AD6AC0">
              <w:rPr>
                <w:rFonts w:ascii="Inter" w:eastAsia="Arial" w:hAnsi="Inter" w:cs="Arial"/>
                <w:i/>
                <w:sz w:val="24"/>
                <w:szCs w:val="24"/>
              </w:rPr>
              <w:t>for</w:t>
            </w:r>
            <w:r w:rsidRPr="00AD6AC0">
              <w:rPr>
                <w:rFonts w:ascii="Inter" w:eastAsia="Arial" w:hAnsi="Inter" w:cs="Arial"/>
                <w:i/>
                <w:spacing w:val="-3"/>
                <w:sz w:val="24"/>
                <w:szCs w:val="24"/>
              </w:rPr>
              <w:t xml:space="preserve"> </w:t>
            </w: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attainment</w:t>
            </w:r>
            <w:r w:rsidRPr="00AD6AC0">
              <w:rPr>
                <w:rFonts w:ascii="Inter" w:eastAsia="Arial" w:hAnsi="Inter" w:cs="Arial"/>
                <w:i/>
                <w:spacing w:val="-10"/>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aims and</w:t>
            </w:r>
            <w:r w:rsidRPr="00AD6AC0">
              <w:rPr>
                <w:rFonts w:ascii="Inter" w:eastAsia="Arial" w:hAnsi="Inter" w:cs="Arial"/>
                <w:i/>
                <w:spacing w:val="-4"/>
                <w:sz w:val="24"/>
                <w:szCs w:val="24"/>
              </w:rPr>
              <w:t xml:space="preserve"> </w:t>
            </w:r>
            <w:r w:rsidRPr="00AD6AC0">
              <w:rPr>
                <w:rFonts w:ascii="Inter" w:eastAsia="Arial" w:hAnsi="Inter" w:cs="Arial"/>
                <w:i/>
                <w:sz w:val="24"/>
                <w:szCs w:val="24"/>
              </w:rPr>
              <w:t>achievement of outcomes on this practical, skills based course, and how the teaching year is structured.</w:t>
            </w:r>
            <w:r w:rsidRPr="00AD6AC0">
              <w:rPr>
                <w:rFonts w:ascii="Inter" w:eastAsia="Arial" w:hAnsi="Inter" w:cs="Arial"/>
                <w:i/>
                <w:spacing w:val="51"/>
                <w:sz w:val="24"/>
                <w:szCs w:val="24"/>
              </w:rPr>
              <w:t xml:space="preserve"> </w:t>
            </w:r>
          </w:p>
          <w:p w14:paraId="0D6E8CA8" w14:textId="3C83BF55" w:rsidR="00EB2B48" w:rsidRPr="00AD6AC0" w:rsidRDefault="00EB2B48" w:rsidP="00A74A19">
            <w:pPr>
              <w:rPr>
                <w:rFonts w:ascii="Inter" w:eastAsia="Arial" w:hAnsi="Inter" w:cs="Arial"/>
                <w:i/>
                <w:sz w:val="24"/>
                <w:szCs w:val="24"/>
              </w:rPr>
            </w:pPr>
            <w:r w:rsidRPr="00AD6AC0">
              <w:rPr>
                <w:rFonts w:ascii="Inter" w:eastAsia="Arial" w:hAnsi="Inter" w:cs="Arial"/>
                <w:i/>
                <w:sz w:val="24"/>
                <w:szCs w:val="24"/>
              </w:rPr>
              <w:t>On the structure of the year, particularly as this will vary across Providers because of variances in Electives, a timetable must be presented showing the week-by-week structure of the teaching year. It is understood that this may continue to evolve as the start date approaches however a clear and reasonably indicative timetable must be presented.</w:t>
            </w:r>
          </w:p>
        </w:tc>
      </w:tr>
    </w:tbl>
    <w:p w14:paraId="1CC79CB0" w14:textId="3ACCB810" w:rsidR="00EB2B48" w:rsidRPr="00AD6AC0" w:rsidRDefault="00EB2B48" w:rsidP="00167AB3">
      <w:pPr>
        <w:rPr>
          <w:rFonts w:ascii="Inter" w:hAnsi="Inter" w:cs="Arial"/>
          <w:sz w:val="24"/>
          <w:szCs w:val="24"/>
          <w:lang w:eastAsia="en-GB"/>
        </w:rPr>
      </w:pPr>
    </w:p>
    <w:p w14:paraId="5ABE0511" w14:textId="77777777" w:rsidR="00167AB3" w:rsidRPr="00AD6AC0" w:rsidRDefault="00167AB3" w:rsidP="00167AB3">
      <w:pPr>
        <w:rPr>
          <w:rFonts w:ascii="Inter" w:hAnsi="Inter" w:cs="Arial"/>
          <w:sz w:val="24"/>
          <w:szCs w:val="24"/>
          <w:lang w:eastAsia="en-GB"/>
        </w:rPr>
      </w:pPr>
    </w:p>
    <w:tbl>
      <w:tblPr>
        <w:tblStyle w:val="TableGrid"/>
        <w:tblW w:w="0" w:type="auto"/>
        <w:tblLook w:val="04A0" w:firstRow="1" w:lastRow="0" w:firstColumn="1" w:lastColumn="0" w:noHBand="0" w:noVBand="1"/>
      </w:tblPr>
      <w:tblGrid>
        <w:gridCol w:w="8630"/>
      </w:tblGrid>
      <w:tr w:rsidR="00EB2B48" w:rsidRPr="00AD6AC0" w14:paraId="5F106BD7" w14:textId="77777777" w:rsidTr="007D450A">
        <w:tc>
          <w:tcPr>
            <w:tcW w:w="9016" w:type="dxa"/>
            <w:shd w:val="clear" w:color="auto" w:fill="auto"/>
          </w:tcPr>
          <w:p w14:paraId="21E90174" w14:textId="254FF872" w:rsidR="00EB2B48" w:rsidRPr="00AD6AC0" w:rsidRDefault="00EB2B48" w:rsidP="00A74A19">
            <w:pPr>
              <w:ind w:right="-20"/>
              <w:rPr>
                <w:rFonts w:ascii="Inter" w:eastAsia="Arial" w:hAnsi="Inter" w:cs="Arial"/>
                <w:b/>
                <w:sz w:val="24"/>
                <w:szCs w:val="24"/>
              </w:rPr>
            </w:pPr>
            <w:r w:rsidRPr="00AD6AC0">
              <w:rPr>
                <w:rFonts w:ascii="Inter" w:eastAsia="Arial" w:hAnsi="Inter" w:cs="Arial"/>
                <w:b/>
                <w:bCs/>
                <w:sz w:val="24"/>
                <w:szCs w:val="24"/>
              </w:rPr>
              <w:t>D.6.</w:t>
            </w:r>
            <w:r w:rsidRPr="00AD6AC0">
              <w:rPr>
                <w:rFonts w:ascii="Inter" w:eastAsia="Arial" w:hAnsi="Inter" w:cs="Arial"/>
                <w:b/>
                <w:bCs/>
                <w:spacing w:val="57"/>
                <w:sz w:val="24"/>
                <w:szCs w:val="24"/>
              </w:rPr>
              <w:t xml:space="preserve"> </w:t>
            </w:r>
            <w:r w:rsidRPr="00AD6AC0">
              <w:rPr>
                <w:rFonts w:ascii="Inter" w:eastAsia="Arial" w:hAnsi="Inter" w:cs="Arial"/>
                <w:b/>
                <w:bCs/>
                <w:sz w:val="24"/>
                <w:szCs w:val="24"/>
              </w:rPr>
              <w:t>Student</w:t>
            </w:r>
            <w:r w:rsidRPr="00AD6AC0">
              <w:rPr>
                <w:rFonts w:ascii="Inter" w:eastAsia="Arial" w:hAnsi="Inter" w:cs="Arial"/>
                <w:b/>
                <w:bCs/>
                <w:spacing w:val="-8"/>
                <w:sz w:val="24"/>
                <w:szCs w:val="24"/>
              </w:rPr>
              <w:t xml:space="preserve"> </w:t>
            </w:r>
            <w:r w:rsidRPr="00AD6AC0">
              <w:rPr>
                <w:rFonts w:ascii="Inter" w:eastAsia="Arial" w:hAnsi="Inter" w:cs="Arial"/>
                <w:b/>
                <w:bCs/>
                <w:sz w:val="24"/>
                <w:szCs w:val="24"/>
              </w:rPr>
              <w:t>access</w:t>
            </w:r>
            <w:r w:rsidRPr="00AD6AC0">
              <w:rPr>
                <w:rFonts w:ascii="Inter" w:eastAsia="Arial" w:hAnsi="Inter" w:cs="Arial"/>
                <w:b/>
                <w:bCs/>
                <w:spacing w:val="-7"/>
                <w:sz w:val="24"/>
                <w:szCs w:val="24"/>
              </w:rPr>
              <w:t xml:space="preserve"> </w:t>
            </w:r>
            <w:r w:rsidRPr="00AD6AC0">
              <w:rPr>
                <w:rFonts w:ascii="Inter" w:eastAsia="Arial" w:hAnsi="Inter" w:cs="Arial"/>
                <w:b/>
                <w:bCs/>
                <w:sz w:val="24"/>
                <w:szCs w:val="24"/>
              </w:rPr>
              <w:t>to</w:t>
            </w:r>
            <w:r w:rsidRPr="00AD6AC0">
              <w:rPr>
                <w:rFonts w:ascii="Inter" w:eastAsia="Arial" w:hAnsi="Inter" w:cs="Arial"/>
                <w:b/>
                <w:bCs/>
                <w:spacing w:val="-2"/>
                <w:sz w:val="24"/>
                <w:szCs w:val="24"/>
              </w:rPr>
              <w:t xml:space="preserve"> </w:t>
            </w:r>
            <w:r w:rsidRPr="00AD6AC0">
              <w:rPr>
                <w:rFonts w:ascii="Inter" w:eastAsia="Arial" w:hAnsi="Inter" w:cs="Arial"/>
                <w:b/>
                <w:bCs/>
                <w:sz w:val="24"/>
                <w:szCs w:val="24"/>
              </w:rPr>
              <w:t>resources</w:t>
            </w:r>
            <w:r w:rsidRPr="00AD6AC0">
              <w:rPr>
                <w:rFonts w:ascii="Inter" w:eastAsia="Arial" w:hAnsi="Inter" w:cs="Arial"/>
                <w:b/>
                <w:bCs/>
                <w:spacing w:val="-11"/>
                <w:sz w:val="24"/>
                <w:szCs w:val="24"/>
              </w:rPr>
              <w:t xml:space="preserve"> </w:t>
            </w:r>
            <w:r w:rsidRPr="00AD6AC0">
              <w:rPr>
                <w:rFonts w:ascii="Inter" w:eastAsia="Arial" w:hAnsi="Inter" w:cs="Arial"/>
                <w:b/>
                <w:bCs/>
                <w:sz w:val="24"/>
                <w:szCs w:val="24"/>
              </w:rPr>
              <w:t>and</w:t>
            </w:r>
            <w:r w:rsidRPr="00AD6AC0">
              <w:rPr>
                <w:rFonts w:ascii="Inter" w:eastAsia="Arial" w:hAnsi="Inter" w:cs="Arial"/>
                <w:b/>
                <w:bCs/>
                <w:spacing w:val="-4"/>
                <w:sz w:val="24"/>
                <w:szCs w:val="24"/>
              </w:rPr>
              <w:t xml:space="preserve"> </w:t>
            </w:r>
            <w:r w:rsidRPr="00AD6AC0">
              <w:rPr>
                <w:rFonts w:ascii="Inter" w:eastAsia="Arial" w:hAnsi="Inter" w:cs="Arial"/>
                <w:b/>
                <w:bCs/>
                <w:sz w:val="24"/>
                <w:szCs w:val="24"/>
              </w:rPr>
              <w:t>ICT</w:t>
            </w:r>
          </w:p>
          <w:p w14:paraId="56486ABC" w14:textId="07FAFBB8" w:rsidR="00EB2B48" w:rsidRPr="00AD6AC0" w:rsidRDefault="00EB2B48" w:rsidP="00A74A19">
            <w:pPr>
              <w:spacing w:line="239" w:lineRule="auto"/>
              <w:ind w:right="125"/>
              <w:rPr>
                <w:rFonts w:ascii="Inter" w:eastAsia="Arial" w:hAnsi="Inter" w:cs="Arial"/>
                <w:i/>
                <w:sz w:val="24"/>
                <w:szCs w:val="24"/>
              </w:rPr>
            </w:pPr>
            <w:r w:rsidRPr="00AD6AC0">
              <w:rPr>
                <w:rFonts w:ascii="Inter" w:eastAsia="Arial" w:hAnsi="Inter" w:cs="Arial"/>
                <w:i/>
                <w:sz w:val="24"/>
                <w:szCs w:val="24"/>
              </w:rPr>
              <w:t>Students</w:t>
            </w:r>
            <w:r w:rsidRPr="00AD6AC0">
              <w:rPr>
                <w:rFonts w:ascii="Inter" w:eastAsia="Arial" w:hAnsi="Inter" w:cs="Arial"/>
                <w:i/>
                <w:spacing w:val="-9"/>
                <w:sz w:val="24"/>
                <w:szCs w:val="24"/>
              </w:rPr>
              <w:t xml:space="preserve"> </w:t>
            </w:r>
            <w:r w:rsidRPr="00AD6AC0">
              <w:rPr>
                <w:rFonts w:ascii="Inter" w:eastAsia="Arial" w:hAnsi="Inter" w:cs="Arial"/>
                <w:i/>
                <w:sz w:val="24"/>
                <w:szCs w:val="24"/>
              </w:rPr>
              <w:t>s</w:t>
            </w:r>
            <w:r w:rsidRPr="00AD6AC0">
              <w:rPr>
                <w:rFonts w:ascii="Inter" w:eastAsia="Arial" w:hAnsi="Inter" w:cs="Arial"/>
                <w:i/>
                <w:spacing w:val="-1"/>
                <w:sz w:val="24"/>
                <w:szCs w:val="24"/>
              </w:rPr>
              <w:t>h</w:t>
            </w:r>
            <w:r w:rsidRPr="00AD6AC0">
              <w:rPr>
                <w:rFonts w:ascii="Inter" w:eastAsia="Arial" w:hAnsi="Inter" w:cs="Arial"/>
                <w:i/>
                <w:sz w:val="24"/>
                <w:szCs w:val="24"/>
              </w:rPr>
              <w:t>ould</w:t>
            </w:r>
            <w:r w:rsidRPr="00AD6AC0">
              <w:rPr>
                <w:rFonts w:ascii="Inter" w:eastAsia="Arial" w:hAnsi="Inter" w:cs="Arial"/>
                <w:i/>
                <w:spacing w:val="-6"/>
                <w:sz w:val="24"/>
                <w:szCs w:val="24"/>
              </w:rPr>
              <w:t xml:space="preserve"> </w:t>
            </w:r>
            <w:r w:rsidRPr="00AD6AC0">
              <w:rPr>
                <w:rFonts w:ascii="Inter" w:eastAsia="Arial" w:hAnsi="Inter" w:cs="Arial"/>
                <w:i/>
                <w:sz w:val="24"/>
                <w:szCs w:val="24"/>
              </w:rPr>
              <w:t>have</w:t>
            </w:r>
            <w:r w:rsidRPr="00AD6AC0">
              <w:rPr>
                <w:rFonts w:ascii="Inter" w:eastAsia="Arial" w:hAnsi="Inter" w:cs="Arial"/>
                <w:i/>
                <w:spacing w:val="-5"/>
                <w:sz w:val="24"/>
                <w:szCs w:val="24"/>
              </w:rPr>
              <w:t xml:space="preserve"> </w:t>
            </w:r>
            <w:r w:rsidRPr="00AD6AC0">
              <w:rPr>
                <w:rFonts w:ascii="Inter" w:eastAsia="Arial" w:hAnsi="Inter" w:cs="Arial"/>
                <w:i/>
                <w:sz w:val="24"/>
                <w:szCs w:val="24"/>
              </w:rPr>
              <w:t>appropriate</w:t>
            </w:r>
            <w:r w:rsidRPr="00AD6AC0">
              <w:rPr>
                <w:rFonts w:ascii="Inter" w:eastAsia="Arial" w:hAnsi="Inter" w:cs="Arial"/>
                <w:i/>
                <w:spacing w:val="-11"/>
                <w:sz w:val="24"/>
                <w:szCs w:val="24"/>
              </w:rPr>
              <w:t xml:space="preserve"> </w:t>
            </w:r>
            <w:r w:rsidRPr="00AD6AC0">
              <w:rPr>
                <w:rFonts w:ascii="Inter" w:eastAsia="Arial" w:hAnsi="Inter" w:cs="Arial"/>
                <w:i/>
                <w:spacing w:val="-1"/>
                <w:sz w:val="24"/>
                <w:szCs w:val="24"/>
              </w:rPr>
              <w:t>a</w:t>
            </w:r>
            <w:r w:rsidRPr="00AD6AC0">
              <w:rPr>
                <w:rFonts w:ascii="Inter" w:eastAsia="Arial" w:hAnsi="Inter" w:cs="Arial"/>
                <w:i/>
                <w:sz w:val="24"/>
                <w:szCs w:val="24"/>
              </w:rPr>
              <w:t>ccess</w:t>
            </w:r>
            <w:r w:rsidRPr="00AD6AC0">
              <w:rPr>
                <w:rFonts w:ascii="Inter" w:eastAsia="Arial" w:hAnsi="Inter" w:cs="Arial"/>
                <w:i/>
                <w:spacing w:val="-8"/>
                <w:sz w:val="24"/>
                <w:szCs w:val="24"/>
              </w:rPr>
              <w:t xml:space="preserve"> </w:t>
            </w:r>
            <w:r w:rsidRPr="00AD6AC0">
              <w:rPr>
                <w:rFonts w:ascii="Inter" w:eastAsia="Arial" w:hAnsi="Inter" w:cs="Arial"/>
                <w:i/>
                <w:sz w:val="24"/>
                <w:szCs w:val="24"/>
              </w:rPr>
              <w:t xml:space="preserve">to primary and secondary legal materials </w:t>
            </w:r>
            <w:r w:rsidRPr="00AD6AC0">
              <w:rPr>
                <w:rFonts w:ascii="Inter" w:eastAsia="Arial" w:hAnsi="Inter" w:cs="Arial"/>
                <w:i/>
                <w:spacing w:val="-1"/>
                <w:sz w:val="24"/>
                <w:szCs w:val="24"/>
              </w:rPr>
              <w:t>t</w:t>
            </w:r>
            <w:r w:rsidRPr="00AD6AC0">
              <w:rPr>
                <w:rFonts w:ascii="Inter" w:eastAsia="Arial" w:hAnsi="Inter" w:cs="Arial"/>
                <w:i/>
                <w:sz w:val="24"/>
                <w:szCs w:val="24"/>
              </w:rPr>
              <w:t>o</w:t>
            </w:r>
            <w:r w:rsidRPr="00AD6AC0">
              <w:rPr>
                <w:rFonts w:ascii="Inter" w:eastAsia="Arial" w:hAnsi="Inter" w:cs="Arial"/>
                <w:i/>
                <w:spacing w:val="-2"/>
                <w:sz w:val="24"/>
                <w:szCs w:val="24"/>
              </w:rPr>
              <w:t xml:space="preserve"> </w:t>
            </w:r>
            <w:r w:rsidRPr="00AD6AC0">
              <w:rPr>
                <w:rFonts w:ascii="Inter" w:eastAsia="Arial" w:hAnsi="Inter" w:cs="Arial"/>
                <w:i/>
                <w:sz w:val="24"/>
                <w:szCs w:val="24"/>
              </w:rPr>
              <w:t>support</w:t>
            </w:r>
            <w:r w:rsidRPr="00AD6AC0">
              <w:rPr>
                <w:rFonts w:ascii="Inter" w:eastAsia="Arial" w:hAnsi="Inter" w:cs="Arial"/>
                <w:i/>
                <w:spacing w:val="-7"/>
                <w:sz w:val="24"/>
                <w:szCs w:val="24"/>
              </w:rPr>
              <w:t xml:space="preserve"> student </w:t>
            </w:r>
            <w:r w:rsidRPr="00AD6AC0">
              <w:rPr>
                <w:rFonts w:ascii="Inter" w:eastAsia="Arial" w:hAnsi="Inter" w:cs="Arial"/>
                <w:i/>
                <w:sz w:val="24"/>
                <w:szCs w:val="24"/>
              </w:rPr>
              <w:t>achieveme</w:t>
            </w:r>
            <w:r w:rsidRPr="00AD6AC0">
              <w:rPr>
                <w:rFonts w:ascii="Inter" w:eastAsia="Arial" w:hAnsi="Inter" w:cs="Arial"/>
                <w:i/>
                <w:spacing w:val="1"/>
                <w:sz w:val="24"/>
                <w:szCs w:val="24"/>
              </w:rPr>
              <w:t>n</w:t>
            </w:r>
            <w:r w:rsidRPr="00AD6AC0">
              <w:rPr>
                <w:rFonts w:ascii="Inter" w:eastAsia="Arial" w:hAnsi="Inter" w:cs="Arial"/>
                <w:i/>
                <w:sz w:val="24"/>
                <w:szCs w:val="24"/>
              </w:rPr>
              <w:t>t.</w:t>
            </w:r>
            <w:r w:rsidRPr="00AD6AC0">
              <w:rPr>
                <w:rFonts w:ascii="Inter" w:eastAsia="Arial" w:hAnsi="Inter" w:cs="Arial"/>
                <w:i/>
                <w:spacing w:val="51"/>
                <w:sz w:val="24"/>
                <w:szCs w:val="24"/>
              </w:rPr>
              <w:t xml:space="preserve"> </w:t>
            </w: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p</w:t>
            </w:r>
            <w:r w:rsidRPr="00AD6AC0">
              <w:rPr>
                <w:rFonts w:ascii="Inter" w:eastAsia="Arial" w:hAnsi="Inter" w:cs="Arial"/>
                <w:i/>
                <w:sz w:val="24"/>
                <w:szCs w:val="24"/>
              </w:rPr>
              <w:t>plicant</w:t>
            </w:r>
            <w:r w:rsidRPr="00AD6AC0">
              <w:rPr>
                <w:rFonts w:ascii="Inter" w:eastAsia="Arial" w:hAnsi="Inter" w:cs="Arial"/>
                <w:i/>
                <w:spacing w:val="-9"/>
                <w:sz w:val="24"/>
                <w:szCs w:val="24"/>
              </w:rPr>
              <w:t xml:space="preserve"> </w:t>
            </w:r>
            <w:r w:rsidRPr="00AD6AC0">
              <w:rPr>
                <w:rFonts w:ascii="Inter" w:eastAsia="Arial" w:hAnsi="Inter" w:cs="Arial"/>
                <w:i/>
                <w:sz w:val="24"/>
                <w:szCs w:val="24"/>
              </w:rPr>
              <w:t>should</w:t>
            </w:r>
            <w:r w:rsidRPr="00AD6AC0">
              <w:rPr>
                <w:rFonts w:ascii="Inter" w:eastAsia="Arial" w:hAnsi="Inter" w:cs="Arial"/>
                <w:i/>
                <w:spacing w:val="-6"/>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possession</w:t>
            </w:r>
            <w:r w:rsidRPr="00AD6AC0">
              <w:rPr>
                <w:rFonts w:ascii="Inter" w:eastAsia="Arial" w:hAnsi="Inter" w:cs="Arial"/>
                <w:i/>
                <w:spacing w:val="-11"/>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d</w:t>
            </w:r>
            <w:r w:rsidRPr="00AD6AC0">
              <w:rPr>
                <w:rFonts w:ascii="Inter" w:eastAsia="Arial" w:hAnsi="Inter" w:cs="Arial"/>
                <w:i/>
                <w:sz w:val="24"/>
                <w:szCs w:val="24"/>
              </w:rPr>
              <w:t>equate</w:t>
            </w:r>
            <w:r w:rsidRPr="00AD6AC0">
              <w:rPr>
                <w:rFonts w:ascii="Inter" w:eastAsia="Arial" w:hAnsi="Inter" w:cs="Arial"/>
                <w:i/>
                <w:spacing w:val="-9"/>
                <w:sz w:val="24"/>
                <w:szCs w:val="24"/>
              </w:rPr>
              <w:t xml:space="preserve"> </w:t>
            </w:r>
            <w:r w:rsidRPr="00AD6AC0">
              <w:rPr>
                <w:rFonts w:ascii="Inter" w:eastAsia="Arial" w:hAnsi="Inter" w:cs="Arial"/>
                <w:i/>
                <w:sz w:val="24"/>
                <w:szCs w:val="24"/>
              </w:rPr>
              <w:t>or better</w:t>
            </w:r>
            <w:r w:rsidRPr="00AD6AC0">
              <w:rPr>
                <w:rFonts w:ascii="Inter" w:eastAsia="Arial" w:hAnsi="Inter" w:cs="Arial"/>
                <w:i/>
                <w:spacing w:val="-6"/>
                <w:sz w:val="24"/>
                <w:szCs w:val="24"/>
              </w:rPr>
              <w:t xml:space="preserve"> </w:t>
            </w:r>
            <w:r w:rsidRPr="00AD6AC0">
              <w:rPr>
                <w:rFonts w:ascii="Inter" w:eastAsia="Arial" w:hAnsi="Inter" w:cs="Arial"/>
                <w:i/>
                <w:sz w:val="24"/>
                <w:szCs w:val="24"/>
              </w:rPr>
              <w:t>library</w:t>
            </w:r>
            <w:r w:rsidRPr="00AD6AC0">
              <w:rPr>
                <w:rFonts w:ascii="Inter" w:eastAsia="Arial" w:hAnsi="Inter" w:cs="Arial"/>
                <w:i/>
                <w:spacing w:val="-6"/>
                <w:sz w:val="24"/>
                <w:szCs w:val="24"/>
              </w:rPr>
              <w:t xml:space="preserve"> </w:t>
            </w:r>
            <w:r w:rsidRPr="00AD6AC0">
              <w:rPr>
                <w:rFonts w:ascii="Inter" w:eastAsia="Arial" w:hAnsi="Inter" w:cs="Arial"/>
                <w:i/>
                <w:sz w:val="24"/>
                <w:szCs w:val="24"/>
              </w:rPr>
              <w:t>resources.</w:t>
            </w:r>
            <w:r w:rsidRPr="00AD6AC0">
              <w:rPr>
                <w:rFonts w:ascii="Inter" w:eastAsia="Arial" w:hAnsi="Inter" w:cs="Arial"/>
                <w:i/>
                <w:spacing w:val="50"/>
                <w:sz w:val="24"/>
                <w:szCs w:val="24"/>
              </w:rPr>
              <w:t xml:space="preserve"> </w:t>
            </w:r>
            <w:r w:rsidRPr="00AD6AC0">
              <w:rPr>
                <w:rFonts w:ascii="Inter" w:eastAsia="Arial" w:hAnsi="Inter" w:cs="Arial"/>
                <w:i/>
                <w:sz w:val="24"/>
                <w:szCs w:val="24"/>
              </w:rPr>
              <w:t>Applicants</w:t>
            </w:r>
            <w:r w:rsidRPr="00AD6AC0">
              <w:rPr>
                <w:rFonts w:ascii="Inter" w:eastAsia="Arial" w:hAnsi="Inter" w:cs="Arial"/>
                <w:i/>
                <w:spacing w:val="-10"/>
                <w:sz w:val="24"/>
                <w:szCs w:val="24"/>
              </w:rPr>
              <w:t xml:space="preserve"> </w:t>
            </w:r>
            <w:r w:rsidRPr="00AD6AC0">
              <w:rPr>
                <w:rFonts w:ascii="Inter" w:eastAsia="Arial" w:hAnsi="Inter" w:cs="Arial"/>
                <w:i/>
                <w:spacing w:val="-1"/>
                <w:sz w:val="24"/>
                <w:szCs w:val="24"/>
              </w:rPr>
              <w:t>a</w:t>
            </w:r>
            <w:r w:rsidRPr="00AD6AC0">
              <w:rPr>
                <w:rFonts w:ascii="Inter" w:eastAsia="Arial" w:hAnsi="Inter" w:cs="Arial"/>
                <w:i/>
                <w:sz w:val="24"/>
                <w:szCs w:val="24"/>
              </w:rPr>
              <w:t>re</w:t>
            </w:r>
            <w:r w:rsidRPr="00AD6AC0">
              <w:rPr>
                <w:rFonts w:ascii="Inter" w:eastAsia="Arial" w:hAnsi="Inter" w:cs="Arial"/>
                <w:i/>
                <w:spacing w:val="-3"/>
                <w:sz w:val="24"/>
                <w:szCs w:val="24"/>
              </w:rPr>
              <w:t xml:space="preserve"> </w:t>
            </w:r>
            <w:r w:rsidRPr="00AD6AC0">
              <w:rPr>
                <w:rFonts w:ascii="Inter" w:eastAsia="Arial" w:hAnsi="Inter" w:cs="Arial"/>
                <w:i/>
                <w:sz w:val="24"/>
                <w:szCs w:val="24"/>
              </w:rPr>
              <w:t>required</w:t>
            </w:r>
            <w:r w:rsidRPr="00AD6AC0">
              <w:rPr>
                <w:rFonts w:ascii="Inter" w:eastAsia="Arial" w:hAnsi="Inter" w:cs="Arial"/>
                <w:i/>
                <w:spacing w:val="-8"/>
                <w:sz w:val="24"/>
                <w:szCs w:val="24"/>
              </w:rPr>
              <w:t xml:space="preserve"> </w:t>
            </w:r>
            <w:r w:rsidRPr="00AD6AC0">
              <w:rPr>
                <w:rFonts w:ascii="Inter" w:eastAsia="Arial" w:hAnsi="Inter" w:cs="Arial"/>
                <w:i/>
                <w:spacing w:val="-1"/>
                <w:sz w:val="24"/>
                <w:szCs w:val="24"/>
              </w:rPr>
              <w:t>t</w:t>
            </w:r>
            <w:r w:rsidRPr="00AD6AC0">
              <w:rPr>
                <w:rFonts w:ascii="Inter" w:eastAsia="Arial" w:hAnsi="Inter" w:cs="Arial"/>
                <w:i/>
                <w:sz w:val="24"/>
                <w:szCs w:val="24"/>
              </w:rPr>
              <w:t>o</w:t>
            </w:r>
            <w:r w:rsidRPr="00AD6AC0">
              <w:rPr>
                <w:rFonts w:ascii="Inter" w:eastAsia="Arial" w:hAnsi="Inter" w:cs="Arial"/>
                <w:i/>
                <w:spacing w:val="-2"/>
                <w:sz w:val="24"/>
                <w:szCs w:val="24"/>
              </w:rPr>
              <w:t xml:space="preserve"> </w:t>
            </w:r>
            <w:r w:rsidRPr="00AD6AC0">
              <w:rPr>
                <w:rFonts w:ascii="Inter" w:eastAsia="Arial" w:hAnsi="Inter" w:cs="Arial"/>
                <w:i/>
                <w:sz w:val="24"/>
                <w:szCs w:val="24"/>
              </w:rPr>
              <w:t>demonstrate</w:t>
            </w:r>
            <w:r w:rsidRPr="00AD6AC0">
              <w:rPr>
                <w:rFonts w:ascii="Inter" w:eastAsia="Arial" w:hAnsi="Inter" w:cs="Arial"/>
                <w:i/>
                <w:spacing w:val="-12"/>
                <w:sz w:val="24"/>
                <w:szCs w:val="24"/>
              </w:rPr>
              <w:t xml:space="preserve"> </w:t>
            </w:r>
            <w:r w:rsidRPr="00AD6AC0">
              <w:rPr>
                <w:rFonts w:ascii="Inter" w:eastAsia="Arial" w:hAnsi="Inter" w:cs="Arial"/>
                <w:i/>
                <w:sz w:val="24"/>
                <w:szCs w:val="24"/>
              </w:rPr>
              <w:t>how</w:t>
            </w:r>
            <w:r w:rsidRPr="00AD6AC0">
              <w:rPr>
                <w:rFonts w:ascii="Inter" w:eastAsia="Arial" w:hAnsi="Inter" w:cs="Arial"/>
                <w:i/>
                <w:spacing w:val="-4"/>
                <w:sz w:val="24"/>
                <w:szCs w:val="24"/>
              </w:rPr>
              <w:t xml:space="preserve"> </w:t>
            </w:r>
            <w:r w:rsidRPr="00AD6AC0">
              <w:rPr>
                <w:rFonts w:ascii="Inter" w:eastAsia="Arial" w:hAnsi="Inter" w:cs="Arial"/>
                <w:i/>
                <w:sz w:val="24"/>
                <w:szCs w:val="24"/>
              </w:rPr>
              <w:t>their</w:t>
            </w:r>
            <w:r w:rsidRPr="00AD6AC0">
              <w:rPr>
                <w:rFonts w:ascii="Inter" w:eastAsia="Arial" w:hAnsi="Inter" w:cs="Arial"/>
                <w:i/>
                <w:spacing w:val="-4"/>
                <w:sz w:val="24"/>
                <w:szCs w:val="24"/>
              </w:rPr>
              <w:t xml:space="preserve"> </w:t>
            </w:r>
            <w:r w:rsidRPr="00AD6AC0">
              <w:rPr>
                <w:rFonts w:ascii="Inter" w:eastAsia="Arial" w:hAnsi="Inter" w:cs="Arial"/>
                <w:i/>
                <w:sz w:val="24"/>
                <w:szCs w:val="24"/>
              </w:rPr>
              <w:t>holdings</w:t>
            </w:r>
            <w:r w:rsidRPr="00AD6AC0">
              <w:rPr>
                <w:rFonts w:ascii="Inter" w:eastAsia="Arial" w:hAnsi="Inter" w:cs="Arial"/>
                <w:i/>
                <w:spacing w:val="-8"/>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n</w:t>
            </w:r>
            <w:r w:rsidRPr="00AD6AC0">
              <w:rPr>
                <w:rFonts w:ascii="Inter" w:eastAsia="Arial" w:hAnsi="Inter" w:cs="Arial"/>
                <w:i/>
                <w:sz w:val="24"/>
                <w:szCs w:val="24"/>
              </w:rPr>
              <w:t>d</w:t>
            </w:r>
            <w:r w:rsidRPr="00AD6AC0">
              <w:rPr>
                <w:rFonts w:ascii="Inter" w:eastAsia="Arial" w:hAnsi="Inter" w:cs="Arial"/>
                <w:i/>
                <w:spacing w:val="-4"/>
                <w:sz w:val="24"/>
                <w:szCs w:val="24"/>
              </w:rPr>
              <w:t xml:space="preserve"> </w:t>
            </w:r>
            <w:r w:rsidRPr="00AD6AC0">
              <w:rPr>
                <w:rFonts w:ascii="Inter" w:eastAsia="Arial" w:hAnsi="Inter" w:cs="Arial"/>
                <w:i/>
                <w:sz w:val="24"/>
                <w:szCs w:val="24"/>
              </w:rPr>
              <w:t>facili</w:t>
            </w:r>
            <w:r w:rsidRPr="00AD6AC0">
              <w:rPr>
                <w:rFonts w:ascii="Inter" w:eastAsia="Arial" w:hAnsi="Inter" w:cs="Arial"/>
                <w:i/>
                <w:spacing w:val="-1"/>
                <w:sz w:val="24"/>
                <w:szCs w:val="24"/>
              </w:rPr>
              <w:t>t</w:t>
            </w:r>
            <w:r w:rsidRPr="00AD6AC0">
              <w:rPr>
                <w:rFonts w:ascii="Inter" w:eastAsia="Arial" w:hAnsi="Inter" w:cs="Arial"/>
                <w:i/>
                <w:sz w:val="24"/>
                <w:szCs w:val="24"/>
              </w:rPr>
              <w:t>ies</w:t>
            </w:r>
            <w:r w:rsidRPr="00AD6AC0">
              <w:rPr>
                <w:rFonts w:ascii="Inter" w:eastAsia="Arial" w:hAnsi="Inter" w:cs="Arial"/>
                <w:i/>
                <w:spacing w:val="-8"/>
                <w:sz w:val="24"/>
                <w:szCs w:val="24"/>
              </w:rPr>
              <w:t xml:space="preserve"> </w:t>
            </w:r>
            <w:r w:rsidRPr="00AD6AC0">
              <w:rPr>
                <w:rFonts w:ascii="Inter" w:eastAsia="Arial" w:hAnsi="Inter" w:cs="Arial"/>
                <w:i/>
                <w:sz w:val="24"/>
                <w:szCs w:val="24"/>
              </w:rPr>
              <w:t>in</w:t>
            </w:r>
            <w:r w:rsidRPr="00AD6AC0">
              <w:rPr>
                <w:rFonts w:ascii="Inter" w:eastAsia="Arial" w:hAnsi="Inter" w:cs="Arial"/>
                <w:i/>
                <w:spacing w:val="-3"/>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 xml:space="preserve">library, </w:t>
            </w:r>
            <w:r w:rsidRPr="00AD6AC0">
              <w:rPr>
                <w:rFonts w:ascii="Inter" w:eastAsia="Arial" w:hAnsi="Inter" w:cs="Arial"/>
                <w:i/>
                <w:sz w:val="24"/>
                <w:szCs w:val="24"/>
              </w:rPr>
              <w:lastRenderedPageBreak/>
              <w:t>both</w:t>
            </w:r>
            <w:r w:rsidRPr="00AD6AC0">
              <w:rPr>
                <w:rFonts w:ascii="Inter" w:eastAsia="Arial" w:hAnsi="Inter" w:cs="Arial"/>
                <w:i/>
                <w:spacing w:val="-4"/>
                <w:sz w:val="24"/>
                <w:szCs w:val="24"/>
              </w:rPr>
              <w:t xml:space="preserve"> </w:t>
            </w:r>
            <w:r w:rsidRPr="00AD6AC0">
              <w:rPr>
                <w:rFonts w:ascii="Inter" w:eastAsia="Arial" w:hAnsi="Inter" w:cs="Arial"/>
                <w:i/>
                <w:sz w:val="24"/>
                <w:szCs w:val="24"/>
              </w:rPr>
              <w:t>paper</w:t>
            </w:r>
            <w:r w:rsidRPr="00AD6AC0">
              <w:rPr>
                <w:rFonts w:ascii="Inter" w:eastAsia="Arial" w:hAnsi="Inter" w:cs="Arial"/>
                <w:i/>
                <w:spacing w:val="-6"/>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electro</w:t>
            </w:r>
            <w:r w:rsidRPr="00AD6AC0">
              <w:rPr>
                <w:rFonts w:ascii="Inter" w:eastAsia="Arial" w:hAnsi="Inter" w:cs="Arial"/>
                <w:i/>
                <w:spacing w:val="-1"/>
                <w:sz w:val="24"/>
                <w:szCs w:val="24"/>
              </w:rPr>
              <w:t>n</w:t>
            </w:r>
            <w:r w:rsidRPr="00AD6AC0">
              <w:rPr>
                <w:rFonts w:ascii="Inter" w:eastAsia="Arial" w:hAnsi="Inter" w:cs="Arial"/>
                <w:i/>
                <w:sz w:val="24"/>
                <w:szCs w:val="24"/>
              </w:rPr>
              <w:t>ic,</w:t>
            </w:r>
            <w:r w:rsidRPr="00AD6AC0">
              <w:rPr>
                <w:rFonts w:ascii="Inter" w:eastAsia="Arial" w:hAnsi="Inter" w:cs="Arial"/>
                <w:i/>
                <w:spacing w:val="-10"/>
                <w:sz w:val="24"/>
                <w:szCs w:val="24"/>
              </w:rPr>
              <w:t xml:space="preserve"> </w:t>
            </w:r>
            <w:r w:rsidRPr="00AD6AC0">
              <w:rPr>
                <w:rFonts w:ascii="Inter" w:eastAsia="Arial" w:hAnsi="Inter" w:cs="Arial"/>
                <w:i/>
                <w:sz w:val="24"/>
                <w:szCs w:val="24"/>
              </w:rPr>
              <w:t>support</w:t>
            </w:r>
            <w:r w:rsidRPr="00AD6AC0">
              <w:rPr>
                <w:rFonts w:ascii="Inter" w:eastAsia="Arial" w:hAnsi="Inter" w:cs="Arial"/>
                <w:i/>
                <w:spacing w:val="-7"/>
                <w:sz w:val="24"/>
                <w:szCs w:val="24"/>
              </w:rPr>
              <w:t xml:space="preserve"> </w:t>
            </w:r>
            <w:r w:rsidRPr="00AD6AC0">
              <w:rPr>
                <w:rFonts w:ascii="Inter" w:eastAsia="Arial" w:hAnsi="Inter" w:cs="Arial"/>
                <w:i/>
                <w:spacing w:val="-1"/>
                <w:sz w:val="24"/>
                <w:szCs w:val="24"/>
              </w:rPr>
              <w:t>t</w:t>
            </w:r>
            <w:r w:rsidRPr="00AD6AC0">
              <w:rPr>
                <w:rFonts w:ascii="Inter" w:eastAsia="Arial" w:hAnsi="Inter" w:cs="Arial"/>
                <w:i/>
                <w:sz w:val="24"/>
                <w:szCs w:val="24"/>
              </w:rPr>
              <w:t>he</w:t>
            </w:r>
            <w:r w:rsidRPr="00AD6AC0">
              <w:rPr>
                <w:rFonts w:ascii="Inter" w:eastAsia="Arial" w:hAnsi="Inter" w:cs="Arial"/>
                <w:i/>
                <w:spacing w:val="-3"/>
                <w:sz w:val="24"/>
                <w:szCs w:val="24"/>
              </w:rPr>
              <w:t xml:space="preserve"> </w:t>
            </w:r>
            <w:r w:rsidRPr="00AD6AC0">
              <w:rPr>
                <w:rFonts w:ascii="Inter" w:eastAsia="Arial" w:hAnsi="Inter" w:cs="Arial"/>
                <w:i/>
                <w:sz w:val="24"/>
                <w:szCs w:val="24"/>
              </w:rPr>
              <w:t>achievement</w:t>
            </w:r>
            <w:r w:rsidRPr="00AD6AC0">
              <w:rPr>
                <w:rFonts w:ascii="Inter" w:eastAsia="Arial" w:hAnsi="Inter" w:cs="Arial"/>
                <w:i/>
                <w:spacing w:val="-12"/>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Mandatory / Core </w:t>
            </w:r>
            <w:r w:rsidRPr="00AD6AC0">
              <w:rPr>
                <w:rFonts w:ascii="Inter" w:eastAsia="Arial" w:hAnsi="Inter" w:cs="Arial"/>
                <w:i/>
                <w:sz w:val="24"/>
                <w:szCs w:val="24"/>
              </w:rPr>
              <w:t>Outcomes and the proposed Electives.</w:t>
            </w:r>
          </w:p>
          <w:p w14:paraId="5C31016C" w14:textId="4CF17D66" w:rsidR="00EB2B48" w:rsidRPr="00AD6AC0" w:rsidRDefault="00EB2B48" w:rsidP="00A74A19">
            <w:pPr>
              <w:rPr>
                <w:rFonts w:ascii="Inter" w:hAnsi="Inter" w:cs="Arial"/>
                <w:i/>
                <w:sz w:val="24"/>
                <w:szCs w:val="24"/>
              </w:rPr>
            </w:pP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appropriate</w:t>
            </w:r>
            <w:r w:rsidRPr="00AD6AC0">
              <w:rPr>
                <w:rFonts w:ascii="Inter" w:eastAsia="Arial" w:hAnsi="Inter" w:cs="Arial"/>
                <w:i/>
                <w:spacing w:val="-11"/>
                <w:sz w:val="24"/>
                <w:szCs w:val="24"/>
              </w:rPr>
              <w:t xml:space="preserve"> </w:t>
            </w:r>
            <w:r w:rsidRPr="00AD6AC0">
              <w:rPr>
                <w:rFonts w:ascii="Inter" w:eastAsia="Arial" w:hAnsi="Inter" w:cs="Arial"/>
                <w:i/>
                <w:sz w:val="24"/>
                <w:szCs w:val="24"/>
              </w:rPr>
              <w:t>use</w:t>
            </w:r>
            <w:r w:rsidRPr="00AD6AC0">
              <w:rPr>
                <w:rFonts w:ascii="Inter" w:eastAsia="Arial" w:hAnsi="Inter" w:cs="Arial"/>
                <w:i/>
                <w:spacing w:val="-4"/>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information</w:t>
            </w:r>
            <w:r w:rsidRPr="00AD6AC0">
              <w:rPr>
                <w:rFonts w:ascii="Inter" w:eastAsia="Arial" w:hAnsi="Inter" w:cs="Arial"/>
                <w:i/>
                <w:spacing w:val="-11"/>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commun</w:t>
            </w:r>
            <w:r w:rsidRPr="00AD6AC0">
              <w:rPr>
                <w:rFonts w:ascii="Inter" w:eastAsia="Arial" w:hAnsi="Inter" w:cs="Arial"/>
                <w:i/>
                <w:spacing w:val="2"/>
                <w:sz w:val="24"/>
                <w:szCs w:val="24"/>
              </w:rPr>
              <w:t>i</w:t>
            </w:r>
            <w:r w:rsidRPr="00AD6AC0">
              <w:rPr>
                <w:rFonts w:ascii="Inter" w:eastAsia="Arial" w:hAnsi="Inter" w:cs="Arial"/>
                <w:i/>
                <w:sz w:val="24"/>
                <w:szCs w:val="24"/>
              </w:rPr>
              <w:t>cations</w:t>
            </w:r>
            <w:r w:rsidRPr="00AD6AC0">
              <w:rPr>
                <w:rFonts w:ascii="Inter" w:eastAsia="Arial" w:hAnsi="Inter" w:cs="Arial"/>
                <w:i/>
                <w:spacing w:val="-16"/>
                <w:sz w:val="24"/>
                <w:szCs w:val="24"/>
              </w:rPr>
              <w:t xml:space="preserve"> </w:t>
            </w:r>
            <w:r w:rsidRPr="00AD6AC0">
              <w:rPr>
                <w:rFonts w:ascii="Inter" w:eastAsia="Arial" w:hAnsi="Inter" w:cs="Arial"/>
                <w:i/>
                <w:sz w:val="24"/>
                <w:szCs w:val="24"/>
              </w:rPr>
              <w:t>t</w:t>
            </w:r>
            <w:r w:rsidRPr="00AD6AC0">
              <w:rPr>
                <w:rFonts w:ascii="Inter" w:eastAsia="Arial" w:hAnsi="Inter" w:cs="Arial"/>
                <w:i/>
                <w:spacing w:val="-1"/>
                <w:sz w:val="24"/>
                <w:szCs w:val="24"/>
              </w:rPr>
              <w:t>e</w:t>
            </w:r>
            <w:r w:rsidRPr="00AD6AC0">
              <w:rPr>
                <w:rFonts w:ascii="Inter" w:eastAsia="Arial" w:hAnsi="Inter" w:cs="Arial"/>
                <w:i/>
                <w:sz w:val="24"/>
                <w:szCs w:val="24"/>
              </w:rPr>
              <w:t>c</w:t>
            </w:r>
            <w:r w:rsidRPr="00AD6AC0">
              <w:rPr>
                <w:rFonts w:ascii="Inter" w:eastAsia="Arial" w:hAnsi="Inter" w:cs="Arial"/>
                <w:i/>
                <w:spacing w:val="-1"/>
                <w:sz w:val="24"/>
                <w:szCs w:val="24"/>
              </w:rPr>
              <w:t>h</w:t>
            </w:r>
            <w:r w:rsidRPr="00AD6AC0">
              <w:rPr>
                <w:rFonts w:ascii="Inter" w:eastAsia="Arial" w:hAnsi="Inter" w:cs="Arial"/>
                <w:i/>
                <w:sz w:val="24"/>
                <w:szCs w:val="24"/>
              </w:rPr>
              <w:t>nology,</w:t>
            </w:r>
            <w:r w:rsidRPr="00AD6AC0">
              <w:rPr>
                <w:rFonts w:ascii="Inter" w:eastAsia="Arial" w:hAnsi="Inter" w:cs="Arial"/>
                <w:i/>
                <w:spacing w:val="-11"/>
                <w:sz w:val="24"/>
                <w:szCs w:val="24"/>
              </w:rPr>
              <w:t xml:space="preserve"> </w:t>
            </w:r>
            <w:r w:rsidRPr="00AD6AC0">
              <w:rPr>
                <w:rFonts w:ascii="Inter" w:eastAsia="Arial" w:hAnsi="Inter" w:cs="Arial"/>
                <w:i/>
                <w:sz w:val="24"/>
                <w:szCs w:val="24"/>
              </w:rPr>
              <w:t>incl</w:t>
            </w:r>
            <w:r w:rsidRPr="00AD6AC0">
              <w:rPr>
                <w:rFonts w:ascii="Inter" w:eastAsia="Arial" w:hAnsi="Inter" w:cs="Arial"/>
                <w:i/>
                <w:spacing w:val="-1"/>
                <w:sz w:val="24"/>
                <w:szCs w:val="24"/>
              </w:rPr>
              <w:t>u</w:t>
            </w:r>
            <w:r w:rsidRPr="00AD6AC0">
              <w:rPr>
                <w:rFonts w:ascii="Inter" w:eastAsia="Arial" w:hAnsi="Inter" w:cs="Arial"/>
                <w:i/>
                <w:sz w:val="24"/>
                <w:szCs w:val="24"/>
              </w:rPr>
              <w:t>ding computer</w:t>
            </w:r>
            <w:r w:rsidRPr="00AD6AC0">
              <w:rPr>
                <w:rFonts w:ascii="Inter" w:eastAsia="Arial" w:hAnsi="Inter" w:cs="Arial"/>
                <w:i/>
                <w:spacing w:val="-9"/>
                <w:sz w:val="24"/>
                <w:szCs w:val="24"/>
              </w:rPr>
              <w:t xml:space="preserve"> </w:t>
            </w:r>
            <w:r w:rsidRPr="00AD6AC0">
              <w:rPr>
                <w:rFonts w:ascii="Inter" w:eastAsia="Arial" w:hAnsi="Inter" w:cs="Arial"/>
                <w:i/>
                <w:sz w:val="24"/>
                <w:szCs w:val="24"/>
              </w:rPr>
              <w:t>based</w:t>
            </w:r>
            <w:r w:rsidRPr="00AD6AC0">
              <w:rPr>
                <w:rFonts w:ascii="Inter" w:eastAsia="Arial" w:hAnsi="Inter" w:cs="Arial"/>
                <w:i/>
                <w:spacing w:val="-6"/>
                <w:sz w:val="24"/>
                <w:szCs w:val="24"/>
              </w:rPr>
              <w:t xml:space="preserve"> </w:t>
            </w:r>
            <w:r w:rsidRPr="00AD6AC0">
              <w:rPr>
                <w:rFonts w:ascii="Inter" w:eastAsia="Arial" w:hAnsi="Inter" w:cs="Arial"/>
                <w:i/>
                <w:sz w:val="24"/>
                <w:szCs w:val="24"/>
              </w:rPr>
              <w:t>learning</w:t>
            </w:r>
            <w:r w:rsidRPr="00AD6AC0">
              <w:rPr>
                <w:rFonts w:ascii="Inter" w:eastAsia="Arial" w:hAnsi="Inter" w:cs="Arial"/>
                <w:i/>
                <w:spacing w:val="-9"/>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Intern</w:t>
            </w:r>
            <w:r w:rsidRPr="00AD6AC0">
              <w:rPr>
                <w:rFonts w:ascii="Inter" w:eastAsia="Arial" w:hAnsi="Inter" w:cs="Arial"/>
                <w:i/>
                <w:spacing w:val="-1"/>
                <w:sz w:val="24"/>
                <w:szCs w:val="24"/>
              </w:rPr>
              <w:t>e</w:t>
            </w:r>
            <w:r w:rsidRPr="00AD6AC0">
              <w:rPr>
                <w:rFonts w:ascii="Inter" w:eastAsia="Arial" w:hAnsi="Inter" w:cs="Arial"/>
                <w:i/>
                <w:sz w:val="24"/>
                <w:szCs w:val="24"/>
              </w:rPr>
              <w:t>t,</w:t>
            </w:r>
            <w:r w:rsidRPr="00AD6AC0">
              <w:rPr>
                <w:rFonts w:ascii="Inter" w:eastAsia="Arial" w:hAnsi="Inter" w:cs="Arial"/>
                <w:i/>
                <w:spacing w:val="-8"/>
                <w:sz w:val="24"/>
                <w:szCs w:val="24"/>
              </w:rPr>
              <w:t xml:space="preserve"> </w:t>
            </w:r>
            <w:r w:rsidRPr="00AD6AC0">
              <w:rPr>
                <w:rFonts w:ascii="Inter" w:eastAsia="Arial" w:hAnsi="Inter" w:cs="Arial"/>
                <w:i/>
                <w:sz w:val="24"/>
                <w:szCs w:val="24"/>
              </w:rPr>
              <w:t>is</w:t>
            </w:r>
            <w:r w:rsidRPr="00AD6AC0">
              <w:rPr>
                <w:rFonts w:ascii="Inter" w:eastAsia="Arial" w:hAnsi="Inter" w:cs="Arial"/>
                <w:i/>
                <w:spacing w:val="-2"/>
                <w:sz w:val="24"/>
                <w:szCs w:val="24"/>
              </w:rPr>
              <w:t xml:space="preserve"> </w:t>
            </w:r>
            <w:r w:rsidRPr="00AD6AC0">
              <w:rPr>
                <w:rFonts w:ascii="Inter" w:eastAsia="Arial" w:hAnsi="Inter" w:cs="Arial"/>
                <w:i/>
                <w:sz w:val="24"/>
                <w:szCs w:val="24"/>
              </w:rPr>
              <w:t>expect</w:t>
            </w:r>
            <w:r w:rsidRPr="00AD6AC0">
              <w:rPr>
                <w:rFonts w:ascii="Inter" w:eastAsia="Arial" w:hAnsi="Inter" w:cs="Arial"/>
                <w:i/>
                <w:spacing w:val="-1"/>
                <w:sz w:val="24"/>
                <w:szCs w:val="24"/>
              </w:rPr>
              <w:t>e</w:t>
            </w:r>
            <w:r w:rsidRPr="00AD6AC0">
              <w:rPr>
                <w:rFonts w:ascii="Inter" w:eastAsia="Arial" w:hAnsi="Inter" w:cs="Arial"/>
                <w:i/>
                <w:sz w:val="24"/>
                <w:szCs w:val="24"/>
              </w:rPr>
              <w:t>d.</w:t>
            </w:r>
            <w:r w:rsidRPr="00AD6AC0">
              <w:rPr>
                <w:rFonts w:ascii="Inter" w:eastAsia="Arial" w:hAnsi="Inter" w:cs="Arial"/>
                <w:i/>
                <w:spacing w:val="52"/>
                <w:sz w:val="24"/>
                <w:szCs w:val="24"/>
              </w:rPr>
              <w:t xml:space="preserve"> </w:t>
            </w:r>
            <w:r w:rsidRPr="00AD6AC0">
              <w:rPr>
                <w:rFonts w:ascii="Inter" w:hAnsi="Inter" w:cs="Arial"/>
                <w:i/>
                <w:sz w:val="24"/>
                <w:szCs w:val="24"/>
              </w:rPr>
              <w:t>There should be sufficient ratio of students to IT resources including appropriate software and online resources to allow the aims and objectives of each module to be fully realised using the Provider’s facilities. In addition the Core outcomes specif</w:t>
            </w:r>
            <w:r w:rsidR="00A4314F" w:rsidRPr="00AD6AC0">
              <w:rPr>
                <w:rFonts w:ascii="Inter" w:hAnsi="Inter" w:cs="Arial"/>
                <w:i/>
                <w:sz w:val="24"/>
                <w:szCs w:val="24"/>
              </w:rPr>
              <w:t>y</w:t>
            </w:r>
            <w:r w:rsidRPr="00AD6AC0">
              <w:rPr>
                <w:rFonts w:ascii="Inter" w:hAnsi="Inter" w:cs="Arial"/>
                <w:i/>
                <w:sz w:val="24"/>
                <w:szCs w:val="24"/>
              </w:rPr>
              <w:t xml:space="preserve"> the achievement in the use of technologies, and this should be recognised in the use of ICT on the programme.</w:t>
            </w:r>
          </w:p>
        </w:tc>
      </w:tr>
    </w:tbl>
    <w:p w14:paraId="14060E9E" w14:textId="77777777" w:rsidR="00EB2B48" w:rsidRPr="00AD6AC0" w:rsidRDefault="00EB2B48" w:rsidP="00167AB3">
      <w:pPr>
        <w:rPr>
          <w:rFonts w:ascii="Inter" w:hAnsi="Inter" w:cs="Arial"/>
          <w:sz w:val="24"/>
          <w:szCs w:val="24"/>
          <w:lang w:eastAsia="en-GB"/>
        </w:rPr>
      </w:pPr>
    </w:p>
    <w:p w14:paraId="476B925F" w14:textId="77777777" w:rsidR="00EB2B48" w:rsidRPr="00AD6AC0" w:rsidRDefault="00EB2B48" w:rsidP="00EB2B48">
      <w:pPr>
        <w:rPr>
          <w:rFonts w:ascii="Inter" w:hAnsi="Inter" w:cs="Arial"/>
          <w:sz w:val="24"/>
          <w:szCs w:val="24"/>
          <w:lang w:eastAsia="en-GB"/>
        </w:rPr>
      </w:pPr>
    </w:p>
    <w:tbl>
      <w:tblPr>
        <w:tblStyle w:val="TableGrid"/>
        <w:tblW w:w="0" w:type="auto"/>
        <w:tblLook w:val="04A0" w:firstRow="1" w:lastRow="0" w:firstColumn="1" w:lastColumn="0" w:noHBand="0" w:noVBand="1"/>
      </w:tblPr>
      <w:tblGrid>
        <w:gridCol w:w="8630"/>
      </w:tblGrid>
      <w:tr w:rsidR="00EB2B48" w:rsidRPr="00AD6AC0" w14:paraId="4EB7C46E" w14:textId="77777777" w:rsidTr="007D450A">
        <w:trPr>
          <w:trHeight w:val="1396"/>
        </w:trPr>
        <w:tc>
          <w:tcPr>
            <w:tcW w:w="9016" w:type="dxa"/>
            <w:shd w:val="clear" w:color="auto" w:fill="auto"/>
          </w:tcPr>
          <w:p w14:paraId="680A109F" w14:textId="466B88BF" w:rsidR="00EB2B48" w:rsidRPr="00AD6AC0" w:rsidRDefault="00EB2B48" w:rsidP="007D450A">
            <w:pPr>
              <w:ind w:right="110"/>
              <w:rPr>
                <w:rFonts w:ascii="Inter" w:eastAsia="Arial" w:hAnsi="Inter" w:cs="Arial"/>
                <w:i/>
                <w:sz w:val="24"/>
                <w:szCs w:val="24"/>
              </w:rPr>
            </w:pPr>
            <w:r w:rsidRPr="00AD6AC0">
              <w:rPr>
                <w:rFonts w:ascii="Inter" w:eastAsia="Arial" w:hAnsi="Inter" w:cs="Arial"/>
                <w:b/>
                <w:sz w:val="24"/>
                <w:szCs w:val="24"/>
              </w:rPr>
              <w:t>D.7.</w:t>
            </w:r>
            <w:r w:rsidRPr="00AD6AC0">
              <w:rPr>
                <w:rFonts w:ascii="Inter" w:eastAsia="Arial" w:hAnsi="Inter" w:cs="Arial"/>
                <w:sz w:val="24"/>
                <w:szCs w:val="24"/>
              </w:rPr>
              <w:t xml:space="preserve"> </w:t>
            </w:r>
            <w:r w:rsidRPr="00AD6AC0">
              <w:rPr>
                <w:rFonts w:ascii="Inter" w:eastAsia="Arial" w:hAnsi="Inter" w:cs="Arial"/>
                <w:b/>
                <w:sz w:val="24"/>
                <w:szCs w:val="24"/>
              </w:rPr>
              <w:t>Student Information</w:t>
            </w:r>
            <w:r w:rsidRPr="00AD6AC0">
              <w:rPr>
                <w:rFonts w:ascii="Inter" w:eastAsia="Arial" w:hAnsi="Inter" w:cs="Arial"/>
                <w:i/>
                <w:sz w:val="24"/>
                <w:szCs w:val="24"/>
              </w:rPr>
              <w:t xml:space="preserve"> </w:t>
            </w:r>
          </w:p>
          <w:p w14:paraId="78793BFE" w14:textId="2669E8A5" w:rsidR="00EB2B48" w:rsidRPr="00AD6AC0" w:rsidRDefault="00EB2B48" w:rsidP="007D450A">
            <w:pPr>
              <w:ind w:right="110"/>
              <w:rPr>
                <w:rFonts w:ascii="Inter" w:eastAsia="Arial" w:hAnsi="Inter" w:cs="Arial"/>
                <w:i/>
                <w:sz w:val="24"/>
                <w:szCs w:val="24"/>
              </w:rPr>
            </w:pP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followi</w:t>
            </w:r>
            <w:r w:rsidRPr="00AD6AC0">
              <w:rPr>
                <w:rFonts w:ascii="Inter" w:eastAsia="Arial" w:hAnsi="Inter" w:cs="Arial"/>
                <w:i/>
                <w:spacing w:val="-1"/>
                <w:sz w:val="24"/>
                <w:szCs w:val="24"/>
              </w:rPr>
              <w:t>n</w:t>
            </w:r>
            <w:r w:rsidRPr="00AD6AC0">
              <w:rPr>
                <w:rFonts w:ascii="Inter" w:eastAsia="Arial" w:hAnsi="Inter" w:cs="Arial"/>
                <w:i/>
                <w:sz w:val="24"/>
                <w:szCs w:val="24"/>
              </w:rPr>
              <w:t>g</w:t>
            </w:r>
            <w:r w:rsidRPr="00AD6AC0">
              <w:rPr>
                <w:rFonts w:ascii="Inter" w:eastAsia="Arial" w:hAnsi="Inter" w:cs="Arial"/>
                <w:i/>
                <w:spacing w:val="-9"/>
                <w:sz w:val="24"/>
                <w:szCs w:val="24"/>
              </w:rPr>
              <w:t xml:space="preserve"> </w:t>
            </w:r>
            <w:r w:rsidRPr="00AD6AC0">
              <w:rPr>
                <w:rFonts w:ascii="Inter" w:eastAsia="Arial" w:hAnsi="Inter" w:cs="Arial"/>
                <w:i/>
                <w:sz w:val="24"/>
                <w:szCs w:val="24"/>
              </w:rPr>
              <w:t>information</w:t>
            </w:r>
            <w:r w:rsidRPr="00AD6AC0">
              <w:rPr>
                <w:rFonts w:ascii="Inter" w:eastAsia="Arial" w:hAnsi="Inter" w:cs="Arial"/>
                <w:i/>
                <w:spacing w:val="-11"/>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relation</w:t>
            </w:r>
            <w:r w:rsidRPr="00AD6AC0">
              <w:rPr>
                <w:rFonts w:ascii="Inter" w:eastAsia="Arial" w:hAnsi="Inter" w:cs="Arial"/>
                <w:i/>
                <w:spacing w:val="-8"/>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students</w:t>
            </w:r>
            <w:r w:rsidRPr="00AD6AC0">
              <w:rPr>
                <w:rFonts w:ascii="Inter" w:eastAsia="Arial" w:hAnsi="Inter" w:cs="Arial"/>
                <w:i/>
                <w:spacing w:val="-8"/>
                <w:sz w:val="24"/>
                <w:szCs w:val="24"/>
              </w:rPr>
              <w:t xml:space="preserve"> </w:t>
            </w:r>
            <w:r w:rsidRPr="00AD6AC0">
              <w:rPr>
                <w:rFonts w:ascii="Inter" w:eastAsia="Arial" w:hAnsi="Inter" w:cs="Arial"/>
                <w:i/>
                <w:sz w:val="24"/>
                <w:szCs w:val="24"/>
              </w:rPr>
              <w:t>is</w:t>
            </w:r>
            <w:r w:rsidRPr="00AD6AC0">
              <w:rPr>
                <w:rFonts w:ascii="Inter" w:eastAsia="Arial" w:hAnsi="Inter" w:cs="Arial"/>
                <w:i/>
                <w:spacing w:val="-2"/>
                <w:sz w:val="24"/>
                <w:szCs w:val="24"/>
              </w:rPr>
              <w:t xml:space="preserve"> </w:t>
            </w:r>
            <w:r w:rsidRPr="00AD6AC0">
              <w:rPr>
                <w:rFonts w:ascii="Inter" w:eastAsia="Arial" w:hAnsi="Inter" w:cs="Arial"/>
                <w:i/>
                <w:sz w:val="24"/>
                <w:szCs w:val="24"/>
              </w:rPr>
              <w:t>required</w:t>
            </w:r>
            <w:r w:rsidRPr="00AD6AC0">
              <w:rPr>
                <w:rFonts w:ascii="Inter" w:eastAsia="Arial" w:hAnsi="Inter" w:cs="Arial"/>
                <w:i/>
                <w:spacing w:val="-8"/>
                <w:sz w:val="24"/>
                <w:szCs w:val="24"/>
              </w:rPr>
              <w:t xml:space="preserve"> </w:t>
            </w:r>
            <w:r w:rsidRPr="00AD6AC0">
              <w:rPr>
                <w:rFonts w:ascii="Inter" w:eastAsia="Arial" w:hAnsi="Inter" w:cs="Arial"/>
                <w:i/>
                <w:spacing w:val="-1"/>
                <w:sz w:val="24"/>
                <w:szCs w:val="24"/>
              </w:rPr>
              <w:t>b</w:t>
            </w:r>
            <w:r w:rsidRPr="00AD6AC0">
              <w:rPr>
                <w:rFonts w:ascii="Inter" w:eastAsia="Arial" w:hAnsi="Inter" w:cs="Arial"/>
                <w:i/>
                <w:sz w:val="24"/>
                <w:szCs w:val="24"/>
              </w:rPr>
              <w:t>y</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Society,</w:t>
            </w:r>
            <w:r w:rsidRPr="00AD6AC0">
              <w:rPr>
                <w:rFonts w:ascii="Inter" w:eastAsia="Arial" w:hAnsi="Inter" w:cs="Arial"/>
                <w:i/>
                <w:spacing w:val="-8"/>
                <w:sz w:val="24"/>
                <w:szCs w:val="24"/>
              </w:rPr>
              <w:t xml:space="preserve"> </w:t>
            </w:r>
            <w:r w:rsidRPr="00AD6AC0">
              <w:rPr>
                <w:rFonts w:ascii="Inter" w:eastAsia="Arial" w:hAnsi="Inter" w:cs="Arial"/>
                <w:i/>
                <w:sz w:val="24"/>
                <w:szCs w:val="24"/>
              </w:rPr>
              <w:t>throughout the</w:t>
            </w:r>
            <w:r w:rsidRPr="00AD6AC0">
              <w:rPr>
                <w:rFonts w:ascii="Inter" w:eastAsia="Arial" w:hAnsi="Inter" w:cs="Arial"/>
                <w:i/>
                <w:spacing w:val="-3"/>
                <w:sz w:val="24"/>
                <w:szCs w:val="24"/>
              </w:rPr>
              <w:t xml:space="preserve"> </w:t>
            </w:r>
            <w:r w:rsidRPr="00AD6AC0">
              <w:rPr>
                <w:rFonts w:ascii="Inter" w:eastAsia="Arial" w:hAnsi="Inter" w:cs="Arial"/>
                <w:i/>
                <w:sz w:val="24"/>
                <w:szCs w:val="24"/>
              </w:rPr>
              <w:t>period</w:t>
            </w:r>
            <w:r w:rsidRPr="00AD6AC0">
              <w:rPr>
                <w:rFonts w:ascii="Inter" w:eastAsia="Arial" w:hAnsi="Inter" w:cs="Arial"/>
                <w:i/>
                <w:spacing w:val="-6"/>
                <w:sz w:val="24"/>
                <w:szCs w:val="24"/>
              </w:rPr>
              <w:t xml:space="preserve"> </w:t>
            </w:r>
            <w:r w:rsidRPr="00AD6AC0">
              <w:rPr>
                <w:rFonts w:ascii="Inter" w:eastAsia="Arial" w:hAnsi="Inter" w:cs="Arial"/>
                <w:i/>
                <w:sz w:val="24"/>
                <w:szCs w:val="24"/>
              </w:rPr>
              <w:t>of</w:t>
            </w:r>
            <w:r w:rsidRPr="00AD6AC0">
              <w:rPr>
                <w:rFonts w:ascii="Inter" w:eastAsia="Arial" w:hAnsi="Inter" w:cs="Arial"/>
                <w:i/>
                <w:spacing w:val="-3"/>
                <w:sz w:val="24"/>
                <w:szCs w:val="24"/>
              </w:rPr>
              <w:t xml:space="preserve"> </w:t>
            </w:r>
            <w:r w:rsidRPr="00AD6AC0">
              <w:rPr>
                <w:rFonts w:ascii="Inter" w:eastAsia="Arial" w:hAnsi="Inter" w:cs="Arial"/>
                <w:i/>
                <w:sz w:val="24"/>
                <w:szCs w:val="24"/>
              </w:rPr>
              <w:t>accredita</w:t>
            </w:r>
            <w:r w:rsidRPr="00AD6AC0">
              <w:rPr>
                <w:rFonts w:ascii="Inter" w:eastAsia="Arial" w:hAnsi="Inter" w:cs="Arial"/>
                <w:i/>
                <w:spacing w:val="-1"/>
                <w:sz w:val="24"/>
                <w:szCs w:val="24"/>
              </w:rPr>
              <w:t>t</w:t>
            </w:r>
            <w:r w:rsidRPr="00AD6AC0">
              <w:rPr>
                <w:rFonts w:ascii="Inter" w:eastAsia="Arial" w:hAnsi="Inter" w:cs="Arial"/>
                <w:i/>
                <w:sz w:val="24"/>
                <w:szCs w:val="24"/>
              </w:rPr>
              <w:t>i</w:t>
            </w:r>
            <w:r w:rsidRPr="00AD6AC0">
              <w:rPr>
                <w:rFonts w:ascii="Inter" w:eastAsia="Arial" w:hAnsi="Inter" w:cs="Arial"/>
                <w:i/>
                <w:spacing w:val="-1"/>
                <w:sz w:val="24"/>
                <w:szCs w:val="24"/>
              </w:rPr>
              <w:t>o</w:t>
            </w:r>
            <w:r w:rsidRPr="00AD6AC0">
              <w:rPr>
                <w:rFonts w:ascii="Inter" w:eastAsia="Arial" w:hAnsi="Inter" w:cs="Arial"/>
                <w:i/>
                <w:sz w:val="24"/>
                <w:szCs w:val="24"/>
              </w:rPr>
              <w:t>n:</w:t>
            </w:r>
          </w:p>
          <w:p w14:paraId="2B071CE2" w14:textId="6B148FA8" w:rsidR="00EB2B48" w:rsidRPr="00AD6AC0" w:rsidRDefault="00EB2B48" w:rsidP="00121E0D">
            <w:pPr>
              <w:pStyle w:val="ListParagraph"/>
              <w:numPr>
                <w:ilvl w:val="0"/>
                <w:numId w:val="53"/>
              </w:numPr>
              <w:tabs>
                <w:tab w:val="left" w:pos="1581"/>
              </w:tabs>
              <w:spacing w:line="239" w:lineRule="auto"/>
              <w:ind w:left="1014" w:right="421"/>
              <w:contextualSpacing/>
              <w:rPr>
                <w:rFonts w:ascii="Inter" w:eastAsia="Arial" w:hAnsi="Inter" w:cs="Arial"/>
                <w:i/>
                <w:sz w:val="24"/>
                <w:szCs w:val="24"/>
              </w:rPr>
            </w:pP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Society</w:t>
            </w:r>
            <w:r w:rsidRPr="00AD6AC0">
              <w:rPr>
                <w:rFonts w:ascii="Inter" w:eastAsia="Arial" w:hAnsi="Inter" w:cs="Arial"/>
                <w:i/>
                <w:spacing w:val="-7"/>
                <w:sz w:val="24"/>
                <w:szCs w:val="24"/>
              </w:rPr>
              <w:t xml:space="preserve"> </w:t>
            </w:r>
            <w:r w:rsidRPr="00AD6AC0">
              <w:rPr>
                <w:rFonts w:ascii="Inter" w:eastAsia="Arial" w:hAnsi="Inter" w:cs="Arial"/>
                <w:i/>
                <w:sz w:val="24"/>
                <w:szCs w:val="24"/>
              </w:rPr>
              <w:t>has</w:t>
            </w:r>
            <w:r w:rsidRPr="00AD6AC0">
              <w:rPr>
                <w:rFonts w:ascii="Inter" w:eastAsia="Arial" w:hAnsi="Inter" w:cs="Arial"/>
                <w:i/>
                <w:spacing w:val="-4"/>
                <w:sz w:val="24"/>
                <w:szCs w:val="24"/>
              </w:rPr>
              <w:t xml:space="preserve"> </w:t>
            </w:r>
            <w:r w:rsidRPr="00AD6AC0">
              <w:rPr>
                <w:rFonts w:ascii="Inter" w:eastAsia="Arial" w:hAnsi="Inter" w:cs="Arial"/>
                <w:i/>
                <w:sz w:val="24"/>
                <w:szCs w:val="24"/>
              </w:rPr>
              <w:t>its</w:t>
            </w:r>
            <w:r w:rsidRPr="00AD6AC0">
              <w:rPr>
                <w:rFonts w:ascii="Inter" w:eastAsia="Arial" w:hAnsi="Inter" w:cs="Arial"/>
                <w:i/>
                <w:spacing w:val="-2"/>
                <w:sz w:val="24"/>
                <w:szCs w:val="24"/>
              </w:rPr>
              <w:t xml:space="preserve"> </w:t>
            </w:r>
            <w:r w:rsidRPr="00AD6AC0">
              <w:rPr>
                <w:rFonts w:ascii="Inter" w:eastAsia="Arial" w:hAnsi="Inter" w:cs="Arial"/>
                <w:i/>
                <w:sz w:val="24"/>
                <w:szCs w:val="24"/>
              </w:rPr>
              <w:t>own</w:t>
            </w:r>
            <w:r w:rsidRPr="00AD6AC0">
              <w:rPr>
                <w:rFonts w:ascii="Inter" w:eastAsia="Arial" w:hAnsi="Inter" w:cs="Arial"/>
                <w:i/>
                <w:spacing w:val="-5"/>
                <w:sz w:val="24"/>
                <w:szCs w:val="24"/>
              </w:rPr>
              <w:t xml:space="preserve"> </w:t>
            </w:r>
            <w:r w:rsidRPr="00AD6AC0">
              <w:rPr>
                <w:rFonts w:ascii="Inter" w:eastAsia="Arial" w:hAnsi="Inter" w:cs="Arial"/>
                <w:i/>
                <w:sz w:val="24"/>
                <w:szCs w:val="24"/>
              </w:rPr>
              <w:t>voluntary</w:t>
            </w:r>
            <w:r w:rsidRPr="00AD6AC0">
              <w:rPr>
                <w:rFonts w:ascii="Inter" w:eastAsia="Arial" w:hAnsi="Inter" w:cs="Arial"/>
                <w:i/>
                <w:spacing w:val="-8"/>
                <w:sz w:val="24"/>
                <w:szCs w:val="24"/>
              </w:rPr>
              <w:t xml:space="preserve"> </w:t>
            </w:r>
            <w:r w:rsidRPr="00AD6AC0">
              <w:rPr>
                <w:rFonts w:ascii="Inter" w:eastAsia="Arial" w:hAnsi="Inter" w:cs="Arial"/>
                <w:i/>
                <w:sz w:val="24"/>
                <w:szCs w:val="24"/>
              </w:rPr>
              <w:t>methods</w:t>
            </w:r>
            <w:r w:rsidRPr="00AD6AC0">
              <w:rPr>
                <w:rFonts w:ascii="Inter" w:eastAsia="Arial" w:hAnsi="Inter" w:cs="Arial"/>
                <w:i/>
                <w:spacing w:val="-8"/>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c</w:t>
            </w:r>
            <w:r w:rsidRPr="00AD6AC0">
              <w:rPr>
                <w:rFonts w:ascii="Inter" w:eastAsia="Arial" w:hAnsi="Inter" w:cs="Arial"/>
                <w:i/>
                <w:spacing w:val="-1"/>
                <w:sz w:val="24"/>
                <w:szCs w:val="24"/>
              </w:rPr>
              <w:t>o</w:t>
            </w:r>
            <w:r w:rsidRPr="00AD6AC0">
              <w:rPr>
                <w:rFonts w:ascii="Inter" w:eastAsia="Arial" w:hAnsi="Inter" w:cs="Arial"/>
                <w:i/>
                <w:sz w:val="24"/>
                <w:szCs w:val="24"/>
              </w:rPr>
              <w:t>mmunicating</w:t>
            </w:r>
            <w:r w:rsidRPr="00AD6AC0">
              <w:rPr>
                <w:rFonts w:ascii="Inter" w:eastAsia="Arial" w:hAnsi="Inter" w:cs="Arial"/>
                <w:i/>
                <w:spacing w:val="-15"/>
                <w:sz w:val="24"/>
                <w:szCs w:val="24"/>
              </w:rPr>
              <w:t xml:space="preserve"> </w:t>
            </w:r>
            <w:r w:rsidRPr="00AD6AC0">
              <w:rPr>
                <w:rFonts w:ascii="Inter" w:eastAsia="Arial" w:hAnsi="Inter" w:cs="Arial"/>
                <w:i/>
                <w:sz w:val="24"/>
                <w:szCs w:val="24"/>
              </w:rPr>
              <w:t>with students.</w:t>
            </w:r>
            <w:r w:rsidRPr="00AD6AC0">
              <w:rPr>
                <w:rFonts w:ascii="Inter" w:eastAsia="Arial" w:hAnsi="Inter" w:cs="Arial"/>
                <w:i/>
                <w:spacing w:val="52"/>
                <w:sz w:val="24"/>
                <w:szCs w:val="24"/>
              </w:rPr>
              <w:t xml:space="preserve"> </w:t>
            </w:r>
            <w:r w:rsidRPr="00AD6AC0">
              <w:rPr>
                <w:rFonts w:ascii="Inter" w:eastAsia="Arial" w:hAnsi="Inter" w:cs="Arial"/>
                <w:i/>
                <w:spacing w:val="-1"/>
                <w:sz w:val="24"/>
                <w:szCs w:val="24"/>
              </w:rPr>
              <w:t>H</w:t>
            </w:r>
            <w:r w:rsidRPr="00AD6AC0">
              <w:rPr>
                <w:rFonts w:ascii="Inter" w:eastAsia="Arial" w:hAnsi="Inter" w:cs="Arial"/>
                <w:i/>
                <w:sz w:val="24"/>
                <w:szCs w:val="24"/>
              </w:rPr>
              <w:t>owever,</w:t>
            </w:r>
            <w:r w:rsidRPr="00AD6AC0">
              <w:rPr>
                <w:rFonts w:ascii="Inter" w:eastAsia="Arial" w:hAnsi="Inter" w:cs="Arial"/>
                <w:i/>
                <w:spacing w:val="-9"/>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event</w:t>
            </w:r>
            <w:r w:rsidRPr="00AD6AC0">
              <w:rPr>
                <w:rFonts w:ascii="Inter" w:eastAsia="Arial" w:hAnsi="Inter" w:cs="Arial"/>
                <w:i/>
                <w:spacing w:val="-5"/>
                <w:sz w:val="24"/>
                <w:szCs w:val="24"/>
              </w:rPr>
              <w:t xml:space="preserve"> </w:t>
            </w:r>
            <w:r w:rsidRPr="00AD6AC0">
              <w:rPr>
                <w:rFonts w:ascii="Inter" w:eastAsia="Arial" w:hAnsi="Inter" w:cs="Arial"/>
                <w:i/>
                <w:sz w:val="24"/>
                <w:szCs w:val="24"/>
              </w:rPr>
              <w:t>that</w:t>
            </w:r>
            <w:r w:rsidRPr="00AD6AC0">
              <w:rPr>
                <w:rFonts w:ascii="Inter" w:eastAsia="Arial" w:hAnsi="Inter" w:cs="Arial"/>
                <w:i/>
                <w:spacing w:val="-4"/>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Society</w:t>
            </w:r>
            <w:r w:rsidRPr="00AD6AC0">
              <w:rPr>
                <w:rFonts w:ascii="Inter" w:eastAsia="Arial" w:hAnsi="Inter" w:cs="Arial"/>
                <w:i/>
                <w:spacing w:val="-7"/>
                <w:sz w:val="24"/>
                <w:szCs w:val="24"/>
              </w:rPr>
              <w:t xml:space="preserve"> </w:t>
            </w:r>
            <w:r w:rsidRPr="00AD6AC0">
              <w:rPr>
                <w:rFonts w:ascii="Inter" w:eastAsia="Arial" w:hAnsi="Inter" w:cs="Arial"/>
                <w:i/>
                <w:sz w:val="24"/>
                <w:szCs w:val="24"/>
              </w:rPr>
              <w:t>considers</w:t>
            </w:r>
            <w:r w:rsidRPr="00AD6AC0">
              <w:rPr>
                <w:rFonts w:ascii="Inter" w:eastAsia="Arial" w:hAnsi="Inter" w:cs="Arial"/>
                <w:i/>
                <w:spacing w:val="-9"/>
                <w:sz w:val="24"/>
                <w:szCs w:val="24"/>
              </w:rPr>
              <w:t xml:space="preserve"> </w:t>
            </w:r>
            <w:r w:rsidRPr="00AD6AC0">
              <w:rPr>
                <w:rFonts w:ascii="Inter" w:eastAsia="Arial" w:hAnsi="Inter" w:cs="Arial"/>
                <w:i/>
                <w:spacing w:val="-1"/>
                <w:sz w:val="24"/>
                <w:szCs w:val="24"/>
              </w:rPr>
              <w:t>t</w:t>
            </w:r>
            <w:r w:rsidRPr="00AD6AC0">
              <w:rPr>
                <w:rFonts w:ascii="Inter" w:eastAsia="Arial" w:hAnsi="Inter" w:cs="Arial"/>
                <w:i/>
                <w:sz w:val="24"/>
                <w:szCs w:val="24"/>
              </w:rPr>
              <w:t>hat</w:t>
            </w:r>
            <w:r w:rsidRPr="00AD6AC0">
              <w:rPr>
                <w:rFonts w:ascii="Inter" w:eastAsia="Arial" w:hAnsi="Inter" w:cs="Arial"/>
                <w:i/>
                <w:spacing w:val="-4"/>
                <w:sz w:val="24"/>
                <w:szCs w:val="24"/>
              </w:rPr>
              <w:t xml:space="preserve"> </w:t>
            </w:r>
            <w:r w:rsidRPr="00AD6AC0">
              <w:rPr>
                <w:rFonts w:ascii="Inter" w:eastAsia="Arial" w:hAnsi="Inter" w:cs="Arial"/>
                <w:i/>
                <w:sz w:val="24"/>
                <w:szCs w:val="24"/>
              </w:rPr>
              <w:t>it</w:t>
            </w:r>
            <w:r w:rsidRPr="00AD6AC0">
              <w:rPr>
                <w:rFonts w:ascii="Inter" w:eastAsia="Arial" w:hAnsi="Inter" w:cs="Arial"/>
                <w:i/>
                <w:spacing w:val="-1"/>
                <w:sz w:val="24"/>
                <w:szCs w:val="24"/>
              </w:rPr>
              <w:t xml:space="preserve"> </w:t>
            </w:r>
            <w:r w:rsidRPr="00AD6AC0">
              <w:rPr>
                <w:rFonts w:ascii="Inter" w:eastAsia="Arial" w:hAnsi="Inter" w:cs="Arial"/>
                <w:i/>
                <w:sz w:val="24"/>
                <w:szCs w:val="24"/>
              </w:rPr>
              <w:t>is critic</w:t>
            </w:r>
            <w:r w:rsidRPr="00AD6AC0">
              <w:rPr>
                <w:rFonts w:ascii="Inter" w:eastAsia="Arial" w:hAnsi="Inter" w:cs="Arial"/>
                <w:i/>
                <w:spacing w:val="-1"/>
                <w:sz w:val="24"/>
                <w:szCs w:val="24"/>
              </w:rPr>
              <w:t>a</w:t>
            </w:r>
            <w:r w:rsidRPr="00AD6AC0">
              <w:rPr>
                <w:rFonts w:ascii="Inter" w:eastAsia="Arial" w:hAnsi="Inter" w:cs="Arial"/>
                <w:i/>
                <w:sz w:val="24"/>
                <w:szCs w:val="24"/>
              </w:rPr>
              <w:t>l</w:t>
            </w:r>
            <w:r w:rsidRPr="00AD6AC0">
              <w:rPr>
                <w:rFonts w:ascii="Inter" w:eastAsia="Arial" w:hAnsi="Inter" w:cs="Arial"/>
                <w:i/>
                <w:spacing w:val="-6"/>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c</w:t>
            </w:r>
            <w:r w:rsidRPr="00AD6AC0">
              <w:rPr>
                <w:rFonts w:ascii="Inter" w:eastAsia="Arial" w:hAnsi="Inter" w:cs="Arial"/>
                <w:i/>
                <w:spacing w:val="-1"/>
                <w:sz w:val="24"/>
                <w:szCs w:val="24"/>
              </w:rPr>
              <w:t>o</w:t>
            </w:r>
            <w:r w:rsidRPr="00AD6AC0">
              <w:rPr>
                <w:rFonts w:ascii="Inter" w:eastAsia="Arial" w:hAnsi="Inter" w:cs="Arial"/>
                <w:i/>
                <w:sz w:val="24"/>
                <w:szCs w:val="24"/>
              </w:rPr>
              <w:t>ntact</w:t>
            </w:r>
            <w:r w:rsidRPr="00AD6AC0">
              <w:rPr>
                <w:rFonts w:ascii="Inter" w:eastAsia="Arial" w:hAnsi="Inter" w:cs="Arial"/>
                <w:i/>
                <w:spacing w:val="-7"/>
                <w:sz w:val="24"/>
                <w:szCs w:val="24"/>
              </w:rPr>
              <w:t xml:space="preserve"> </w:t>
            </w:r>
            <w:r w:rsidRPr="00AD6AC0">
              <w:rPr>
                <w:rFonts w:ascii="Inter" w:eastAsia="Arial" w:hAnsi="Inter" w:cs="Arial"/>
                <w:i/>
                <w:sz w:val="24"/>
                <w:szCs w:val="24"/>
              </w:rPr>
              <w:t>stude</w:t>
            </w:r>
            <w:r w:rsidRPr="00AD6AC0">
              <w:rPr>
                <w:rFonts w:ascii="Inter" w:eastAsia="Arial" w:hAnsi="Inter" w:cs="Arial"/>
                <w:i/>
                <w:spacing w:val="-1"/>
                <w:sz w:val="24"/>
                <w:szCs w:val="24"/>
              </w:rPr>
              <w:t>n</w:t>
            </w:r>
            <w:r w:rsidRPr="00AD6AC0">
              <w:rPr>
                <w:rFonts w:ascii="Inter" w:eastAsia="Arial" w:hAnsi="Inter" w:cs="Arial"/>
                <w:i/>
                <w:sz w:val="24"/>
                <w:szCs w:val="24"/>
              </w:rPr>
              <w:t>ts</w:t>
            </w:r>
            <w:r w:rsidRPr="00AD6AC0">
              <w:rPr>
                <w:rFonts w:ascii="Inter" w:eastAsia="Arial" w:hAnsi="Inter" w:cs="Arial"/>
                <w:i/>
                <w:spacing w:val="-8"/>
                <w:sz w:val="24"/>
                <w:szCs w:val="24"/>
              </w:rPr>
              <w:t xml:space="preserve"> </w:t>
            </w:r>
            <w:r w:rsidRPr="00AD6AC0">
              <w:rPr>
                <w:rFonts w:ascii="Inter" w:eastAsia="Arial" w:hAnsi="Inter" w:cs="Arial"/>
                <w:i/>
                <w:sz w:val="24"/>
                <w:szCs w:val="24"/>
              </w:rPr>
              <w:t>directly</w:t>
            </w:r>
            <w:r w:rsidRPr="00AD6AC0">
              <w:rPr>
                <w:rFonts w:ascii="Inter" w:eastAsia="Arial" w:hAnsi="Inter" w:cs="Arial"/>
                <w:i/>
                <w:spacing w:val="-7"/>
                <w:sz w:val="24"/>
                <w:szCs w:val="24"/>
              </w:rPr>
              <w:t xml:space="preserve"> </w:t>
            </w:r>
            <w:r w:rsidRPr="00AD6AC0">
              <w:rPr>
                <w:rFonts w:ascii="Inter" w:eastAsia="Arial" w:hAnsi="Inter" w:cs="Arial"/>
                <w:i/>
                <w:sz w:val="24"/>
                <w:szCs w:val="24"/>
              </w:rPr>
              <w:t>t</w:t>
            </w:r>
            <w:r w:rsidRPr="00AD6AC0">
              <w:rPr>
                <w:rFonts w:ascii="Inter" w:eastAsia="Arial" w:hAnsi="Inter" w:cs="Arial"/>
                <w:i/>
                <w:spacing w:val="-1"/>
                <w:sz w:val="24"/>
                <w:szCs w:val="24"/>
              </w:rPr>
              <w:t>h</w:t>
            </w:r>
            <w:r w:rsidRPr="00AD6AC0">
              <w:rPr>
                <w:rFonts w:ascii="Inter" w:eastAsia="Arial" w:hAnsi="Inter" w:cs="Arial"/>
                <w:i/>
                <w:sz w:val="24"/>
                <w:szCs w:val="24"/>
              </w:rPr>
              <w:t>rough</w:t>
            </w:r>
            <w:r w:rsidRPr="00AD6AC0">
              <w:rPr>
                <w:rFonts w:ascii="Inter" w:eastAsia="Arial" w:hAnsi="Inter" w:cs="Arial"/>
                <w:i/>
                <w:spacing w:val="-7"/>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Provider,</w:t>
            </w:r>
            <w:r w:rsidRPr="00AD6AC0">
              <w:rPr>
                <w:rFonts w:ascii="Inter" w:eastAsia="Arial" w:hAnsi="Inter" w:cs="Arial"/>
                <w:i/>
                <w:spacing w:val="-9"/>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Society will</w:t>
            </w:r>
            <w:r w:rsidRPr="00AD6AC0">
              <w:rPr>
                <w:rFonts w:ascii="Inter" w:eastAsia="Arial" w:hAnsi="Inter" w:cs="Arial"/>
                <w:i/>
                <w:spacing w:val="-3"/>
                <w:sz w:val="24"/>
                <w:szCs w:val="24"/>
              </w:rPr>
              <w:t xml:space="preserve"> </w:t>
            </w:r>
            <w:r w:rsidRPr="00AD6AC0">
              <w:rPr>
                <w:rFonts w:ascii="Inter" w:eastAsia="Arial" w:hAnsi="Inter" w:cs="Arial"/>
                <w:i/>
                <w:sz w:val="24"/>
                <w:szCs w:val="24"/>
              </w:rPr>
              <w:t>give</w:t>
            </w:r>
            <w:r w:rsidRPr="00AD6AC0">
              <w:rPr>
                <w:rFonts w:ascii="Inter" w:eastAsia="Arial" w:hAnsi="Inter" w:cs="Arial"/>
                <w:i/>
                <w:spacing w:val="-4"/>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 xml:space="preserve"> </w:t>
            </w:r>
            <w:r w:rsidRPr="00AD6AC0">
              <w:rPr>
                <w:rFonts w:ascii="Inter" w:eastAsia="Arial" w:hAnsi="Inter" w:cs="Arial"/>
                <w:i/>
                <w:sz w:val="24"/>
                <w:szCs w:val="24"/>
              </w:rPr>
              <w:t>minimum</w:t>
            </w:r>
            <w:r w:rsidRPr="00AD6AC0">
              <w:rPr>
                <w:rFonts w:ascii="Inter" w:eastAsia="Arial" w:hAnsi="Inter" w:cs="Arial"/>
                <w:i/>
                <w:spacing w:val="-9"/>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pacing w:val="1"/>
                <w:sz w:val="24"/>
                <w:szCs w:val="24"/>
              </w:rPr>
              <w:t>o</w:t>
            </w:r>
            <w:r w:rsidRPr="00AD6AC0">
              <w:rPr>
                <w:rFonts w:ascii="Inter" w:eastAsia="Arial" w:hAnsi="Inter" w:cs="Arial"/>
                <w:i/>
                <w:sz w:val="24"/>
                <w:szCs w:val="24"/>
              </w:rPr>
              <w:t>ne</w:t>
            </w:r>
            <w:r w:rsidRPr="00AD6AC0">
              <w:rPr>
                <w:rFonts w:ascii="Inter" w:eastAsia="Arial" w:hAnsi="Inter" w:cs="Arial"/>
                <w:i/>
                <w:spacing w:val="-4"/>
                <w:sz w:val="24"/>
                <w:szCs w:val="24"/>
              </w:rPr>
              <w:t xml:space="preserve"> </w:t>
            </w:r>
            <w:r w:rsidRPr="00AD6AC0">
              <w:rPr>
                <w:rFonts w:ascii="Inter" w:eastAsia="Arial" w:hAnsi="Inter" w:cs="Arial"/>
                <w:i/>
                <w:sz w:val="24"/>
                <w:szCs w:val="24"/>
              </w:rPr>
              <w:t>week’s</w:t>
            </w:r>
            <w:r w:rsidRPr="00AD6AC0">
              <w:rPr>
                <w:rFonts w:ascii="Inter" w:eastAsia="Arial" w:hAnsi="Inter" w:cs="Arial"/>
                <w:i/>
                <w:spacing w:val="-7"/>
                <w:sz w:val="24"/>
                <w:szCs w:val="24"/>
              </w:rPr>
              <w:t xml:space="preserve"> </w:t>
            </w:r>
            <w:r w:rsidRPr="00AD6AC0">
              <w:rPr>
                <w:rFonts w:ascii="Inter" w:eastAsia="Arial" w:hAnsi="Inter" w:cs="Arial"/>
                <w:i/>
                <w:spacing w:val="-1"/>
                <w:sz w:val="24"/>
                <w:szCs w:val="24"/>
              </w:rPr>
              <w:t>n</w:t>
            </w:r>
            <w:r w:rsidRPr="00AD6AC0">
              <w:rPr>
                <w:rFonts w:ascii="Inter" w:eastAsia="Arial" w:hAnsi="Inter" w:cs="Arial"/>
                <w:i/>
                <w:sz w:val="24"/>
                <w:szCs w:val="24"/>
              </w:rPr>
              <w:t>otice</w:t>
            </w:r>
            <w:r w:rsidRPr="00AD6AC0">
              <w:rPr>
                <w:rFonts w:ascii="Inter" w:eastAsia="Arial" w:hAnsi="Inter" w:cs="Arial"/>
                <w:i/>
                <w:spacing w:val="-6"/>
                <w:sz w:val="24"/>
                <w:szCs w:val="24"/>
              </w:rPr>
              <w:t xml:space="preserve"> </w:t>
            </w:r>
            <w:r w:rsidRPr="00AD6AC0">
              <w:rPr>
                <w:rFonts w:ascii="Inter" w:eastAsia="Arial" w:hAnsi="Inter" w:cs="Arial"/>
                <w:i/>
                <w:sz w:val="24"/>
                <w:szCs w:val="24"/>
              </w:rPr>
              <w:t>before</w:t>
            </w:r>
            <w:r w:rsidRPr="00AD6AC0">
              <w:rPr>
                <w:rFonts w:ascii="Inter" w:eastAsia="Arial" w:hAnsi="Inter" w:cs="Arial"/>
                <w:i/>
                <w:spacing w:val="-7"/>
                <w:sz w:val="24"/>
                <w:szCs w:val="24"/>
              </w:rPr>
              <w:t xml:space="preserve"> </w:t>
            </w:r>
            <w:r w:rsidRPr="00AD6AC0">
              <w:rPr>
                <w:rFonts w:ascii="Inter" w:eastAsia="Arial" w:hAnsi="Inter" w:cs="Arial"/>
                <w:i/>
                <w:sz w:val="24"/>
                <w:szCs w:val="24"/>
              </w:rPr>
              <w:t>sending</w:t>
            </w:r>
            <w:r w:rsidRPr="00AD6AC0">
              <w:rPr>
                <w:rFonts w:ascii="Inter" w:eastAsia="Arial" w:hAnsi="Inter" w:cs="Arial"/>
                <w:i/>
                <w:spacing w:val="-8"/>
                <w:sz w:val="24"/>
                <w:szCs w:val="24"/>
              </w:rPr>
              <w:t xml:space="preserve"> </w:t>
            </w:r>
            <w:r w:rsidRPr="00AD6AC0">
              <w:rPr>
                <w:rFonts w:ascii="Inter" w:eastAsia="Arial" w:hAnsi="Inter" w:cs="Arial"/>
                <w:i/>
                <w:sz w:val="24"/>
                <w:szCs w:val="24"/>
              </w:rPr>
              <w:t>emails</w:t>
            </w:r>
            <w:r w:rsidRPr="00AD6AC0">
              <w:rPr>
                <w:rFonts w:ascii="Inter" w:eastAsia="Arial" w:hAnsi="Inter" w:cs="Arial"/>
                <w:i/>
                <w:spacing w:val="-6"/>
                <w:sz w:val="24"/>
                <w:szCs w:val="24"/>
              </w:rPr>
              <w:t xml:space="preserve"> </w:t>
            </w:r>
            <w:r w:rsidRPr="00AD6AC0">
              <w:rPr>
                <w:rFonts w:ascii="Inter" w:eastAsia="Arial" w:hAnsi="Inter" w:cs="Arial"/>
                <w:i/>
                <w:sz w:val="24"/>
                <w:szCs w:val="24"/>
              </w:rPr>
              <w:t>to students.</w:t>
            </w:r>
            <w:r w:rsidRPr="00AD6AC0">
              <w:rPr>
                <w:rFonts w:ascii="Inter" w:eastAsia="Arial" w:hAnsi="Inter" w:cs="Arial"/>
                <w:i/>
                <w:spacing w:val="52"/>
                <w:sz w:val="24"/>
                <w:szCs w:val="24"/>
              </w:rPr>
              <w:t xml:space="preserve"> </w:t>
            </w:r>
            <w:r w:rsidRPr="00AD6AC0">
              <w:rPr>
                <w:rFonts w:ascii="Inter" w:eastAsia="Arial" w:hAnsi="Inter" w:cs="Arial"/>
                <w:i/>
                <w:spacing w:val="-1"/>
                <w:sz w:val="24"/>
                <w:szCs w:val="24"/>
              </w:rPr>
              <w:t>T</w:t>
            </w:r>
            <w:r w:rsidRPr="00AD6AC0">
              <w:rPr>
                <w:rFonts w:ascii="Inter" w:eastAsia="Arial" w:hAnsi="Inter" w:cs="Arial"/>
                <w:i/>
                <w:sz w:val="24"/>
                <w:szCs w:val="24"/>
              </w:rPr>
              <w:t>he</w:t>
            </w:r>
            <w:r w:rsidRPr="00AD6AC0">
              <w:rPr>
                <w:rFonts w:ascii="Inter" w:eastAsia="Arial" w:hAnsi="Inter" w:cs="Arial"/>
                <w:i/>
                <w:spacing w:val="-4"/>
                <w:sz w:val="24"/>
                <w:szCs w:val="24"/>
              </w:rPr>
              <w:t xml:space="preserve"> </w:t>
            </w:r>
            <w:r w:rsidRPr="00AD6AC0">
              <w:rPr>
                <w:rFonts w:ascii="Inter" w:eastAsia="Arial" w:hAnsi="Inter" w:cs="Arial"/>
                <w:i/>
                <w:sz w:val="24"/>
                <w:szCs w:val="24"/>
              </w:rPr>
              <w:t>Society</w:t>
            </w:r>
            <w:r w:rsidRPr="00AD6AC0">
              <w:rPr>
                <w:rFonts w:ascii="Inter" w:eastAsia="Arial" w:hAnsi="Inter" w:cs="Arial"/>
                <w:i/>
                <w:spacing w:val="-7"/>
                <w:sz w:val="24"/>
                <w:szCs w:val="24"/>
              </w:rPr>
              <w:t xml:space="preserve"> </w:t>
            </w:r>
            <w:r w:rsidRPr="00AD6AC0">
              <w:rPr>
                <w:rFonts w:ascii="Inter" w:eastAsia="Arial" w:hAnsi="Inter" w:cs="Arial"/>
                <w:i/>
                <w:sz w:val="24"/>
                <w:szCs w:val="24"/>
              </w:rPr>
              <w:t>will</w:t>
            </w:r>
            <w:r w:rsidRPr="00AD6AC0">
              <w:rPr>
                <w:rFonts w:ascii="Inter" w:eastAsia="Arial" w:hAnsi="Inter" w:cs="Arial"/>
                <w:i/>
                <w:spacing w:val="-3"/>
                <w:sz w:val="24"/>
                <w:szCs w:val="24"/>
              </w:rPr>
              <w:t xml:space="preserve"> </w:t>
            </w:r>
            <w:r w:rsidRPr="00AD6AC0">
              <w:rPr>
                <w:rFonts w:ascii="Inter" w:eastAsia="Arial" w:hAnsi="Inter" w:cs="Arial"/>
                <w:i/>
                <w:sz w:val="24"/>
                <w:szCs w:val="24"/>
              </w:rPr>
              <w:t>limit</w:t>
            </w:r>
            <w:r w:rsidRPr="00AD6AC0">
              <w:rPr>
                <w:rFonts w:ascii="Inter" w:eastAsia="Arial" w:hAnsi="Inter" w:cs="Arial"/>
                <w:i/>
                <w:spacing w:val="-4"/>
                <w:sz w:val="24"/>
                <w:szCs w:val="24"/>
              </w:rPr>
              <w:t xml:space="preserve"> </w:t>
            </w:r>
            <w:r w:rsidRPr="00AD6AC0">
              <w:rPr>
                <w:rFonts w:ascii="Inter" w:eastAsia="Arial" w:hAnsi="Inter" w:cs="Arial"/>
                <w:i/>
                <w:sz w:val="24"/>
                <w:szCs w:val="24"/>
              </w:rPr>
              <w:t>such</w:t>
            </w:r>
            <w:r w:rsidRPr="00AD6AC0">
              <w:rPr>
                <w:rFonts w:ascii="Inter" w:eastAsia="Arial" w:hAnsi="Inter" w:cs="Arial"/>
                <w:i/>
                <w:spacing w:val="-5"/>
                <w:sz w:val="24"/>
                <w:szCs w:val="24"/>
              </w:rPr>
              <w:t xml:space="preserve"> </w:t>
            </w:r>
            <w:r w:rsidRPr="00AD6AC0">
              <w:rPr>
                <w:rFonts w:ascii="Inter" w:eastAsia="Arial" w:hAnsi="Inter" w:cs="Arial"/>
                <w:i/>
                <w:sz w:val="24"/>
                <w:szCs w:val="24"/>
              </w:rPr>
              <w:t>communications</w:t>
            </w:r>
            <w:r w:rsidRPr="00AD6AC0">
              <w:rPr>
                <w:rFonts w:ascii="Inter" w:eastAsia="Arial" w:hAnsi="Inter" w:cs="Arial"/>
                <w:i/>
                <w:spacing w:val="-16"/>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c</w:t>
            </w:r>
            <w:r w:rsidRPr="00AD6AC0">
              <w:rPr>
                <w:rFonts w:ascii="Inter" w:eastAsia="Arial" w:hAnsi="Inter" w:cs="Arial"/>
                <w:i/>
                <w:spacing w:val="-1"/>
                <w:sz w:val="24"/>
                <w:szCs w:val="24"/>
              </w:rPr>
              <w:t>r</w:t>
            </w:r>
            <w:r w:rsidRPr="00AD6AC0">
              <w:rPr>
                <w:rFonts w:ascii="Inter" w:eastAsia="Arial" w:hAnsi="Inter" w:cs="Arial"/>
                <w:i/>
                <w:sz w:val="24"/>
                <w:szCs w:val="24"/>
              </w:rPr>
              <w:t>i</w:t>
            </w:r>
            <w:r w:rsidRPr="00AD6AC0">
              <w:rPr>
                <w:rFonts w:ascii="Inter" w:eastAsia="Arial" w:hAnsi="Inter" w:cs="Arial"/>
                <w:i/>
                <w:spacing w:val="-1"/>
                <w:sz w:val="24"/>
                <w:szCs w:val="24"/>
              </w:rPr>
              <w:t>t</w:t>
            </w:r>
            <w:r w:rsidRPr="00AD6AC0">
              <w:rPr>
                <w:rFonts w:ascii="Inter" w:eastAsia="Arial" w:hAnsi="Inter" w:cs="Arial"/>
                <w:i/>
                <w:sz w:val="24"/>
                <w:szCs w:val="24"/>
              </w:rPr>
              <w:t>ical regulatory information.</w:t>
            </w:r>
          </w:p>
          <w:p w14:paraId="544160FE" w14:textId="35727DBE" w:rsidR="00EB2B48" w:rsidRPr="00AD6AC0" w:rsidRDefault="00EB2B48" w:rsidP="00121E0D">
            <w:pPr>
              <w:pStyle w:val="ListParagraph"/>
              <w:numPr>
                <w:ilvl w:val="0"/>
                <w:numId w:val="53"/>
              </w:numPr>
              <w:tabs>
                <w:tab w:val="left" w:pos="1581"/>
              </w:tabs>
              <w:spacing w:line="239" w:lineRule="auto"/>
              <w:ind w:left="1014" w:right="421"/>
              <w:contextualSpacing/>
              <w:rPr>
                <w:rFonts w:ascii="Inter" w:eastAsia="Arial" w:hAnsi="Inter" w:cs="Arial"/>
                <w:i/>
                <w:sz w:val="24"/>
                <w:szCs w:val="24"/>
              </w:rPr>
            </w:pPr>
            <w:r w:rsidRPr="00AD6AC0">
              <w:rPr>
                <w:rFonts w:ascii="Inter" w:eastAsia="Arial" w:hAnsi="Inter" w:cs="Arial"/>
                <w:i/>
                <w:sz w:val="24"/>
                <w:szCs w:val="24"/>
              </w:rPr>
              <w:t>Providers</w:t>
            </w:r>
            <w:r w:rsidRPr="00AD6AC0">
              <w:rPr>
                <w:rFonts w:ascii="Inter" w:eastAsia="Arial" w:hAnsi="Inter" w:cs="Arial"/>
                <w:i/>
                <w:spacing w:val="-9"/>
                <w:sz w:val="24"/>
                <w:szCs w:val="24"/>
              </w:rPr>
              <w:t xml:space="preserve"> </w:t>
            </w:r>
            <w:r w:rsidRPr="00AD6AC0">
              <w:rPr>
                <w:rFonts w:ascii="Inter" w:eastAsia="Arial" w:hAnsi="Inter" w:cs="Arial"/>
                <w:i/>
                <w:sz w:val="24"/>
                <w:szCs w:val="24"/>
              </w:rPr>
              <w:t>require</w:t>
            </w:r>
            <w:r w:rsidRPr="00AD6AC0">
              <w:rPr>
                <w:rFonts w:ascii="Inter" w:eastAsia="Arial" w:hAnsi="Inter" w:cs="Arial"/>
                <w:i/>
                <w:spacing w:val="-7"/>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collaborate</w:t>
            </w:r>
            <w:r w:rsidRPr="00AD6AC0">
              <w:rPr>
                <w:rFonts w:ascii="Inter" w:eastAsia="Arial" w:hAnsi="Inter" w:cs="Arial"/>
                <w:i/>
                <w:spacing w:val="-11"/>
                <w:sz w:val="24"/>
                <w:szCs w:val="24"/>
              </w:rPr>
              <w:t xml:space="preserve"> </w:t>
            </w:r>
            <w:r w:rsidRPr="00AD6AC0">
              <w:rPr>
                <w:rFonts w:ascii="Inter" w:eastAsia="Arial" w:hAnsi="Inter" w:cs="Arial"/>
                <w:i/>
                <w:sz w:val="24"/>
                <w:szCs w:val="24"/>
              </w:rPr>
              <w:t>with</w:t>
            </w:r>
            <w:r w:rsidRPr="00AD6AC0">
              <w:rPr>
                <w:rFonts w:ascii="Inter" w:eastAsia="Arial" w:hAnsi="Inter" w:cs="Arial"/>
                <w:i/>
                <w:spacing w:val="-4"/>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Society</w:t>
            </w:r>
            <w:r w:rsidRPr="00AD6AC0">
              <w:rPr>
                <w:rFonts w:ascii="Inter" w:eastAsia="Arial" w:hAnsi="Inter" w:cs="Arial"/>
                <w:i/>
                <w:spacing w:val="-7"/>
                <w:sz w:val="24"/>
                <w:szCs w:val="24"/>
              </w:rPr>
              <w:t xml:space="preserve"> </w:t>
            </w:r>
            <w:r w:rsidRPr="00AD6AC0">
              <w:rPr>
                <w:rFonts w:ascii="Inter" w:eastAsia="Arial" w:hAnsi="Inter" w:cs="Arial"/>
                <w:i/>
                <w:sz w:val="24"/>
                <w:szCs w:val="24"/>
              </w:rPr>
              <w:t>on</w:t>
            </w:r>
            <w:r w:rsidRPr="00AD6AC0">
              <w:rPr>
                <w:rFonts w:ascii="Inter" w:eastAsia="Arial" w:hAnsi="Inter" w:cs="Arial"/>
                <w:i/>
                <w:spacing w:val="-2"/>
                <w:sz w:val="24"/>
                <w:szCs w:val="24"/>
              </w:rPr>
              <w:t xml:space="preserve"> </w:t>
            </w:r>
            <w:r w:rsidRPr="00AD6AC0">
              <w:rPr>
                <w:rFonts w:ascii="Inter" w:eastAsia="Arial" w:hAnsi="Inter" w:cs="Arial"/>
                <w:i/>
                <w:sz w:val="24"/>
                <w:szCs w:val="24"/>
              </w:rPr>
              <w:t>publicising</w:t>
            </w:r>
            <w:r w:rsidRPr="00AD6AC0">
              <w:rPr>
                <w:rFonts w:ascii="Inter" w:eastAsia="Arial" w:hAnsi="Inter" w:cs="Arial"/>
                <w:i/>
                <w:spacing w:val="-10"/>
                <w:sz w:val="24"/>
                <w:szCs w:val="24"/>
              </w:rPr>
              <w:t xml:space="preserve"> </w:t>
            </w:r>
            <w:r w:rsidRPr="00AD6AC0">
              <w:rPr>
                <w:rFonts w:ascii="Inter" w:eastAsia="Arial" w:hAnsi="Inter" w:cs="Arial"/>
                <w:i/>
                <w:sz w:val="24"/>
                <w:szCs w:val="24"/>
              </w:rPr>
              <w:t>the Society’s</w:t>
            </w:r>
            <w:r w:rsidRPr="00AD6AC0">
              <w:rPr>
                <w:rFonts w:ascii="Inter" w:eastAsia="Arial" w:hAnsi="Inter" w:cs="Arial"/>
                <w:i/>
                <w:spacing w:val="-9"/>
                <w:sz w:val="24"/>
                <w:szCs w:val="24"/>
              </w:rPr>
              <w:t xml:space="preserve"> regulatory </w:t>
            </w:r>
            <w:r w:rsidRPr="00AD6AC0">
              <w:rPr>
                <w:rFonts w:ascii="Inter" w:eastAsia="Arial" w:hAnsi="Inter" w:cs="Arial"/>
                <w:i/>
                <w:sz w:val="24"/>
                <w:szCs w:val="24"/>
              </w:rPr>
              <w:t>visits</w:t>
            </w:r>
            <w:r w:rsidRPr="00AD6AC0">
              <w:rPr>
                <w:rFonts w:ascii="Inter" w:eastAsia="Arial" w:hAnsi="Inter" w:cs="Arial"/>
                <w:i/>
                <w:spacing w:val="-5"/>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stude</w:t>
            </w:r>
            <w:r w:rsidRPr="00AD6AC0">
              <w:rPr>
                <w:rFonts w:ascii="Inter" w:eastAsia="Arial" w:hAnsi="Inter" w:cs="Arial"/>
                <w:i/>
                <w:spacing w:val="-1"/>
                <w:sz w:val="24"/>
                <w:szCs w:val="24"/>
              </w:rPr>
              <w:t>n</w:t>
            </w:r>
            <w:r w:rsidRPr="00AD6AC0">
              <w:rPr>
                <w:rFonts w:ascii="Inter" w:eastAsia="Arial" w:hAnsi="Inter" w:cs="Arial"/>
                <w:i/>
                <w:sz w:val="24"/>
                <w:szCs w:val="24"/>
              </w:rPr>
              <w:t>ts in a timely manner,</w:t>
            </w:r>
            <w:r w:rsidRPr="00AD6AC0">
              <w:rPr>
                <w:rFonts w:ascii="Inter" w:eastAsia="Arial" w:hAnsi="Inter" w:cs="Arial"/>
                <w:i/>
                <w:spacing w:val="-9"/>
                <w:sz w:val="24"/>
                <w:szCs w:val="24"/>
              </w:rPr>
              <w:t xml:space="preserve"> </w:t>
            </w:r>
            <w:r w:rsidRPr="00AD6AC0">
              <w:rPr>
                <w:rFonts w:ascii="Inter" w:eastAsia="Arial" w:hAnsi="Inter" w:cs="Arial"/>
                <w:i/>
                <w:sz w:val="24"/>
                <w:szCs w:val="24"/>
              </w:rPr>
              <w:t>incl</w:t>
            </w:r>
            <w:r w:rsidRPr="00AD6AC0">
              <w:rPr>
                <w:rFonts w:ascii="Inter" w:eastAsia="Arial" w:hAnsi="Inter" w:cs="Arial"/>
                <w:i/>
                <w:spacing w:val="-1"/>
                <w:sz w:val="24"/>
                <w:szCs w:val="24"/>
              </w:rPr>
              <w:t>u</w:t>
            </w:r>
            <w:r w:rsidRPr="00AD6AC0">
              <w:rPr>
                <w:rFonts w:ascii="Inter" w:eastAsia="Arial" w:hAnsi="Inter" w:cs="Arial"/>
                <w:i/>
                <w:sz w:val="24"/>
                <w:szCs w:val="24"/>
              </w:rPr>
              <w:t>ding</w:t>
            </w:r>
            <w:r w:rsidRPr="00AD6AC0">
              <w:rPr>
                <w:rFonts w:ascii="Inter" w:eastAsia="Arial" w:hAnsi="Inter" w:cs="Arial"/>
                <w:i/>
                <w:spacing w:val="-10"/>
                <w:sz w:val="24"/>
                <w:szCs w:val="24"/>
              </w:rPr>
              <w:t xml:space="preserve"> </w:t>
            </w:r>
            <w:r w:rsidRPr="00AD6AC0">
              <w:rPr>
                <w:rFonts w:ascii="Inter" w:eastAsia="Arial" w:hAnsi="Inter" w:cs="Arial"/>
                <w:i/>
                <w:sz w:val="24"/>
                <w:szCs w:val="24"/>
              </w:rPr>
              <w:t>their</w:t>
            </w:r>
            <w:r w:rsidRPr="00AD6AC0">
              <w:rPr>
                <w:rFonts w:ascii="Inter" w:eastAsia="Arial" w:hAnsi="Inter" w:cs="Arial"/>
                <w:i/>
                <w:spacing w:val="-4"/>
                <w:sz w:val="24"/>
                <w:szCs w:val="24"/>
              </w:rPr>
              <w:t xml:space="preserve"> </w:t>
            </w:r>
            <w:r w:rsidRPr="00AD6AC0">
              <w:rPr>
                <w:rFonts w:ascii="Inter" w:eastAsia="Arial" w:hAnsi="Inter" w:cs="Arial"/>
                <w:i/>
                <w:sz w:val="24"/>
                <w:szCs w:val="24"/>
              </w:rPr>
              <w:t>importance.</w:t>
            </w:r>
          </w:p>
          <w:p w14:paraId="17CB1D56" w14:textId="76B497F9" w:rsidR="00EB2B48" w:rsidRPr="00AD6AC0" w:rsidRDefault="00EB2B48" w:rsidP="00121E0D">
            <w:pPr>
              <w:pStyle w:val="ListParagraph"/>
              <w:numPr>
                <w:ilvl w:val="0"/>
                <w:numId w:val="54"/>
              </w:numPr>
              <w:tabs>
                <w:tab w:val="left" w:pos="1840"/>
              </w:tabs>
              <w:spacing w:line="239" w:lineRule="auto"/>
              <w:ind w:left="1014" w:right="762"/>
              <w:contextualSpacing/>
              <w:rPr>
                <w:rFonts w:ascii="Inter" w:eastAsia="Arial" w:hAnsi="Inter" w:cs="Arial"/>
                <w:i/>
                <w:sz w:val="24"/>
                <w:szCs w:val="24"/>
              </w:rPr>
            </w:pPr>
            <w:r w:rsidRPr="00AD6AC0">
              <w:rPr>
                <w:rFonts w:ascii="Inter" w:eastAsia="Arial" w:hAnsi="Inter" w:cs="Arial"/>
                <w:i/>
                <w:sz w:val="24"/>
                <w:szCs w:val="24"/>
              </w:rPr>
              <w:t>Providers must be able to provide attendance records for each of the classes on the Programme.</w:t>
            </w:r>
          </w:p>
          <w:p w14:paraId="0943BD5C" w14:textId="1D05D0FF" w:rsidR="00EB2B48" w:rsidRPr="00AD6AC0" w:rsidRDefault="00EB2B48" w:rsidP="00121E0D">
            <w:pPr>
              <w:pStyle w:val="ListParagraph"/>
              <w:numPr>
                <w:ilvl w:val="0"/>
                <w:numId w:val="54"/>
              </w:numPr>
              <w:tabs>
                <w:tab w:val="left" w:pos="1840"/>
              </w:tabs>
              <w:spacing w:line="239" w:lineRule="auto"/>
              <w:ind w:left="1014" w:right="762"/>
              <w:contextualSpacing/>
              <w:rPr>
                <w:rFonts w:ascii="Inter" w:eastAsia="Arial" w:hAnsi="Inter" w:cs="Arial"/>
                <w:i/>
                <w:sz w:val="24"/>
                <w:szCs w:val="24"/>
              </w:rPr>
            </w:pPr>
            <w:r w:rsidRPr="00AD6AC0">
              <w:rPr>
                <w:rFonts w:ascii="Inter" w:eastAsia="Arial" w:hAnsi="Inter" w:cs="Arial"/>
                <w:i/>
                <w:sz w:val="24"/>
                <w:szCs w:val="24"/>
              </w:rPr>
              <w:t>Providers must be able to provide PEAT 1 pass results to the Society’s Education, Training and Qualifications Department, the day after the board of examiners meets.</w:t>
            </w:r>
          </w:p>
          <w:p w14:paraId="2DC0BC4C" w14:textId="09371ACE" w:rsidR="00EB2B48" w:rsidRPr="00AD6AC0" w:rsidRDefault="00EB2B48" w:rsidP="007D450A">
            <w:pPr>
              <w:tabs>
                <w:tab w:val="left" w:pos="1840"/>
              </w:tabs>
              <w:spacing w:line="239" w:lineRule="auto"/>
              <w:ind w:right="762"/>
              <w:rPr>
                <w:rFonts w:ascii="Inter" w:eastAsia="Arial" w:hAnsi="Inter" w:cs="Arial"/>
                <w:i/>
                <w:sz w:val="24"/>
                <w:szCs w:val="24"/>
              </w:rPr>
            </w:pPr>
            <w:r w:rsidRPr="00AD6AC0">
              <w:rPr>
                <w:rFonts w:ascii="Inter" w:eastAsia="Arial" w:hAnsi="Inter" w:cs="Arial"/>
                <w:i/>
                <w:sz w:val="24"/>
                <w:szCs w:val="24"/>
              </w:rPr>
              <w:t>In terms of entry to and graduation from PEAT 1, in order to be able to provide students with appropriate careers information on the variety of offerings within the PEAT 1 programme across Scotland:</w:t>
            </w:r>
          </w:p>
          <w:p w14:paraId="056AA5DA" w14:textId="0B8421BE" w:rsidR="00EB2B48" w:rsidRPr="00AD6AC0" w:rsidRDefault="00EB2B48" w:rsidP="00121E0D">
            <w:pPr>
              <w:pStyle w:val="ListParagraph"/>
              <w:numPr>
                <w:ilvl w:val="0"/>
                <w:numId w:val="55"/>
              </w:numPr>
              <w:spacing w:line="239" w:lineRule="auto"/>
              <w:ind w:left="1014" w:right="762"/>
              <w:contextualSpacing/>
              <w:rPr>
                <w:rFonts w:ascii="Inter" w:eastAsia="Arial" w:hAnsi="Inter" w:cs="Arial"/>
                <w:i/>
                <w:sz w:val="24"/>
                <w:szCs w:val="24"/>
              </w:rPr>
            </w:pPr>
            <w:r w:rsidRPr="00AD6AC0">
              <w:rPr>
                <w:rFonts w:ascii="Inter" w:eastAsia="Arial" w:hAnsi="Inter" w:cs="Arial"/>
                <w:i/>
                <w:sz w:val="24"/>
                <w:szCs w:val="24"/>
              </w:rPr>
              <w:t>All Providers must, on a yearly basis, enter into discussions with the Society in relation to a fair and transparent process for entry to PEAT 1, which includes an appeal process for Applicants, so that agreed guidance based on it may be shared to all prospective applicants to PEAT 1.</w:t>
            </w:r>
          </w:p>
          <w:p w14:paraId="67695391" w14:textId="4C2D9877" w:rsidR="00EB2B48" w:rsidRPr="00AD6AC0" w:rsidRDefault="00EB2B48" w:rsidP="007D450A">
            <w:pPr>
              <w:ind w:right="184"/>
              <w:rPr>
                <w:rFonts w:ascii="Inter" w:hAnsi="Inter" w:cs="Arial"/>
                <w:b/>
                <w:sz w:val="24"/>
                <w:szCs w:val="24"/>
                <w:lang w:eastAsia="en-GB"/>
              </w:rPr>
            </w:pPr>
            <w:r w:rsidRPr="00AD6AC0">
              <w:rPr>
                <w:rFonts w:ascii="Inter" w:eastAsia="Arial" w:hAnsi="Inter" w:cs="Arial"/>
                <w:i/>
                <w:sz w:val="24"/>
                <w:szCs w:val="24"/>
              </w:rPr>
              <w:t>It</w:t>
            </w:r>
            <w:r w:rsidRPr="00AD6AC0">
              <w:rPr>
                <w:rFonts w:ascii="Inter" w:eastAsia="Arial" w:hAnsi="Inter" w:cs="Arial"/>
                <w:i/>
                <w:spacing w:val="-1"/>
                <w:sz w:val="24"/>
                <w:szCs w:val="24"/>
              </w:rPr>
              <w:t xml:space="preserve"> </w:t>
            </w:r>
            <w:r w:rsidRPr="00AD6AC0">
              <w:rPr>
                <w:rFonts w:ascii="Inter" w:eastAsia="Arial" w:hAnsi="Inter" w:cs="Arial"/>
                <w:i/>
                <w:sz w:val="24"/>
                <w:szCs w:val="24"/>
              </w:rPr>
              <w:t>will</w:t>
            </w:r>
            <w:r w:rsidRPr="00AD6AC0">
              <w:rPr>
                <w:rFonts w:ascii="Inter" w:eastAsia="Arial" w:hAnsi="Inter" w:cs="Arial"/>
                <w:i/>
                <w:spacing w:val="-3"/>
                <w:sz w:val="24"/>
                <w:szCs w:val="24"/>
              </w:rPr>
              <w:t xml:space="preserve"> </w:t>
            </w:r>
            <w:r w:rsidRPr="00AD6AC0">
              <w:rPr>
                <w:rFonts w:ascii="Inter" w:eastAsia="Arial" w:hAnsi="Inter" w:cs="Arial"/>
                <w:i/>
                <w:sz w:val="24"/>
                <w:szCs w:val="24"/>
              </w:rPr>
              <w:t>normally</w:t>
            </w:r>
            <w:r w:rsidRPr="00AD6AC0">
              <w:rPr>
                <w:rFonts w:ascii="Inter" w:eastAsia="Arial" w:hAnsi="Inter" w:cs="Arial"/>
                <w:i/>
                <w:spacing w:val="-8"/>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z w:val="24"/>
                <w:szCs w:val="24"/>
              </w:rPr>
              <w:t>const</w:t>
            </w:r>
            <w:r w:rsidRPr="00AD6AC0">
              <w:rPr>
                <w:rFonts w:ascii="Inter" w:eastAsia="Arial" w:hAnsi="Inter" w:cs="Arial"/>
                <w:i/>
                <w:spacing w:val="-1"/>
                <w:sz w:val="24"/>
                <w:szCs w:val="24"/>
              </w:rPr>
              <w:t>r</w:t>
            </w:r>
            <w:r w:rsidRPr="00AD6AC0">
              <w:rPr>
                <w:rFonts w:ascii="Inter" w:eastAsia="Arial" w:hAnsi="Inter" w:cs="Arial"/>
                <w:i/>
                <w:sz w:val="24"/>
                <w:szCs w:val="24"/>
              </w:rPr>
              <w:t>ued</w:t>
            </w:r>
            <w:r w:rsidRPr="00AD6AC0">
              <w:rPr>
                <w:rFonts w:ascii="Inter" w:eastAsia="Arial" w:hAnsi="Inter" w:cs="Arial"/>
                <w:i/>
                <w:spacing w:val="-10"/>
                <w:sz w:val="24"/>
                <w:szCs w:val="24"/>
              </w:rPr>
              <w:t xml:space="preserve"> </w:t>
            </w:r>
            <w:r w:rsidRPr="00AD6AC0">
              <w:rPr>
                <w:rFonts w:ascii="Inter" w:eastAsia="Arial" w:hAnsi="Inter" w:cs="Arial"/>
                <w:i/>
                <w:sz w:val="24"/>
                <w:szCs w:val="24"/>
              </w:rPr>
              <w:t>as</w:t>
            </w:r>
            <w:r w:rsidRPr="00AD6AC0">
              <w:rPr>
                <w:rFonts w:ascii="Inter" w:eastAsia="Arial" w:hAnsi="Inter" w:cs="Arial"/>
                <w:i/>
                <w:spacing w:val="-2"/>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 xml:space="preserve"> </w:t>
            </w:r>
            <w:r w:rsidRPr="00AD6AC0">
              <w:rPr>
                <w:rFonts w:ascii="Inter" w:eastAsia="Arial" w:hAnsi="Inter" w:cs="Arial"/>
                <w:i/>
                <w:sz w:val="24"/>
                <w:szCs w:val="24"/>
              </w:rPr>
              <w:t>breach</w:t>
            </w:r>
            <w:r w:rsidRPr="00AD6AC0">
              <w:rPr>
                <w:rFonts w:ascii="Inter" w:eastAsia="Arial" w:hAnsi="Inter" w:cs="Arial"/>
                <w:i/>
                <w:spacing w:val="-7"/>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accreditation</w:t>
            </w:r>
            <w:r w:rsidRPr="00AD6AC0">
              <w:rPr>
                <w:rFonts w:ascii="Inter" w:eastAsia="Arial" w:hAnsi="Inter" w:cs="Arial"/>
                <w:i/>
                <w:spacing w:val="-12"/>
                <w:sz w:val="24"/>
                <w:szCs w:val="24"/>
              </w:rPr>
              <w:t xml:space="preserve"> </w:t>
            </w:r>
            <w:r w:rsidRPr="00AD6AC0">
              <w:rPr>
                <w:rFonts w:ascii="Inter" w:eastAsia="Arial" w:hAnsi="Inter" w:cs="Arial"/>
                <w:i/>
                <w:sz w:val="24"/>
                <w:szCs w:val="24"/>
              </w:rPr>
              <w:t>if</w:t>
            </w:r>
            <w:r w:rsidRPr="00AD6AC0">
              <w:rPr>
                <w:rFonts w:ascii="Inter" w:eastAsia="Arial" w:hAnsi="Inter" w:cs="Arial"/>
                <w:i/>
                <w:spacing w:val="-1"/>
                <w:sz w:val="24"/>
                <w:szCs w:val="24"/>
              </w:rPr>
              <w:t xml:space="preserve"> </w:t>
            </w:r>
            <w:r w:rsidRPr="00AD6AC0">
              <w:rPr>
                <w:rFonts w:ascii="Inter" w:eastAsia="Arial" w:hAnsi="Inter" w:cs="Arial"/>
                <w:i/>
                <w:sz w:val="24"/>
                <w:szCs w:val="24"/>
              </w:rPr>
              <w:t>a</w:t>
            </w:r>
            <w:r w:rsidRPr="00AD6AC0">
              <w:rPr>
                <w:rFonts w:ascii="Inter" w:eastAsia="Arial" w:hAnsi="Inter" w:cs="Arial"/>
                <w:i/>
                <w:spacing w:val="-2"/>
                <w:sz w:val="24"/>
                <w:szCs w:val="24"/>
              </w:rPr>
              <w:t xml:space="preserve"> </w:t>
            </w:r>
            <w:r w:rsidRPr="00AD6AC0">
              <w:rPr>
                <w:rFonts w:ascii="Inter" w:eastAsia="Arial" w:hAnsi="Inter" w:cs="Arial"/>
                <w:i/>
                <w:sz w:val="24"/>
                <w:szCs w:val="24"/>
              </w:rPr>
              <w:t>PEAT</w:t>
            </w:r>
            <w:r w:rsidRPr="00AD6AC0">
              <w:rPr>
                <w:rFonts w:ascii="Inter" w:eastAsia="Arial" w:hAnsi="Inter" w:cs="Arial"/>
                <w:i/>
                <w:spacing w:val="-6"/>
                <w:sz w:val="24"/>
                <w:szCs w:val="24"/>
              </w:rPr>
              <w:t xml:space="preserve"> </w:t>
            </w:r>
            <w:r w:rsidRPr="00AD6AC0">
              <w:rPr>
                <w:rFonts w:ascii="Inter" w:eastAsia="Arial" w:hAnsi="Inter" w:cs="Arial"/>
                <w:i/>
                <w:sz w:val="24"/>
                <w:szCs w:val="24"/>
              </w:rPr>
              <w:t>1</w:t>
            </w:r>
            <w:r w:rsidRPr="00AD6AC0">
              <w:rPr>
                <w:rFonts w:ascii="Inter" w:eastAsia="Arial" w:hAnsi="Inter" w:cs="Arial"/>
                <w:i/>
                <w:spacing w:val="-1"/>
                <w:sz w:val="24"/>
                <w:szCs w:val="24"/>
              </w:rPr>
              <w:t xml:space="preserve"> </w:t>
            </w:r>
            <w:r w:rsidRPr="00AD6AC0">
              <w:rPr>
                <w:rFonts w:ascii="Inter" w:eastAsia="Arial" w:hAnsi="Inter" w:cs="Arial"/>
                <w:i/>
                <w:w w:val="99"/>
                <w:sz w:val="24"/>
                <w:szCs w:val="24"/>
              </w:rPr>
              <w:t>Pr</w:t>
            </w:r>
            <w:r w:rsidRPr="00AD6AC0">
              <w:rPr>
                <w:rFonts w:ascii="Inter" w:eastAsia="Arial" w:hAnsi="Inter" w:cs="Arial"/>
                <w:i/>
                <w:spacing w:val="1"/>
                <w:w w:val="99"/>
                <w:sz w:val="24"/>
                <w:szCs w:val="24"/>
              </w:rPr>
              <w:t>o</w:t>
            </w:r>
            <w:r w:rsidRPr="00AD6AC0">
              <w:rPr>
                <w:rFonts w:ascii="Inter" w:eastAsia="Arial" w:hAnsi="Inter" w:cs="Arial"/>
                <w:i/>
                <w:spacing w:val="-1"/>
                <w:w w:val="99"/>
                <w:sz w:val="24"/>
                <w:szCs w:val="24"/>
              </w:rPr>
              <w:t>v</w:t>
            </w:r>
            <w:r w:rsidRPr="00AD6AC0">
              <w:rPr>
                <w:rFonts w:ascii="Inter" w:eastAsia="Arial" w:hAnsi="Inter" w:cs="Arial"/>
                <w:i/>
                <w:w w:val="99"/>
                <w:sz w:val="24"/>
                <w:szCs w:val="24"/>
              </w:rPr>
              <w:t>ider accepts</w:t>
            </w:r>
            <w:r w:rsidRPr="00AD6AC0">
              <w:rPr>
                <w:rFonts w:ascii="Inter" w:eastAsia="Arial" w:hAnsi="Inter" w:cs="Arial"/>
                <w:i/>
                <w:sz w:val="24"/>
                <w:szCs w:val="24"/>
              </w:rPr>
              <w:t xml:space="preserve"> a</w:t>
            </w:r>
            <w:r w:rsidRPr="00AD6AC0">
              <w:rPr>
                <w:rFonts w:ascii="Inter" w:eastAsia="Arial" w:hAnsi="Inter" w:cs="Arial"/>
                <w:i/>
                <w:spacing w:val="-2"/>
                <w:sz w:val="24"/>
                <w:szCs w:val="24"/>
              </w:rPr>
              <w:t xml:space="preserve"> </w:t>
            </w:r>
            <w:r w:rsidRPr="00AD6AC0">
              <w:rPr>
                <w:rFonts w:ascii="Inter" w:eastAsia="Arial" w:hAnsi="Inter" w:cs="Arial"/>
                <w:i/>
                <w:sz w:val="24"/>
                <w:szCs w:val="24"/>
              </w:rPr>
              <w:t>s</w:t>
            </w:r>
            <w:r w:rsidRPr="00AD6AC0">
              <w:rPr>
                <w:rFonts w:ascii="Inter" w:eastAsia="Arial" w:hAnsi="Inter" w:cs="Arial"/>
                <w:i/>
                <w:spacing w:val="-1"/>
                <w:sz w:val="24"/>
                <w:szCs w:val="24"/>
              </w:rPr>
              <w:t>t</w:t>
            </w:r>
            <w:r w:rsidRPr="00AD6AC0">
              <w:rPr>
                <w:rFonts w:ascii="Inter" w:eastAsia="Arial" w:hAnsi="Inter" w:cs="Arial"/>
                <w:i/>
                <w:sz w:val="24"/>
                <w:szCs w:val="24"/>
              </w:rPr>
              <w:t>udent</w:t>
            </w:r>
            <w:r w:rsidRPr="00AD6AC0">
              <w:rPr>
                <w:rFonts w:ascii="Inter" w:eastAsia="Arial" w:hAnsi="Inter" w:cs="Arial"/>
                <w:i/>
                <w:spacing w:val="-7"/>
                <w:sz w:val="24"/>
                <w:szCs w:val="24"/>
              </w:rPr>
              <w:t xml:space="preserve"> </w:t>
            </w:r>
            <w:r w:rsidRPr="00AD6AC0">
              <w:rPr>
                <w:rFonts w:ascii="Inter" w:eastAsia="Arial" w:hAnsi="Inter" w:cs="Arial"/>
                <w:i/>
                <w:sz w:val="24"/>
                <w:szCs w:val="24"/>
              </w:rPr>
              <w:t>who</w:t>
            </w:r>
            <w:r w:rsidRPr="00AD6AC0">
              <w:rPr>
                <w:rFonts w:ascii="Inter" w:eastAsia="Arial" w:hAnsi="Inter" w:cs="Arial"/>
                <w:i/>
                <w:spacing w:val="-4"/>
                <w:sz w:val="24"/>
                <w:szCs w:val="24"/>
              </w:rPr>
              <w:t xml:space="preserve"> </w:t>
            </w:r>
            <w:r w:rsidRPr="00AD6AC0">
              <w:rPr>
                <w:rFonts w:ascii="Inter" w:eastAsia="Arial" w:hAnsi="Inter" w:cs="Arial"/>
                <w:i/>
                <w:sz w:val="24"/>
                <w:szCs w:val="24"/>
              </w:rPr>
              <w:t>has</w:t>
            </w:r>
            <w:r w:rsidRPr="00AD6AC0">
              <w:rPr>
                <w:rFonts w:ascii="Inter" w:eastAsia="Arial" w:hAnsi="Inter" w:cs="Arial"/>
                <w:i/>
                <w:spacing w:val="-4"/>
                <w:sz w:val="24"/>
                <w:szCs w:val="24"/>
              </w:rPr>
              <w:t xml:space="preserve"> </w:t>
            </w:r>
            <w:r w:rsidRPr="00AD6AC0">
              <w:rPr>
                <w:rFonts w:ascii="Inter" w:eastAsia="Arial" w:hAnsi="Inter" w:cs="Arial"/>
                <w:i/>
                <w:sz w:val="24"/>
                <w:szCs w:val="24"/>
              </w:rPr>
              <w:t>not</w:t>
            </w:r>
            <w:r w:rsidRPr="00AD6AC0">
              <w:rPr>
                <w:rFonts w:ascii="Inter" w:eastAsia="Arial" w:hAnsi="Inter" w:cs="Arial"/>
                <w:i/>
                <w:spacing w:val="-3"/>
                <w:sz w:val="24"/>
                <w:szCs w:val="24"/>
              </w:rPr>
              <w:t xml:space="preserve"> </w:t>
            </w:r>
            <w:r w:rsidRPr="00AD6AC0">
              <w:rPr>
                <w:rFonts w:ascii="Inter" w:eastAsia="Arial" w:hAnsi="Inter" w:cs="Arial"/>
                <w:i/>
                <w:sz w:val="24"/>
                <w:szCs w:val="24"/>
              </w:rPr>
              <w:t>achi</w:t>
            </w:r>
            <w:r w:rsidRPr="00AD6AC0">
              <w:rPr>
                <w:rFonts w:ascii="Inter" w:eastAsia="Arial" w:hAnsi="Inter" w:cs="Arial"/>
                <w:i/>
                <w:spacing w:val="-1"/>
                <w:sz w:val="24"/>
                <w:szCs w:val="24"/>
              </w:rPr>
              <w:t>ev</w:t>
            </w:r>
            <w:r w:rsidRPr="00AD6AC0">
              <w:rPr>
                <w:rFonts w:ascii="Inter" w:eastAsia="Arial" w:hAnsi="Inter" w:cs="Arial"/>
                <w:i/>
                <w:sz w:val="24"/>
                <w:szCs w:val="24"/>
              </w:rPr>
              <w:t>ed</w:t>
            </w:r>
            <w:r w:rsidRPr="00AD6AC0">
              <w:rPr>
                <w:rFonts w:ascii="Inter" w:eastAsia="Arial" w:hAnsi="Inter" w:cs="Arial"/>
                <w:i/>
                <w:spacing w:val="-9"/>
                <w:sz w:val="24"/>
                <w:szCs w:val="24"/>
              </w:rPr>
              <w:t xml:space="preserve"> </w:t>
            </w:r>
            <w:r w:rsidRPr="00AD6AC0">
              <w:rPr>
                <w:rFonts w:ascii="Inter" w:eastAsia="Arial" w:hAnsi="Inter" w:cs="Arial"/>
                <w:i/>
                <w:sz w:val="24"/>
                <w:szCs w:val="24"/>
              </w:rPr>
              <w:t>all</w:t>
            </w:r>
            <w:r w:rsidRPr="00AD6AC0">
              <w:rPr>
                <w:rFonts w:ascii="Inter" w:eastAsia="Arial" w:hAnsi="Inter" w:cs="Arial"/>
                <w:i/>
                <w:spacing w:val="-2"/>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Outcomes.</w:t>
            </w:r>
            <w:r w:rsidRPr="00AD6AC0">
              <w:rPr>
                <w:rFonts w:ascii="Inter" w:eastAsia="Arial" w:hAnsi="Inter" w:cs="Arial"/>
                <w:i/>
                <w:spacing w:val="51"/>
                <w:sz w:val="24"/>
                <w:szCs w:val="24"/>
              </w:rPr>
              <w:t xml:space="preserve"> </w:t>
            </w:r>
            <w:r w:rsidRPr="00AD6AC0">
              <w:rPr>
                <w:rFonts w:ascii="Inter" w:eastAsia="Arial" w:hAnsi="Inter" w:cs="Arial"/>
                <w:i/>
                <w:sz w:val="24"/>
                <w:szCs w:val="24"/>
              </w:rPr>
              <w:lastRenderedPageBreak/>
              <w:t>Providers</w:t>
            </w:r>
            <w:r w:rsidRPr="00AD6AC0">
              <w:rPr>
                <w:rFonts w:ascii="Inter" w:eastAsia="Arial" w:hAnsi="Inter" w:cs="Arial"/>
                <w:i/>
                <w:spacing w:val="-9"/>
                <w:sz w:val="24"/>
                <w:szCs w:val="24"/>
              </w:rPr>
              <w:t xml:space="preserve"> </w:t>
            </w:r>
            <w:r w:rsidRPr="00AD6AC0">
              <w:rPr>
                <w:rFonts w:ascii="Inter" w:eastAsia="Arial" w:hAnsi="Inter" w:cs="Arial"/>
                <w:i/>
                <w:sz w:val="24"/>
                <w:szCs w:val="24"/>
              </w:rPr>
              <w:t>are</w:t>
            </w:r>
            <w:r w:rsidRPr="00AD6AC0">
              <w:rPr>
                <w:rFonts w:ascii="Inter" w:eastAsia="Arial" w:hAnsi="Inter" w:cs="Arial"/>
                <w:i/>
                <w:spacing w:val="-3"/>
                <w:sz w:val="24"/>
                <w:szCs w:val="24"/>
              </w:rPr>
              <w:t xml:space="preserve"> </w:t>
            </w:r>
            <w:r w:rsidRPr="00AD6AC0">
              <w:rPr>
                <w:rFonts w:ascii="Inter" w:eastAsia="Arial" w:hAnsi="Inter" w:cs="Arial"/>
                <w:i/>
                <w:sz w:val="24"/>
                <w:szCs w:val="24"/>
              </w:rPr>
              <w:t>required to</w:t>
            </w:r>
            <w:r w:rsidRPr="00AD6AC0">
              <w:rPr>
                <w:rFonts w:ascii="Inter" w:eastAsia="Arial" w:hAnsi="Inter" w:cs="Arial"/>
                <w:i/>
                <w:spacing w:val="-2"/>
                <w:sz w:val="24"/>
                <w:szCs w:val="24"/>
              </w:rPr>
              <w:t xml:space="preserve"> </w:t>
            </w:r>
            <w:r w:rsidRPr="00AD6AC0">
              <w:rPr>
                <w:rFonts w:ascii="Inter" w:eastAsia="Arial" w:hAnsi="Inter" w:cs="Arial"/>
                <w:i/>
                <w:sz w:val="24"/>
                <w:szCs w:val="24"/>
              </w:rPr>
              <w:t>liaise</w:t>
            </w:r>
            <w:r w:rsidRPr="00AD6AC0">
              <w:rPr>
                <w:rFonts w:ascii="Inter" w:eastAsia="Arial" w:hAnsi="Inter" w:cs="Arial"/>
                <w:i/>
                <w:spacing w:val="-5"/>
                <w:sz w:val="24"/>
                <w:szCs w:val="24"/>
              </w:rPr>
              <w:t xml:space="preserve"> </w:t>
            </w:r>
            <w:r w:rsidRPr="00AD6AC0">
              <w:rPr>
                <w:rFonts w:ascii="Inter" w:eastAsia="Arial" w:hAnsi="Inter" w:cs="Arial"/>
                <w:i/>
                <w:sz w:val="24"/>
                <w:szCs w:val="24"/>
              </w:rPr>
              <w:t>with</w:t>
            </w:r>
            <w:r w:rsidRPr="00AD6AC0">
              <w:rPr>
                <w:rFonts w:ascii="Inter" w:eastAsia="Arial" w:hAnsi="Inter" w:cs="Arial"/>
                <w:i/>
                <w:spacing w:val="-4"/>
                <w:sz w:val="24"/>
                <w:szCs w:val="24"/>
              </w:rPr>
              <w:t xml:space="preserve"> </w:t>
            </w:r>
            <w:r w:rsidR="004E49B6" w:rsidRPr="00AD6AC0">
              <w:rPr>
                <w:rFonts w:ascii="Inter" w:eastAsia="Arial" w:hAnsi="Inter" w:cs="Arial"/>
                <w:i/>
                <w:spacing w:val="-4"/>
                <w:sz w:val="24"/>
                <w:szCs w:val="24"/>
              </w:rPr>
              <w:t xml:space="preserve">Foundation </w:t>
            </w:r>
            <w:r w:rsidRPr="00AD6AC0">
              <w:rPr>
                <w:rFonts w:ascii="Inter" w:eastAsia="Arial" w:hAnsi="Inter" w:cs="Arial"/>
                <w:i/>
                <w:sz w:val="24"/>
                <w:szCs w:val="24"/>
              </w:rPr>
              <w:t>Pr</w:t>
            </w:r>
            <w:r w:rsidRPr="00AD6AC0">
              <w:rPr>
                <w:rFonts w:ascii="Inter" w:eastAsia="Arial" w:hAnsi="Inter" w:cs="Arial"/>
                <w:i/>
                <w:spacing w:val="1"/>
                <w:sz w:val="24"/>
                <w:szCs w:val="24"/>
              </w:rPr>
              <w:t>o</w:t>
            </w:r>
            <w:r w:rsidRPr="00AD6AC0">
              <w:rPr>
                <w:rFonts w:ascii="Inter" w:eastAsia="Arial" w:hAnsi="Inter" w:cs="Arial"/>
                <w:i/>
                <w:spacing w:val="-1"/>
                <w:sz w:val="24"/>
                <w:szCs w:val="24"/>
              </w:rPr>
              <w:t>v</w:t>
            </w:r>
            <w:r w:rsidRPr="00AD6AC0">
              <w:rPr>
                <w:rFonts w:ascii="Inter" w:eastAsia="Arial" w:hAnsi="Inter" w:cs="Arial"/>
                <w:i/>
                <w:sz w:val="24"/>
                <w:szCs w:val="24"/>
              </w:rPr>
              <w:t>iders</w:t>
            </w:r>
            <w:r w:rsidRPr="00AD6AC0">
              <w:rPr>
                <w:rFonts w:ascii="Inter" w:eastAsia="Arial" w:hAnsi="Inter" w:cs="Arial"/>
                <w:i/>
                <w:spacing w:val="-9"/>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ensure</w:t>
            </w:r>
            <w:r w:rsidRPr="00AD6AC0">
              <w:rPr>
                <w:rFonts w:ascii="Inter" w:eastAsia="Arial" w:hAnsi="Inter" w:cs="Arial"/>
                <w:i/>
                <w:spacing w:val="-7"/>
                <w:sz w:val="24"/>
                <w:szCs w:val="24"/>
              </w:rPr>
              <w:t xml:space="preserve"> </w:t>
            </w:r>
            <w:r w:rsidRPr="00AD6AC0">
              <w:rPr>
                <w:rFonts w:ascii="Inter" w:eastAsia="Arial" w:hAnsi="Inter" w:cs="Arial"/>
                <w:i/>
                <w:sz w:val="24"/>
                <w:szCs w:val="24"/>
              </w:rPr>
              <w:t>that</w:t>
            </w:r>
            <w:r w:rsidRPr="00AD6AC0">
              <w:rPr>
                <w:rFonts w:ascii="Inter" w:eastAsia="Arial" w:hAnsi="Inter" w:cs="Arial"/>
                <w:i/>
                <w:spacing w:val="-4"/>
                <w:sz w:val="24"/>
                <w:szCs w:val="24"/>
              </w:rPr>
              <w:t xml:space="preserve"> </w:t>
            </w:r>
            <w:r w:rsidRPr="00AD6AC0">
              <w:rPr>
                <w:rFonts w:ascii="Inter" w:eastAsia="Arial" w:hAnsi="Inter" w:cs="Arial"/>
                <w:i/>
                <w:sz w:val="24"/>
                <w:szCs w:val="24"/>
              </w:rPr>
              <w:t>student</w:t>
            </w:r>
            <w:r w:rsidRPr="00AD6AC0">
              <w:rPr>
                <w:rFonts w:ascii="Inter" w:eastAsia="Arial" w:hAnsi="Inter" w:cs="Arial"/>
                <w:i/>
                <w:spacing w:val="-7"/>
                <w:sz w:val="24"/>
                <w:szCs w:val="24"/>
              </w:rPr>
              <w:t xml:space="preserve"> </w:t>
            </w:r>
            <w:r w:rsidRPr="00AD6AC0">
              <w:rPr>
                <w:rFonts w:ascii="Inter" w:eastAsia="Arial" w:hAnsi="Inter" w:cs="Arial"/>
                <w:i/>
                <w:sz w:val="24"/>
                <w:szCs w:val="24"/>
              </w:rPr>
              <w:t>achievement</w:t>
            </w:r>
            <w:r w:rsidRPr="00AD6AC0">
              <w:rPr>
                <w:rFonts w:ascii="Inter" w:eastAsia="Arial" w:hAnsi="Inter" w:cs="Arial"/>
                <w:i/>
                <w:spacing w:val="-12"/>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Outcomes are</w:t>
            </w:r>
            <w:r w:rsidRPr="00AD6AC0">
              <w:rPr>
                <w:rFonts w:ascii="Inter" w:eastAsia="Arial" w:hAnsi="Inter" w:cs="Arial"/>
                <w:i/>
                <w:spacing w:val="-3"/>
                <w:sz w:val="24"/>
                <w:szCs w:val="24"/>
              </w:rPr>
              <w:t xml:space="preserve"> </w:t>
            </w:r>
            <w:r w:rsidRPr="00AD6AC0">
              <w:rPr>
                <w:rFonts w:ascii="Inter" w:eastAsia="Arial" w:hAnsi="Inter" w:cs="Arial"/>
                <w:i/>
                <w:sz w:val="24"/>
                <w:szCs w:val="24"/>
              </w:rPr>
              <w:t>clear</w:t>
            </w:r>
            <w:r w:rsidRPr="00AD6AC0">
              <w:rPr>
                <w:rFonts w:ascii="Inter" w:eastAsia="Arial" w:hAnsi="Inter" w:cs="Arial"/>
                <w:i/>
                <w:spacing w:val="-5"/>
                <w:sz w:val="24"/>
                <w:szCs w:val="24"/>
              </w:rPr>
              <w:t xml:space="preserve"> </w:t>
            </w:r>
            <w:r w:rsidRPr="00AD6AC0">
              <w:rPr>
                <w:rFonts w:ascii="Inter" w:eastAsia="Arial" w:hAnsi="Inter" w:cs="Arial"/>
                <w:i/>
                <w:sz w:val="24"/>
                <w:szCs w:val="24"/>
              </w:rPr>
              <w:t>before</w:t>
            </w:r>
            <w:r w:rsidRPr="00AD6AC0">
              <w:rPr>
                <w:rFonts w:ascii="Inter" w:eastAsia="Arial" w:hAnsi="Inter" w:cs="Arial"/>
                <w:i/>
                <w:spacing w:val="-6"/>
                <w:sz w:val="24"/>
                <w:szCs w:val="24"/>
              </w:rPr>
              <w:t xml:space="preserve"> </w:t>
            </w:r>
            <w:r w:rsidRPr="00AD6AC0">
              <w:rPr>
                <w:rFonts w:ascii="Inter" w:eastAsia="Arial" w:hAnsi="Inter" w:cs="Arial"/>
                <w:i/>
                <w:sz w:val="24"/>
                <w:szCs w:val="24"/>
              </w:rPr>
              <w:t>places</w:t>
            </w:r>
            <w:r w:rsidRPr="00AD6AC0">
              <w:rPr>
                <w:rFonts w:ascii="Inter" w:eastAsia="Arial" w:hAnsi="Inter" w:cs="Arial"/>
                <w:i/>
                <w:spacing w:val="-6"/>
                <w:sz w:val="24"/>
                <w:szCs w:val="24"/>
              </w:rPr>
              <w:t xml:space="preserve"> </w:t>
            </w:r>
            <w:r w:rsidRPr="00AD6AC0">
              <w:rPr>
                <w:rFonts w:ascii="Inter" w:eastAsia="Arial" w:hAnsi="Inter" w:cs="Arial"/>
                <w:i/>
                <w:sz w:val="24"/>
                <w:szCs w:val="24"/>
              </w:rPr>
              <w:t>on</w:t>
            </w:r>
            <w:r w:rsidRPr="00AD6AC0">
              <w:rPr>
                <w:rFonts w:ascii="Inter" w:eastAsia="Arial" w:hAnsi="Inter" w:cs="Arial"/>
                <w:i/>
                <w:spacing w:val="-2"/>
                <w:sz w:val="24"/>
                <w:szCs w:val="24"/>
              </w:rPr>
              <w:t xml:space="preserve"> </w:t>
            </w:r>
            <w:r w:rsidRPr="00AD6AC0">
              <w:rPr>
                <w:rFonts w:ascii="Inter" w:eastAsia="Arial" w:hAnsi="Inter" w:cs="Arial"/>
                <w:i/>
                <w:sz w:val="24"/>
                <w:szCs w:val="24"/>
              </w:rPr>
              <w:t>PEAT</w:t>
            </w:r>
            <w:r w:rsidRPr="00AD6AC0">
              <w:rPr>
                <w:rFonts w:ascii="Inter" w:eastAsia="Arial" w:hAnsi="Inter" w:cs="Arial"/>
                <w:i/>
                <w:spacing w:val="-6"/>
                <w:sz w:val="24"/>
                <w:szCs w:val="24"/>
              </w:rPr>
              <w:t xml:space="preserve"> </w:t>
            </w:r>
            <w:r w:rsidRPr="00AD6AC0">
              <w:rPr>
                <w:rFonts w:ascii="Inter" w:eastAsia="Arial" w:hAnsi="Inter" w:cs="Arial"/>
                <w:i/>
                <w:sz w:val="24"/>
                <w:szCs w:val="24"/>
              </w:rPr>
              <w:t>1</w:t>
            </w:r>
            <w:r w:rsidRPr="00AD6AC0">
              <w:rPr>
                <w:rFonts w:ascii="Inter" w:eastAsia="Arial" w:hAnsi="Inter" w:cs="Arial"/>
                <w:i/>
                <w:spacing w:val="-1"/>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r</w:t>
            </w:r>
            <w:r w:rsidRPr="00AD6AC0">
              <w:rPr>
                <w:rFonts w:ascii="Inter" w:eastAsia="Arial" w:hAnsi="Inter" w:cs="Arial"/>
                <w:i/>
                <w:sz w:val="24"/>
                <w:szCs w:val="24"/>
              </w:rPr>
              <w:t>e</w:t>
            </w:r>
            <w:r w:rsidRPr="00AD6AC0">
              <w:rPr>
                <w:rFonts w:ascii="Inter" w:eastAsia="Arial" w:hAnsi="Inter" w:cs="Arial"/>
                <w:i/>
                <w:spacing w:val="-3"/>
                <w:sz w:val="24"/>
                <w:szCs w:val="24"/>
              </w:rPr>
              <w:t xml:space="preserve"> </w:t>
            </w:r>
            <w:r w:rsidRPr="00AD6AC0">
              <w:rPr>
                <w:rFonts w:ascii="Inter" w:eastAsia="Arial" w:hAnsi="Inter" w:cs="Arial"/>
                <w:i/>
                <w:sz w:val="24"/>
                <w:szCs w:val="24"/>
              </w:rPr>
              <w:t>offered.</w:t>
            </w:r>
          </w:p>
        </w:tc>
      </w:tr>
    </w:tbl>
    <w:p w14:paraId="7AF7993B" w14:textId="5A6E4BBB" w:rsidR="00EB2B48" w:rsidRPr="00AD6AC0" w:rsidRDefault="00EB2B48" w:rsidP="00167AB3">
      <w:pPr>
        <w:rPr>
          <w:rFonts w:ascii="Inter" w:hAnsi="Inter" w:cs="Arial"/>
          <w:sz w:val="24"/>
          <w:szCs w:val="24"/>
        </w:rPr>
      </w:pPr>
    </w:p>
    <w:p w14:paraId="545C230B" w14:textId="77777777" w:rsidR="00167AB3" w:rsidRPr="00AD6AC0" w:rsidRDefault="00167AB3" w:rsidP="00167AB3">
      <w:pPr>
        <w:rPr>
          <w:rFonts w:ascii="Inter" w:hAnsi="Inter" w:cs="Arial"/>
          <w:sz w:val="24"/>
          <w:szCs w:val="24"/>
        </w:rPr>
      </w:pPr>
    </w:p>
    <w:tbl>
      <w:tblPr>
        <w:tblStyle w:val="TableGrid"/>
        <w:tblW w:w="0" w:type="auto"/>
        <w:tblLook w:val="04A0" w:firstRow="1" w:lastRow="0" w:firstColumn="1" w:lastColumn="0" w:noHBand="0" w:noVBand="1"/>
      </w:tblPr>
      <w:tblGrid>
        <w:gridCol w:w="8630"/>
      </w:tblGrid>
      <w:tr w:rsidR="00EB2B48" w:rsidRPr="00AD6AC0" w14:paraId="660FBBF5" w14:textId="77777777" w:rsidTr="007D450A">
        <w:tc>
          <w:tcPr>
            <w:tcW w:w="9016" w:type="dxa"/>
            <w:shd w:val="clear" w:color="auto" w:fill="auto"/>
          </w:tcPr>
          <w:p w14:paraId="30884D4F" w14:textId="04D26DE2" w:rsidR="00EB2B48" w:rsidRPr="00AD6AC0" w:rsidRDefault="00EB2B48" w:rsidP="00A74A19">
            <w:pPr>
              <w:spacing w:before="13"/>
              <w:ind w:right="-20"/>
              <w:rPr>
                <w:rFonts w:ascii="Inter" w:eastAsia="Arial" w:hAnsi="Inter" w:cs="Arial"/>
                <w:b/>
                <w:sz w:val="24"/>
                <w:szCs w:val="24"/>
              </w:rPr>
            </w:pPr>
            <w:r w:rsidRPr="00AD6AC0">
              <w:rPr>
                <w:rFonts w:ascii="Inter" w:eastAsia="Arial" w:hAnsi="Inter" w:cs="Arial"/>
                <w:b/>
                <w:sz w:val="24"/>
                <w:szCs w:val="24"/>
              </w:rPr>
              <w:t>D.8 Diversity and Equal Opportunities</w:t>
            </w:r>
          </w:p>
          <w:p w14:paraId="4A6A9813" w14:textId="17CE330C" w:rsidR="00EB2B48" w:rsidRPr="00AD6AC0" w:rsidRDefault="00EB2B48" w:rsidP="007D450A">
            <w:pPr>
              <w:ind w:right="126"/>
              <w:rPr>
                <w:rFonts w:ascii="Inter" w:eastAsia="Arial" w:hAnsi="Inter" w:cs="Arial"/>
                <w:i/>
                <w:sz w:val="24"/>
                <w:szCs w:val="24"/>
              </w:rPr>
            </w:pPr>
            <w:r w:rsidRPr="00AD6AC0">
              <w:rPr>
                <w:rFonts w:ascii="Inter" w:eastAsia="Arial" w:hAnsi="Inter" w:cs="Arial"/>
                <w:i/>
                <w:sz w:val="24"/>
                <w:szCs w:val="24"/>
              </w:rPr>
              <w:t>The</w:t>
            </w:r>
            <w:r w:rsidRPr="00AD6AC0">
              <w:rPr>
                <w:rFonts w:ascii="Inter" w:eastAsia="Arial" w:hAnsi="Inter" w:cs="Arial"/>
                <w:i/>
                <w:spacing w:val="-4"/>
                <w:sz w:val="24"/>
                <w:szCs w:val="24"/>
              </w:rPr>
              <w:t xml:space="preserve"> </w:t>
            </w:r>
            <w:r w:rsidRPr="00AD6AC0">
              <w:rPr>
                <w:rFonts w:ascii="Inter" w:eastAsia="Arial" w:hAnsi="Inter" w:cs="Arial"/>
                <w:i/>
                <w:sz w:val="24"/>
                <w:szCs w:val="24"/>
              </w:rPr>
              <w:t>Society</w:t>
            </w:r>
            <w:r w:rsidRPr="00AD6AC0">
              <w:rPr>
                <w:rFonts w:ascii="Inter" w:eastAsia="Arial" w:hAnsi="Inter" w:cs="Arial"/>
                <w:i/>
                <w:spacing w:val="-7"/>
                <w:sz w:val="24"/>
                <w:szCs w:val="24"/>
              </w:rPr>
              <w:t xml:space="preserve"> </w:t>
            </w:r>
            <w:r w:rsidRPr="00AD6AC0">
              <w:rPr>
                <w:rFonts w:ascii="Inter" w:eastAsia="Arial" w:hAnsi="Inter" w:cs="Arial"/>
                <w:i/>
                <w:sz w:val="24"/>
                <w:szCs w:val="24"/>
              </w:rPr>
              <w:t>has</w:t>
            </w:r>
            <w:r w:rsidRPr="00AD6AC0">
              <w:rPr>
                <w:rFonts w:ascii="Inter" w:eastAsia="Arial" w:hAnsi="Inter" w:cs="Arial"/>
                <w:i/>
                <w:spacing w:val="-4"/>
                <w:sz w:val="24"/>
                <w:szCs w:val="24"/>
              </w:rPr>
              <w:t xml:space="preserve"> </w:t>
            </w:r>
            <w:r w:rsidRPr="00AD6AC0">
              <w:rPr>
                <w:rFonts w:ascii="Inter" w:eastAsia="Arial" w:hAnsi="Inter" w:cs="Arial"/>
                <w:i/>
                <w:sz w:val="24"/>
                <w:szCs w:val="24"/>
              </w:rPr>
              <w:t>responsibilit</w:t>
            </w:r>
            <w:r w:rsidRPr="00AD6AC0">
              <w:rPr>
                <w:rFonts w:ascii="Inter" w:eastAsia="Arial" w:hAnsi="Inter" w:cs="Arial"/>
                <w:i/>
                <w:spacing w:val="-1"/>
                <w:sz w:val="24"/>
                <w:szCs w:val="24"/>
              </w:rPr>
              <w:t>i</w:t>
            </w:r>
            <w:r w:rsidRPr="00AD6AC0">
              <w:rPr>
                <w:rFonts w:ascii="Inter" w:eastAsia="Arial" w:hAnsi="Inter" w:cs="Arial"/>
                <w:i/>
                <w:sz w:val="24"/>
                <w:szCs w:val="24"/>
              </w:rPr>
              <w:t>es</w:t>
            </w:r>
            <w:r w:rsidRPr="00AD6AC0">
              <w:rPr>
                <w:rFonts w:ascii="Inter" w:eastAsia="Arial" w:hAnsi="Inter" w:cs="Arial"/>
                <w:i/>
                <w:spacing w:val="-14"/>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r</w:t>
            </w:r>
            <w:r w:rsidRPr="00AD6AC0">
              <w:rPr>
                <w:rFonts w:ascii="Inter" w:eastAsia="Arial" w:hAnsi="Inter" w:cs="Arial"/>
                <w:i/>
                <w:spacing w:val="-1"/>
                <w:sz w:val="24"/>
                <w:szCs w:val="24"/>
              </w:rPr>
              <w:t>el</w:t>
            </w:r>
            <w:r w:rsidRPr="00AD6AC0">
              <w:rPr>
                <w:rFonts w:ascii="Inter" w:eastAsia="Arial" w:hAnsi="Inter" w:cs="Arial"/>
                <w:i/>
                <w:sz w:val="24"/>
                <w:szCs w:val="24"/>
              </w:rPr>
              <w:t>ation</w:t>
            </w:r>
            <w:r w:rsidRPr="00AD6AC0">
              <w:rPr>
                <w:rFonts w:ascii="Inter" w:eastAsia="Arial" w:hAnsi="Inter" w:cs="Arial"/>
                <w:i/>
                <w:spacing w:val="-7"/>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eq</w:t>
            </w:r>
            <w:r w:rsidRPr="00AD6AC0">
              <w:rPr>
                <w:rFonts w:ascii="Inter" w:eastAsia="Arial" w:hAnsi="Inter" w:cs="Arial"/>
                <w:i/>
                <w:spacing w:val="-1"/>
                <w:sz w:val="24"/>
                <w:szCs w:val="24"/>
              </w:rPr>
              <w:t>u</w:t>
            </w:r>
            <w:r w:rsidRPr="00AD6AC0">
              <w:rPr>
                <w:rFonts w:ascii="Inter" w:eastAsia="Arial" w:hAnsi="Inter" w:cs="Arial"/>
                <w:i/>
                <w:sz w:val="24"/>
                <w:szCs w:val="24"/>
              </w:rPr>
              <w:t>ality</w:t>
            </w:r>
            <w:r w:rsidRPr="00AD6AC0">
              <w:rPr>
                <w:rFonts w:ascii="Inter" w:eastAsia="Arial" w:hAnsi="Inter" w:cs="Arial"/>
                <w:i/>
                <w:spacing w:val="-8"/>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diversity</w:t>
            </w:r>
            <w:r w:rsidRPr="00AD6AC0">
              <w:rPr>
                <w:rFonts w:ascii="Inter" w:eastAsia="Arial" w:hAnsi="Inter" w:cs="Arial"/>
                <w:i/>
                <w:spacing w:val="-8"/>
                <w:sz w:val="24"/>
                <w:szCs w:val="24"/>
              </w:rPr>
              <w:t xml:space="preserve"> </w:t>
            </w:r>
            <w:r w:rsidRPr="00AD6AC0">
              <w:rPr>
                <w:rFonts w:ascii="Inter" w:eastAsia="Arial" w:hAnsi="Inter" w:cs="Arial"/>
                <w:i/>
                <w:sz w:val="24"/>
                <w:szCs w:val="24"/>
              </w:rPr>
              <w:t>under</w:t>
            </w:r>
            <w:r w:rsidRPr="00AD6AC0">
              <w:rPr>
                <w:rFonts w:ascii="Inter" w:eastAsia="Arial" w:hAnsi="Inter" w:cs="Arial"/>
                <w:i/>
                <w:spacing w:val="-6"/>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relevant legisla</w:t>
            </w:r>
            <w:r w:rsidRPr="00AD6AC0">
              <w:rPr>
                <w:rFonts w:ascii="Inter" w:eastAsia="Arial" w:hAnsi="Inter" w:cs="Arial"/>
                <w:i/>
                <w:spacing w:val="-1"/>
                <w:sz w:val="24"/>
                <w:szCs w:val="24"/>
              </w:rPr>
              <w:t>t</w:t>
            </w:r>
            <w:r w:rsidRPr="00AD6AC0">
              <w:rPr>
                <w:rFonts w:ascii="Inter" w:eastAsia="Arial" w:hAnsi="Inter" w:cs="Arial"/>
                <w:i/>
                <w:sz w:val="24"/>
                <w:szCs w:val="24"/>
              </w:rPr>
              <w:t>ion,</w:t>
            </w:r>
            <w:r w:rsidRPr="00AD6AC0">
              <w:rPr>
                <w:rFonts w:ascii="Inter" w:eastAsia="Arial" w:hAnsi="Inter" w:cs="Arial"/>
                <w:i/>
                <w:spacing w:val="-10"/>
                <w:sz w:val="24"/>
                <w:szCs w:val="24"/>
              </w:rPr>
              <w:t xml:space="preserve"> </w:t>
            </w:r>
            <w:r w:rsidRPr="00AD6AC0">
              <w:rPr>
                <w:rFonts w:ascii="Inter" w:eastAsia="Arial" w:hAnsi="Inter" w:cs="Arial"/>
                <w:i/>
                <w:sz w:val="24"/>
                <w:szCs w:val="24"/>
              </w:rPr>
              <w:t>covering</w:t>
            </w:r>
            <w:r w:rsidRPr="00AD6AC0">
              <w:rPr>
                <w:rFonts w:ascii="Inter" w:eastAsia="Arial" w:hAnsi="Inter" w:cs="Arial"/>
                <w:i/>
                <w:spacing w:val="-8"/>
                <w:sz w:val="24"/>
                <w:szCs w:val="24"/>
              </w:rPr>
              <w:t xml:space="preserve"> </w:t>
            </w:r>
            <w:r w:rsidRPr="00AD6AC0">
              <w:rPr>
                <w:rFonts w:ascii="Inter" w:eastAsia="Arial" w:hAnsi="Inter" w:cs="Arial"/>
                <w:i/>
                <w:sz w:val="24"/>
                <w:szCs w:val="24"/>
              </w:rPr>
              <w:t>its</w:t>
            </w:r>
            <w:r w:rsidRPr="00AD6AC0">
              <w:rPr>
                <w:rFonts w:ascii="Inter" w:eastAsia="Arial" w:hAnsi="Inter" w:cs="Arial"/>
                <w:i/>
                <w:spacing w:val="-2"/>
                <w:sz w:val="24"/>
                <w:szCs w:val="24"/>
              </w:rPr>
              <w:t xml:space="preserve"> </w:t>
            </w:r>
            <w:r w:rsidRPr="00AD6AC0">
              <w:rPr>
                <w:rFonts w:ascii="Inter" w:eastAsia="Arial" w:hAnsi="Inter" w:cs="Arial"/>
                <w:i/>
                <w:spacing w:val="-1"/>
                <w:sz w:val="24"/>
                <w:szCs w:val="24"/>
              </w:rPr>
              <w:t>p</w:t>
            </w:r>
            <w:r w:rsidRPr="00AD6AC0">
              <w:rPr>
                <w:rFonts w:ascii="Inter" w:eastAsia="Arial" w:hAnsi="Inter" w:cs="Arial"/>
                <w:i/>
                <w:sz w:val="24"/>
                <w:szCs w:val="24"/>
              </w:rPr>
              <w:t>ublic</w:t>
            </w:r>
            <w:r w:rsidRPr="00AD6AC0">
              <w:rPr>
                <w:rFonts w:ascii="Inter" w:eastAsia="Arial" w:hAnsi="Inter" w:cs="Arial"/>
                <w:i/>
                <w:spacing w:val="-6"/>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r</w:t>
            </w:r>
            <w:r w:rsidRPr="00AD6AC0">
              <w:rPr>
                <w:rFonts w:ascii="Inter" w:eastAsia="Arial" w:hAnsi="Inter" w:cs="Arial"/>
                <w:i/>
                <w:spacing w:val="-1"/>
                <w:sz w:val="24"/>
                <w:szCs w:val="24"/>
              </w:rPr>
              <w:t>e</w:t>
            </w:r>
            <w:r w:rsidRPr="00AD6AC0">
              <w:rPr>
                <w:rFonts w:ascii="Inter" w:eastAsia="Arial" w:hAnsi="Inter" w:cs="Arial"/>
                <w:i/>
                <w:sz w:val="24"/>
                <w:szCs w:val="24"/>
              </w:rPr>
              <w:t>gulatory</w:t>
            </w:r>
            <w:r w:rsidRPr="00AD6AC0">
              <w:rPr>
                <w:rFonts w:ascii="Inter" w:eastAsia="Arial" w:hAnsi="Inter" w:cs="Arial"/>
                <w:i/>
                <w:spacing w:val="-10"/>
                <w:sz w:val="24"/>
                <w:szCs w:val="24"/>
              </w:rPr>
              <w:t xml:space="preserve"> </w:t>
            </w:r>
            <w:r w:rsidRPr="00AD6AC0">
              <w:rPr>
                <w:rFonts w:ascii="Inter" w:eastAsia="Arial" w:hAnsi="Inter" w:cs="Arial"/>
                <w:i/>
                <w:sz w:val="24"/>
                <w:szCs w:val="24"/>
              </w:rPr>
              <w:t>functions,</w:t>
            </w:r>
            <w:r w:rsidRPr="00AD6AC0">
              <w:rPr>
                <w:rFonts w:ascii="Inter" w:eastAsia="Arial" w:hAnsi="Inter" w:cs="Arial"/>
                <w:i/>
                <w:spacing w:val="-9"/>
                <w:sz w:val="24"/>
                <w:szCs w:val="24"/>
              </w:rPr>
              <w:t xml:space="preserve"> </w:t>
            </w:r>
            <w:r w:rsidRPr="00AD6AC0">
              <w:rPr>
                <w:rFonts w:ascii="Inter" w:eastAsia="Arial" w:hAnsi="Inter" w:cs="Arial"/>
                <w:i/>
                <w:sz w:val="24"/>
                <w:szCs w:val="24"/>
              </w:rPr>
              <w:t>its</w:t>
            </w:r>
            <w:r w:rsidRPr="00AD6AC0">
              <w:rPr>
                <w:rFonts w:ascii="Inter" w:eastAsia="Arial" w:hAnsi="Inter" w:cs="Arial"/>
                <w:i/>
                <w:spacing w:val="-2"/>
                <w:sz w:val="24"/>
                <w:szCs w:val="24"/>
              </w:rPr>
              <w:t xml:space="preserve"> </w:t>
            </w:r>
            <w:r w:rsidRPr="00AD6AC0">
              <w:rPr>
                <w:rFonts w:ascii="Inter" w:eastAsia="Arial" w:hAnsi="Inter" w:cs="Arial"/>
                <w:i/>
                <w:sz w:val="24"/>
                <w:szCs w:val="24"/>
              </w:rPr>
              <w:t>o</w:t>
            </w:r>
            <w:r w:rsidRPr="00AD6AC0">
              <w:rPr>
                <w:rFonts w:ascii="Inter" w:eastAsia="Arial" w:hAnsi="Inter" w:cs="Arial"/>
                <w:i/>
                <w:spacing w:val="-1"/>
                <w:sz w:val="24"/>
                <w:szCs w:val="24"/>
              </w:rPr>
              <w:t>p</w:t>
            </w:r>
            <w:r w:rsidRPr="00AD6AC0">
              <w:rPr>
                <w:rFonts w:ascii="Inter" w:eastAsia="Arial" w:hAnsi="Inter" w:cs="Arial"/>
                <w:i/>
                <w:sz w:val="24"/>
                <w:szCs w:val="24"/>
              </w:rPr>
              <w:t>eration</w:t>
            </w:r>
            <w:r w:rsidRPr="00AD6AC0">
              <w:rPr>
                <w:rFonts w:ascii="Inter" w:eastAsia="Arial" w:hAnsi="Inter" w:cs="Arial"/>
                <w:i/>
                <w:spacing w:val="-9"/>
                <w:sz w:val="24"/>
                <w:szCs w:val="24"/>
              </w:rPr>
              <w:t xml:space="preserve"> </w:t>
            </w:r>
            <w:r w:rsidRPr="00AD6AC0">
              <w:rPr>
                <w:rFonts w:ascii="Inter" w:eastAsia="Arial" w:hAnsi="Inter" w:cs="Arial"/>
                <w:i/>
                <w:sz w:val="24"/>
                <w:szCs w:val="24"/>
              </w:rPr>
              <w:t>as</w:t>
            </w:r>
            <w:r w:rsidRPr="00AD6AC0">
              <w:rPr>
                <w:rFonts w:ascii="Inter" w:eastAsia="Arial" w:hAnsi="Inter" w:cs="Arial"/>
                <w:i/>
                <w:spacing w:val="-2"/>
                <w:sz w:val="24"/>
                <w:szCs w:val="24"/>
              </w:rPr>
              <w:t xml:space="preserve"> </w:t>
            </w:r>
            <w:r w:rsidRPr="00AD6AC0">
              <w:rPr>
                <w:rFonts w:ascii="Inter" w:eastAsia="Arial" w:hAnsi="Inter" w:cs="Arial"/>
                <w:i/>
                <w:sz w:val="24"/>
                <w:szCs w:val="24"/>
              </w:rPr>
              <w:t>a qualifica</w:t>
            </w:r>
            <w:r w:rsidRPr="00AD6AC0">
              <w:rPr>
                <w:rFonts w:ascii="Inter" w:eastAsia="Arial" w:hAnsi="Inter" w:cs="Arial"/>
                <w:i/>
                <w:spacing w:val="-1"/>
                <w:sz w:val="24"/>
                <w:szCs w:val="24"/>
              </w:rPr>
              <w:t>t</w:t>
            </w:r>
            <w:r w:rsidRPr="00AD6AC0">
              <w:rPr>
                <w:rFonts w:ascii="Inter" w:eastAsia="Arial" w:hAnsi="Inter" w:cs="Arial"/>
                <w:i/>
                <w:sz w:val="24"/>
                <w:szCs w:val="24"/>
              </w:rPr>
              <w:t>io</w:t>
            </w:r>
            <w:r w:rsidRPr="00AD6AC0">
              <w:rPr>
                <w:rFonts w:ascii="Inter" w:eastAsia="Arial" w:hAnsi="Inter" w:cs="Arial"/>
                <w:i/>
                <w:spacing w:val="-1"/>
                <w:sz w:val="24"/>
                <w:szCs w:val="24"/>
              </w:rPr>
              <w:t>n</w:t>
            </w:r>
            <w:r w:rsidRPr="00AD6AC0">
              <w:rPr>
                <w:rFonts w:ascii="Inter" w:eastAsia="Arial" w:hAnsi="Inter" w:cs="Arial"/>
                <w:i/>
                <w:sz w:val="24"/>
                <w:szCs w:val="24"/>
              </w:rPr>
              <w:t>s</w:t>
            </w:r>
            <w:r w:rsidRPr="00AD6AC0">
              <w:rPr>
                <w:rFonts w:ascii="Inter" w:eastAsia="Arial" w:hAnsi="Inter" w:cs="Arial"/>
                <w:i/>
                <w:spacing w:val="-12"/>
                <w:sz w:val="24"/>
                <w:szCs w:val="24"/>
              </w:rPr>
              <w:t xml:space="preserve"> </w:t>
            </w:r>
            <w:r w:rsidRPr="00AD6AC0">
              <w:rPr>
                <w:rFonts w:ascii="Inter" w:eastAsia="Arial" w:hAnsi="Inter" w:cs="Arial"/>
                <w:i/>
                <w:sz w:val="24"/>
                <w:szCs w:val="24"/>
              </w:rPr>
              <w:t>body</w:t>
            </w:r>
            <w:r w:rsidRPr="00AD6AC0">
              <w:rPr>
                <w:rFonts w:ascii="Inter" w:eastAsia="Arial" w:hAnsi="Inter" w:cs="Arial"/>
                <w:i/>
                <w:spacing w:val="-5"/>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as</w:t>
            </w:r>
            <w:r w:rsidRPr="00AD6AC0">
              <w:rPr>
                <w:rFonts w:ascii="Inter" w:eastAsia="Arial" w:hAnsi="Inter" w:cs="Arial"/>
                <w:i/>
                <w:spacing w:val="-2"/>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 xml:space="preserve"> </w:t>
            </w:r>
            <w:r w:rsidRPr="00AD6AC0">
              <w:rPr>
                <w:rFonts w:ascii="Inter" w:eastAsia="Arial" w:hAnsi="Inter" w:cs="Arial"/>
                <w:i/>
                <w:sz w:val="24"/>
                <w:szCs w:val="24"/>
              </w:rPr>
              <w:t>memb</w:t>
            </w:r>
            <w:r w:rsidRPr="00AD6AC0">
              <w:rPr>
                <w:rFonts w:ascii="Inter" w:eastAsia="Arial" w:hAnsi="Inter" w:cs="Arial"/>
                <w:i/>
                <w:spacing w:val="1"/>
                <w:sz w:val="24"/>
                <w:szCs w:val="24"/>
              </w:rPr>
              <w:t>e</w:t>
            </w:r>
            <w:r w:rsidRPr="00AD6AC0">
              <w:rPr>
                <w:rFonts w:ascii="Inter" w:eastAsia="Arial" w:hAnsi="Inter" w:cs="Arial"/>
                <w:i/>
                <w:sz w:val="24"/>
                <w:szCs w:val="24"/>
              </w:rPr>
              <w:t>rship</w:t>
            </w:r>
            <w:r w:rsidRPr="00AD6AC0">
              <w:rPr>
                <w:rFonts w:ascii="Inter" w:eastAsia="Arial" w:hAnsi="Inter" w:cs="Arial"/>
                <w:i/>
                <w:spacing w:val="-12"/>
                <w:sz w:val="24"/>
                <w:szCs w:val="24"/>
              </w:rPr>
              <w:t xml:space="preserve"> </w:t>
            </w:r>
            <w:r w:rsidRPr="00AD6AC0">
              <w:rPr>
                <w:rFonts w:ascii="Inter" w:eastAsia="Arial" w:hAnsi="Inter" w:cs="Arial"/>
                <w:i/>
                <w:sz w:val="24"/>
                <w:szCs w:val="24"/>
              </w:rPr>
              <w:t>organisation.</w:t>
            </w:r>
            <w:r w:rsidRPr="00AD6AC0">
              <w:rPr>
                <w:rFonts w:ascii="Inter" w:eastAsia="Arial" w:hAnsi="Inter" w:cs="Arial"/>
                <w:i/>
                <w:spacing w:val="49"/>
                <w:sz w:val="24"/>
                <w:szCs w:val="24"/>
              </w:rPr>
              <w:t xml:space="preserve"> </w:t>
            </w:r>
            <w:r w:rsidRPr="00AD6AC0">
              <w:rPr>
                <w:rFonts w:ascii="Inter" w:eastAsia="Arial" w:hAnsi="Inter" w:cs="Arial"/>
                <w:i/>
                <w:sz w:val="24"/>
                <w:szCs w:val="24"/>
              </w:rPr>
              <w:t>As</w:t>
            </w:r>
            <w:r w:rsidRPr="00AD6AC0">
              <w:rPr>
                <w:rFonts w:ascii="Inter" w:eastAsia="Arial" w:hAnsi="Inter" w:cs="Arial"/>
                <w:i/>
                <w:spacing w:val="-3"/>
                <w:sz w:val="24"/>
                <w:szCs w:val="24"/>
              </w:rPr>
              <w:t xml:space="preserve"> </w:t>
            </w:r>
            <w:r w:rsidRPr="00AD6AC0">
              <w:rPr>
                <w:rFonts w:ascii="Inter" w:eastAsia="Arial" w:hAnsi="Inter" w:cs="Arial"/>
                <w:i/>
                <w:spacing w:val="-1"/>
                <w:sz w:val="24"/>
                <w:szCs w:val="24"/>
              </w:rPr>
              <w:t>p</w:t>
            </w:r>
            <w:r w:rsidRPr="00AD6AC0">
              <w:rPr>
                <w:rFonts w:ascii="Inter" w:eastAsia="Arial" w:hAnsi="Inter" w:cs="Arial"/>
                <w:i/>
                <w:sz w:val="24"/>
                <w:szCs w:val="24"/>
              </w:rPr>
              <w:t>art</w:t>
            </w:r>
            <w:r w:rsidRPr="00AD6AC0">
              <w:rPr>
                <w:rFonts w:ascii="Inter" w:eastAsia="Arial" w:hAnsi="Inter" w:cs="Arial"/>
                <w:i/>
                <w:spacing w:val="-4"/>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its</w:t>
            </w:r>
            <w:r w:rsidRPr="00AD6AC0">
              <w:rPr>
                <w:rFonts w:ascii="Inter" w:eastAsia="Arial" w:hAnsi="Inter" w:cs="Arial"/>
                <w:i/>
                <w:spacing w:val="-2"/>
                <w:sz w:val="24"/>
                <w:szCs w:val="24"/>
              </w:rPr>
              <w:t xml:space="preserve"> </w:t>
            </w:r>
            <w:r w:rsidRPr="00AD6AC0">
              <w:rPr>
                <w:rFonts w:ascii="Inter" w:eastAsia="Arial" w:hAnsi="Inter" w:cs="Arial"/>
                <w:i/>
                <w:sz w:val="24"/>
                <w:szCs w:val="24"/>
              </w:rPr>
              <w:t>c</w:t>
            </w:r>
            <w:r w:rsidRPr="00AD6AC0">
              <w:rPr>
                <w:rFonts w:ascii="Inter" w:eastAsia="Arial" w:hAnsi="Inter" w:cs="Arial"/>
                <w:i/>
                <w:spacing w:val="-1"/>
                <w:sz w:val="24"/>
                <w:szCs w:val="24"/>
              </w:rPr>
              <w:t>o</w:t>
            </w:r>
            <w:r w:rsidRPr="00AD6AC0">
              <w:rPr>
                <w:rFonts w:ascii="Inter" w:eastAsia="Arial" w:hAnsi="Inter" w:cs="Arial"/>
                <w:i/>
                <w:sz w:val="24"/>
                <w:szCs w:val="24"/>
              </w:rPr>
              <w:t>mmi</w:t>
            </w:r>
            <w:r w:rsidRPr="00AD6AC0">
              <w:rPr>
                <w:rFonts w:ascii="Inter" w:eastAsia="Arial" w:hAnsi="Inter" w:cs="Arial"/>
                <w:i/>
                <w:spacing w:val="1"/>
                <w:sz w:val="24"/>
                <w:szCs w:val="24"/>
              </w:rPr>
              <w:t>t</w:t>
            </w:r>
            <w:r w:rsidRPr="00AD6AC0">
              <w:rPr>
                <w:rFonts w:ascii="Inter" w:eastAsia="Arial" w:hAnsi="Inter" w:cs="Arial"/>
                <w:i/>
                <w:spacing w:val="-1"/>
                <w:sz w:val="24"/>
                <w:szCs w:val="24"/>
              </w:rPr>
              <w:t>m</w:t>
            </w:r>
            <w:r w:rsidRPr="00AD6AC0">
              <w:rPr>
                <w:rFonts w:ascii="Inter" w:eastAsia="Arial" w:hAnsi="Inter" w:cs="Arial"/>
                <w:i/>
                <w:sz w:val="24"/>
                <w:szCs w:val="24"/>
              </w:rPr>
              <w:t>ent</w:t>
            </w:r>
            <w:r w:rsidRPr="00AD6AC0">
              <w:rPr>
                <w:rFonts w:ascii="Inter" w:eastAsia="Arial" w:hAnsi="Inter" w:cs="Arial"/>
                <w:i/>
                <w:spacing w:val="-12"/>
                <w:sz w:val="24"/>
                <w:szCs w:val="24"/>
              </w:rPr>
              <w:t xml:space="preserve"> </w:t>
            </w:r>
            <w:r w:rsidRPr="00AD6AC0">
              <w:rPr>
                <w:rFonts w:ascii="Inter" w:eastAsia="Arial" w:hAnsi="Inter" w:cs="Arial"/>
                <w:i/>
                <w:sz w:val="24"/>
                <w:szCs w:val="24"/>
              </w:rPr>
              <w:t>to meeting</w:t>
            </w:r>
            <w:r w:rsidRPr="00AD6AC0">
              <w:rPr>
                <w:rFonts w:ascii="Inter" w:eastAsia="Arial" w:hAnsi="Inter" w:cs="Arial"/>
                <w:i/>
                <w:spacing w:val="-8"/>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requirements</w:t>
            </w:r>
            <w:r w:rsidRPr="00AD6AC0">
              <w:rPr>
                <w:rFonts w:ascii="Inter" w:eastAsia="Arial" w:hAnsi="Inter" w:cs="Arial"/>
                <w:i/>
                <w:spacing w:val="-13"/>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this</w:t>
            </w:r>
            <w:r w:rsidRPr="00AD6AC0">
              <w:rPr>
                <w:rFonts w:ascii="Inter" w:eastAsia="Arial" w:hAnsi="Inter" w:cs="Arial"/>
                <w:i/>
                <w:spacing w:val="-3"/>
                <w:sz w:val="24"/>
                <w:szCs w:val="24"/>
              </w:rPr>
              <w:t xml:space="preserve"> </w:t>
            </w:r>
            <w:r w:rsidRPr="00AD6AC0">
              <w:rPr>
                <w:rFonts w:ascii="Inter" w:eastAsia="Arial" w:hAnsi="Inter" w:cs="Arial"/>
                <w:i/>
                <w:sz w:val="24"/>
                <w:szCs w:val="24"/>
              </w:rPr>
              <w:t>bo</w:t>
            </w:r>
            <w:r w:rsidRPr="00AD6AC0">
              <w:rPr>
                <w:rFonts w:ascii="Inter" w:eastAsia="Arial" w:hAnsi="Inter" w:cs="Arial"/>
                <w:i/>
                <w:spacing w:val="-1"/>
                <w:sz w:val="24"/>
                <w:szCs w:val="24"/>
              </w:rPr>
              <w:t>d</w:t>
            </w:r>
            <w:r w:rsidRPr="00AD6AC0">
              <w:rPr>
                <w:rFonts w:ascii="Inter" w:eastAsia="Arial" w:hAnsi="Inter" w:cs="Arial"/>
                <w:i/>
                <w:sz w:val="24"/>
                <w:szCs w:val="24"/>
              </w:rPr>
              <w:t>y</w:t>
            </w:r>
            <w:r w:rsidRPr="00AD6AC0">
              <w:rPr>
                <w:rFonts w:ascii="Inter" w:eastAsia="Arial" w:hAnsi="Inter" w:cs="Arial"/>
                <w:i/>
                <w:spacing w:val="-5"/>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legislation</w:t>
            </w:r>
            <w:r w:rsidRPr="00AD6AC0">
              <w:rPr>
                <w:rFonts w:ascii="Inter" w:eastAsia="Arial" w:hAnsi="Inter" w:cs="Arial"/>
                <w:i/>
                <w:spacing w:val="-10"/>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Soci</w:t>
            </w:r>
            <w:r w:rsidRPr="00AD6AC0">
              <w:rPr>
                <w:rFonts w:ascii="Inter" w:eastAsia="Arial" w:hAnsi="Inter" w:cs="Arial"/>
                <w:i/>
                <w:spacing w:val="-1"/>
                <w:sz w:val="24"/>
                <w:szCs w:val="24"/>
              </w:rPr>
              <w:t>e</w:t>
            </w:r>
            <w:r w:rsidRPr="00AD6AC0">
              <w:rPr>
                <w:rFonts w:ascii="Inter" w:eastAsia="Arial" w:hAnsi="Inter" w:cs="Arial"/>
                <w:i/>
                <w:sz w:val="24"/>
                <w:szCs w:val="24"/>
              </w:rPr>
              <w:t>ty</w:t>
            </w:r>
            <w:r w:rsidRPr="00AD6AC0">
              <w:rPr>
                <w:rFonts w:ascii="Inter" w:eastAsia="Arial" w:hAnsi="Inter" w:cs="Arial"/>
                <w:i/>
                <w:spacing w:val="-7"/>
                <w:sz w:val="24"/>
                <w:szCs w:val="24"/>
              </w:rPr>
              <w:t xml:space="preserve"> </w:t>
            </w:r>
            <w:r w:rsidRPr="00AD6AC0">
              <w:rPr>
                <w:rFonts w:ascii="Inter" w:eastAsia="Arial" w:hAnsi="Inter" w:cs="Arial"/>
                <w:i/>
                <w:sz w:val="24"/>
                <w:szCs w:val="24"/>
              </w:rPr>
              <w:t>needs</w:t>
            </w:r>
            <w:r w:rsidRPr="00AD6AC0">
              <w:rPr>
                <w:rFonts w:ascii="Inter" w:eastAsia="Arial" w:hAnsi="Inter" w:cs="Arial"/>
                <w:i/>
                <w:spacing w:val="-6"/>
                <w:sz w:val="24"/>
                <w:szCs w:val="24"/>
              </w:rPr>
              <w:t xml:space="preserve"> </w:t>
            </w:r>
            <w:r w:rsidRPr="00AD6AC0">
              <w:rPr>
                <w:rFonts w:ascii="Inter" w:eastAsia="Arial" w:hAnsi="Inter" w:cs="Arial"/>
                <w:i/>
                <w:sz w:val="24"/>
                <w:szCs w:val="24"/>
              </w:rPr>
              <w:t>to</w:t>
            </w:r>
            <w:r w:rsidRPr="00AD6AC0">
              <w:rPr>
                <w:rFonts w:ascii="Inter" w:eastAsia="Arial" w:hAnsi="Inter" w:cs="Arial"/>
                <w:i/>
                <w:spacing w:val="-2"/>
                <w:sz w:val="24"/>
                <w:szCs w:val="24"/>
              </w:rPr>
              <w:t xml:space="preserve"> </w:t>
            </w:r>
            <w:r w:rsidRPr="00AD6AC0">
              <w:rPr>
                <w:rFonts w:ascii="Inter" w:eastAsia="Arial" w:hAnsi="Inter" w:cs="Arial"/>
                <w:i/>
                <w:sz w:val="24"/>
                <w:szCs w:val="24"/>
              </w:rPr>
              <w:t>be</w:t>
            </w:r>
            <w:r w:rsidRPr="00AD6AC0">
              <w:rPr>
                <w:rFonts w:ascii="Inter" w:eastAsia="Arial" w:hAnsi="Inter" w:cs="Arial"/>
                <w:i/>
                <w:spacing w:val="-2"/>
                <w:sz w:val="24"/>
                <w:szCs w:val="24"/>
              </w:rPr>
              <w:t xml:space="preserve"> </w:t>
            </w:r>
            <w:r w:rsidRPr="00AD6AC0">
              <w:rPr>
                <w:rFonts w:ascii="Inter" w:eastAsia="Arial" w:hAnsi="Inter" w:cs="Arial"/>
                <w:i/>
                <w:sz w:val="24"/>
                <w:szCs w:val="24"/>
              </w:rPr>
              <w:t>assured that</w:t>
            </w:r>
            <w:r w:rsidRPr="00AD6AC0">
              <w:rPr>
                <w:rFonts w:ascii="Inter" w:eastAsia="Arial" w:hAnsi="Inter" w:cs="Arial"/>
                <w:i/>
                <w:spacing w:val="-4"/>
                <w:sz w:val="24"/>
                <w:szCs w:val="24"/>
              </w:rPr>
              <w:t xml:space="preserve"> </w:t>
            </w:r>
            <w:r w:rsidRPr="00AD6AC0">
              <w:rPr>
                <w:rFonts w:ascii="Inter" w:eastAsia="Arial" w:hAnsi="Inter" w:cs="Arial"/>
                <w:i/>
                <w:sz w:val="24"/>
                <w:szCs w:val="24"/>
              </w:rPr>
              <w:t>issu</w:t>
            </w:r>
            <w:r w:rsidRPr="00AD6AC0">
              <w:rPr>
                <w:rFonts w:ascii="Inter" w:eastAsia="Arial" w:hAnsi="Inter" w:cs="Arial"/>
                <w:i/>
                <w:spacing w:val="-1"/>
                <w:sz w:val="24"/>
                <w:szCs w:val="24"/>
              </w:rPr>
              <w:t>e</w:t>
            </w:r>
            <w:r w:rsidRPr="00AD6AC0">
              <w:rPr>
                <w:rFonts w:ascii="Inter" w:eastAsia="Arial" w:hAnsi="Inter" w:cs="Arial"/>
                <w:i/>
                <w:sz w:val="24"/>
                <w:szCs w:val="24"/>
              </w:rPr>
              <w:t>s</w:t>
            </w:r>
            <w:r w:rsidRPr="00AD6AC0">
              <w:rPr>
                <w:rFonts w:ascii="Inter" w:eastAsia="Arial" w:hAnsi="Inter" w:cs="Arial"/>
                <w:i/>
                <w:spacing w:val="-6"/>
                <w:sz w:val="24"/>
                <w:szCs w:val="24"/>
              </w:rPr>
              <w:t xml:space="preserve"> </w:t>
            </w:r>
            <w:r w:rsidRPr="00AD6AC0">
              <w:rPr>
                <w:rFonts w:ascii="Inter" w:eastAsia="Arial" w:hAnsi="Inter" w:cs="Arial"/>
                <w:i/>
                <w:sz w:val="24"/>
                <w:szCs w:val="24"/>
              </w:rPr>
              <w:t>of Equality &amp;</w:t>
            </w:r>
            <w:r w:rsidRPr="00AD6AC0">
              <w:rPr>
                <w:rFonts w:ascii="Inter" w:eastAsia="Arial" w:hAnsi="Inter" w:cs="Arial"/>
                <w:i/>
                <w:spacing w:val="-2"/>
                <w:sz w:val="24"/>
                <w:szCs w:val="24"/>
              </w:rPr>
              <w:t xml:space="preserve"> </w:t>
            </w:r>
            <w:r w:rsidRPr="00AD6AC0">
              <w:rPr>
                <w:rFonts w:ascii="Inter" w:eastAsia="Arial" w:hAnsi="Inter" w:cs="Arial"/>
                <w:i/>
                <w:sz w:val="24"/>
                <w:szCs w:val="24"/>
              </w:rPr>
              <w:t>Diversity</w:t>
            </w:r>
            <w:r w:rsidRPr="00AD6AC0">
              <w:rPr>
                <w:rFonts w:ascii="Inter" w:eastAsia="Arial" w:hAnsi="Inter" w:cs="Arial"/>
                <w:i/>
                <w:spacing w:val="-6"/>
                <w:sz w:val="24"/>
                <w:szCs w:val="24"/>
              </w:rPr>
              <w:t xml:space="preserve"> </w:t>
            </w:r>
            <w:r w:rsidRPr="00AD6AC0">
              <w:rPr>
                <w:rFonts w:ascii="Inter" w:eastAsia="Arial" w:hAnsi="Inter" w:cs="Arial"/>
                <w:i/>
                <w:sz w:val="24"/>
                <w:szCs w:val="24"/>
              </w:rPr>
              <w:t>are</w:t>
            </w:r>
            <w:r w:rsidRPr="00AD6AC0">
              <w:rPr>
                <w:rFonts w:ascii="Inter" w:eastAsia="Arial" w:hAnsi="Inter" w:cs="Arial"/>
                <w:i/>
                <w:spacing w:val="-3"/>
                <w:sz w:val="24"/>
                <w:szCs w:val="24"/>
              </w:rPr>
              <w:t xml:space="preserve"> </w:t>
            </w:r>
            <w:r w:rsidRPr="00AD6AC0">
              <w:rPr>
                <w:rFonts w:ascii="Inter" w:eastAsia="Arial" w:hAnsi="Inter" w:cs="Arial"/>
                <w:i/>
                <w:sz w:val="24"/>
                <w:szCs w:val="24"/>
              </w:rPr>
              <w:t>taken</w:t>
            </w:r>
            <w:r w:rsidRPr="00AD6AC0">
              <w:rPr>
                <w:rFonts w:ascii="Inter" w:eastAsia="Arial" w:hAnsi="Inter" w:cs="Arial"/>
                <w:i/>
                <w:spacing w:val="-5"/>
                <w:sz w:val="24"/>
                <w:szCs w:val="24"/>
              </w:rPr>
              <w:t xml:space="preserve"> </w:t>
            </w:r>
            <w:r w:rsidRPr="00AD6AC0">
              <w:rPr>
                <w:rFonts w:ascii="Inter" w:eastAsia="Arial" w:hAnsi="Inter" w:cs="Arial"/>
                <w:i/>
                <w:sz w:val="24"/>
                <w:szCs w:val="24"/>
              </w:rPr>
              <w:t>in</w:t>
            </w:r>
            <w:r w:rsidRPr="00AD6AC0">
              <w:rPr>
                <w:rFonts w:ascii="Inter" w:eastAsia="Arial" w:hAnsi="Inter" w:cs="Arial"/>
                <w:i/>
                <w:spacing w:val="-1"/>
                <w:sz w:val="24"/>
                <w:szCs w:val="24"/>
              </w:rPr>
              <w:t>t</w:t>
            </w:r>
            <w:r w:rsidRPr="00AD6AC0">
              <w:rPr>
                <w:rFonts w:ascii="Inter" w:eastAsia="Arial" w:hAnsi="Inter" w:cs="Arial"/>
                <w:i/>
                <w:sz w:val="24"/>
                <w:szCs w:val="24"/>
              </w:rPr>
              <w:t>o</w:t>
            </w:r>
            <w:r w:rsidRPr="00AD6AC0">
              <w:rPr>
                <w:rFonts w:ascii="Inter" w:eastAsia="Arial" w:hAnsi="Inter" w:cs="Arial"/>
                <w:i/>
                <w:spacing w:val="-4"/>
                <w:sz w:val="24"/>
                <w:szCs w:val="24"/>
              </w:rPr>
              <w:t xml:space="preserve"> consideration in </w:t>
            </w:r>
            <w:r w:rsidRPr="00AD6AC0">
              <w:rPr>
                <w:rFonts w:ascii="Inter" w:eastAsia="Arial" w:hAnsi="Inter" w:cs="Arial"/>
                <w:i/>
                <w:sz w:val="24"/>
                <w:szCs w:val="24"/>
              </w:rPr>
              <w:t>all</w:t>
            </w:r>
            <w:r w:rsidRPr="00AD6AC0">
              <w:rPr>
                <w:rFonts w:ascii="Inter" w:eastAsia="Arial" w:hAnsi="Inter" w:cs="Arial"/>
                <w:i/>
                <w:spacing w:val="-2"/>
                <w:sz w:val="24"/>
                <w:szCs w:val="24"/>
              </w:rPr>
              <w:t xml:space="preserve"> </w:t>
            </w:r>
            <w:r w:rsidRPr="00AD6AC0">
              <w:rPr>
                <w:rFonts w:ascii="Inter" w:eastAsia="Arial" w:hAnsi="Inter" w:cs="Arial"/>
                <w:i/>
                <w:sz w:val="24"/>
                <w:szCs w:val="24"/>
              </w:rPr>
              <w:t>decisi</w:t>
            </w:r>
            <w:r w:rsidRPr="00AD6AC0">
              <w:rPr>
                <w:rFonts w:ascii="Inter" w:eastAsia="Arial" w:hAnsi="Inter" w:cs="Arial"/>
                <w:i/>
                <w:spacing w:val="-1"/>
                <w:sz w:val="24"/>
                <w:szCs w:val="24"/>
              </w:rPr>
              <w:t>o</w:t>
            </w:r>
            <w:r w:rsidRPr="00AD6AC0">
              <w:rPr>
                <w:rFonts w:ascii="Inter" w:eastAsia="Arial" w:hAnsi="Inter" w:cs="Arial"/>
                <w:i/>
                <w:sz w:val="24"/>
                <w:szCs w:val="24"/>
              </w:rPr>
              <w:t>n</w:t>
            </w:r>
            <w:r w:rsidRPr="00AD6AC0">
              <w:rPr>
                <w:rFonts w:ascii="Inter" w:eastAsia="Arial" w:hAnsi="Inter" w:cs="Arial"/>
                <w:i/>
                <w:spacing w:val="-8"/>
                <w:sz w:val="24"/>
                <w:szCs w:val="24"/>
              </w:rPr>
              <w:t xml:space="preserve"> </w:t>
            </w:r>
            <w:r w:rsidRPr="00AD6AC0">
              <w:rPr>
                <w:rFonts w:ascii="Inter" w:eastAsia="Arial" w:hAnsi="Inter" w:cs="Arial"/>
                <w:i/>
                <w:sz w:val="24"/>
                <w:szCs w:val="24"/>
              </w:rPr>
              <w:t>making</w:t>
            </w:r>
            <w:r w:rsidRPr="00AD6AC0">
              <w:rPr>
                <w:rFonts w:ascii="Inter" w:eastAsia="Arial" w:hAnsi="Inter" w:cs="Arial"/>
                <w:i/>
                <w:spacing w:val="-7"/>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policy</w:t>
            </w:r>
            <w:r w:rsidRPr="00AD6AC0">
              <w:rPr>
                <w:rFonts w:ascii="Inter" w:eastAsia="Arial" w:hAnsi="Inter" w:cs="Arial"/>
                <w:i/>
                <w:spacing w:val="-6"/>
                <w:sz w:val="24"/>
                <w:szCs w:val="24"/>
              </w:rPr>
              <w:t xml:space="preserve"> </w:t>
            </w:r>
            <w:r w:rsidRPr="00AD6AC0">
              <w:rPr>
                <w:rFonts w:ascii="Inter" w:eastAsia="Arial" w:hAnsi="Inter" w:cs="Arial"/>
                <w:i/>
                <w:sz w:val="24"/>
                <w:szCs w:val="24"/>
              </w:rPr>
              <w:t>setting.</w:t>
            </w:r>
          </w:p>
          <w:p w14:paraId="7658EA97" w14:textId="77777777" w:rsidR="00EB2B48" w:rsidRPr="00AD6AC0" w:rsidRDefault="00EB2B48" w:rsidP="007D450A">
            <w:pPr>
              <w:spacing w:line="239" w:lineRule="auto"/>
              <w:ind w:right="182"/>
              <w:rPr>
                <w:rFonts w:ascii="Inter" w:eastAsia="Arial" w:hAnsi="Inter" w:cs="Arial"/>
                <w:i/>
                <w:sz w:val="24"/>
                <w:szCs w:val="24"/>
              </w:rPr>
            </w:pPr>
            <w:r w:rsidRPr="00AD6AC0">
              <w:rPr>
                <w:rFonts w:ascii="Inter" w:eastAsia="Arial" w:hAnsi="Inter" w:cs="Arial"/>
                <w:i/>
                <w:sz w:val="24"/>
                <w:szCs w:val="24"/>
              </w:rPr>
              <w:t>Applicants</w:t>
            </w:r>
            <w:r w:rsidRPr="00AD6AC0">
              <w:rPr>
                <w:rFonts w:ascii="Inter" w:eastAsia="Arial" w:hAnsi="Inter" w:cs="Arial"/>
                <w:i/>
                <w:spacing w:val="-10"/>
                <w:sz w:val="24"/>
                <w:szCs w:val="24"/>
              </w:rPr>
              <w:t xml:space="preserve"> </w:t>
            </w:r>
            <w:r w:rsidRPr="00AD6AC0">
              <w:rPr>
                <w:rFonts w:ascii="Inter" w:eastAsia="Arial" w:hAnsi="Inter" w:cs="Arial"/>
                <w:i/>
                <w:spacing w:val="-1"/>
                <w:sz w:val="24"/>
                <w:szCs w:val="24"/>
              </w:rPr>
              <w:t>a</w:t>
            </w:r>
            <w:r w:rsidRPr="00AD6AC0">
              <w:rPr>
                <w:rFonts w:ascii="Inter" w:eastAsia="Arial" w:hAnsi="Inter" w:cs="Arial"/>
                <w:i/>
                <w:sz w:val="24"/>
                <w:szCs w:val="24"/>
              </w:rPr>
              <w:t>re,</w:t>
            </w:r>
            <w:r w:rsidRPr="00AD6AC0">
              <w:rPr>
                <w:rFonts w:ascii="Inter" w:eastAsia="Arial" w:hAnsi="Inter" w:cs="Arial"/>
                <w:i/>
                <w:spacing w:val="-4"/>
                <w:sz w:val="24"/>
                <w:szCs w:val="24"/>
              </w:rPr>
              <w:t xml:space="preserve"> </w:t>
            </w:r>
            <w:r w:rsidRPr="00AD6AC0">
              <w:rPr>
                <w:rFonts w:ascii="Inter" w:eastAsia="Arial" w:hAnsi="Inter" w:cs="Arial"/>
                <w:i/>
                <w:sz w:val="24"/>
                <w:szCs w:val="24"/>
              </w:rPr>
              <w:t>therefore,</w:t>
            </w:r>
            <w:r w:rsidRPr="00AD6AC0">
              <w:rPr>
                <w:rFonts w:ascii="Inter" w:eastAsia="Arial" w:hAnsi="Inter" w:cs="Arial"/>
                <w:i/>
                <w:spacing w:val="-9"/>
                <w:sz w:val="24"/>
                <w:szCs w:val="24"/>
              </w:rPr>
              <w:t xml:space="preserve"> </w:t>
            </w:r>
            <w:r w:rsidRPr="00AD6AC0">
              <w:rPr>
                <w:rFonts w:ascii="Inter" w:eastAsia="Arial" w:hAnsi="Inter" w:cs="Arial"/>
                <w:i/>
                <w:sz w:val="24"/>
                <w:szCs w:val="24"/>
              </w:rPr>
              <w:t>required</w:t>
            </w:r>
            <w:r w:rsidRPr="00AD6AC0">
              <w:rPr>
                <w:rFonts w:ascii="Inter" w:eastAsia="Arial" w:hAnsi="Inter" w:cs="Arial"/>
                <w:i/>
                <w:spacing w:val="-8"/>
                <w:sz w:val="24"/>
                <w:szCs w:val="24"/>
              </w:rPr>
              <w:t xml:space="preserve"> </w:t>
            </w:r>
            <w:r w:rsidRPr="00AD6AC0">
              <w:rPr>
                <w:rFonts w:ascii="Inter" w:eastAsia="Arial" w:hAnsi="Inter" w:cs="Arial"/>
                <w:i/>
                <w:sz w:val="24"/>
                <w:szCs w:val="24"/>
              </w:rPr>
              <w:t>to</w:t>
            </w:r>
            <w:r w:rsidRPr="00AD6AC0">
              <w:rPr>
                <w:rFonts w:ascii="Inter" w:eastAsia="Arial" w:hAnsi="Inter" w:cs="Arial"/>
                <w:i/>
                <w:spacing w:val="-3"/>
                <w:sz w:val="24"/>
                <w:szCs w:val="24"/>
              </w:rPr>
              <w:t xml:space="preserve"> </w:t>
            </w:r>
            <w:r w:rsidRPr="00AD6AC0">
              <w:rPr>
                <w:rFonts w:ascii="Inter" w:eastAsia="Arial" w:hAnsi="Inter" w:cs="Arial"/>
                <w:i/>
                <w:sz w:val="24"/>
                <w:szCs w:val="24"/>
              </w:rPr>
              <w:t>provide</w:t>
            </w:r>
            <w:r w:rsidRPr="00AD6AC0">
              <w:rPr>
                <w:rFonts w:ascii="Inter" w:eastAsia="Arial" w:hAnsi="Inter" w:cs="Arial"/>
                <w:i/>
                <w:spacing w:val="-7"/>
                <w:sz w:val="24"/>
                <w:szCs w:val="24"/>
              </w:rPr>
              <w:t xml:space="preserve"> </w:t>
            </w:r>
            <w:r w:rsidRPr="00AD6AC0">
              <w:rPr>
                <w:rFonts w:ascii="Inter" w:eastAsia="Arial" w:hAnsi="Inter" w:cs="Arial"/>
                <w:i/>
                <w:sz w:val="24"/>
                <w:szCs w:val="24"/>
              </w:rPr>
              <w:t>information</w:t>
            </w:r>
            <w:r w:rsidRPr="00AD6AC0">
              <w:rPr>
                <w:rFonts w:ascii="Inter" w:eastAsia="Arial" w:hAnsi="Inter" w:cs="Arial"/>
                <w:i/>
                <w:spacing w:val="-11"/>
                <w:sz w:val="24"/>
                <w:szCs w:val="24"/>
              </w:rPr>
              <w:t xml:space="preserve"> </w:t>
            </w:r>
            <w:r w:rsidRPr="00AD6AC0">
              <w:rPr>
                <w:rFonts w:ascii="Inter" w:eastAsia="Arial" w:hAnsi="Inter" w:cs="Arial"/>
                <w:i/>
                <w:sz w:val="24"/>
                <w:szCs w:val="24"/>
              </w:rPr>
              <w:t>on</w:t>
            </w:r>
            <w:r w:rsidRPr="00AD6AC0">
              <w:rPr>
                <w:rFonts w:ascii="Inter" w:eastAsia="Arial" w:hAnsi="Inter" w:cs="Arial"/>
                <w:i/>
                <w:spacing w:val="-2"/>
                <w:sz w:val="24"/>
                <w:szCs w:val="24"/>
              </w:rPr>
              <w:t xml:space="preserve"> </w:t>
            </w:r>
            <w:r w:rsidRPr="00AD6AC0">
              <w:rPr>
                <w:rFonts w:ascii="Inter" w:eastAsia="Arial" w:hAnsi="Inter" w:cs="Arial"/>
                <w:i/>
                <w:sz w:val="24"/>
                <w:szCs w:val="24"/>
              </w:rPr>
              <w:t>Equal</w:t>
            </w:r>
            <w:r w:rsidRPr="00AD6AC0">
              <w:rPr>
                <w:rFonts w:ascii="Inter" w:eastAsia="Arial" w:hAnsi="Inter" w:cs="Arial"/>
                <w:i/>
                <w:spacing w:val="-6"/>
                <w:sz w:val="24"/>
                <w:szCs w:val="24"/>
              </w:rPr>
              <w:t xml:space="preserve"> </w:t>
            </w:r>
            <w:r w:rsidRPr="00AD6AC0">
              <w:rPr>
                <w:rFonts w:ascii="Inter" w:eastAsia="Arial" w:hAnsi="Inter" w:cs="Arial"/>
                <w:i/>
                <w:sz w:val="24"/>
                <w:szCs w:val="24"/>
              </w:rPr>
              <w:t>Opportunities</w:t>
            </w:r>
            <w:r w:rsidRPr="00AD6AC0">
              <w:rPr>
                <w:rFonts w:ascii="Inter" w:eastAsia="Arial" w:hAnsi="Inter" w:cs="Arial"/>
                <w:i/>
                <w:spacing w:val="-13"/>
                <w:sz w:val="24"/>
                <w:szCs w:val="24"/>
              </w:rPr>
              <w:t xml:space="preserve"> </w:t>
            </w:r>
            <w:r w:rsidRPr="00AD6AC0">
              <w:rPr>
                <w:rFonts w:ascii="Inter" w:eastAsia="Arial" w:hAnsi="Inter" w:cs="Arial"/>
                <w:i/>
                <w:sz w:val="24"/>
                <w:szCs w:val="24"/>
              </w:rPr>
              <w:t>and Diversity</w:t>
            </w:r>
            <w:r w:rsidRPr="00AD6AC0">
              <w:rPr>
                <w:rFonts w:ascii="Inter" w:eastAsia="Arial" w:hAnsi="Inter" w:cs="Arial"/>
                <w:i/>
                <w:spacing w:val="-8"/>
                <w:sz w:val="24"/>
                <w:szCs w:val="24"/>
              </w:rPr>
              <w:t xml:space="preserve"> </w:t>
            </w:r>
            <w:r w:rsidRPr="00AD6AC0">
              <w:rPr>
                <w:rFonts w:ascii="Inter" w:eastAsia="Arial" w:hAnsi="Inter" w:cs="Arial"/>
                <w:i/>
                <w:sz w:val="24"/>
                <w:szCs w:val="24"/>
              </w:rPr>
              <w:t>wi</w:t>
            </w:r>
            <w:r w:rsidRPr="00AD6AC0">
              <w:rPr>
                <w:rFonts w:ascii="Inter" w:eastAsia="Arial" w:hAnsi="Inter" w:cs="Arial"/>
                <w:i/>
                <w:spacing w:val="1"/>
                <w:sz w:val="24"/>
                <w:szCs w:val="24"/>
              </w:rPr>
              <w:t>t</w:t>
            </w:r>
            <w:r w:rsidRPr="00AD6AC0">
              <w:rPr>
                <w:rFonts w:ascii="Inter" w:eastAsia="Arial" w:hAnsi="Inter" w:cs="Arial"/>
                <w:i/>
                <w:sz w:val="24"/>
                <w:szCs w:val="24"/>
              </w:rPr>
              <w:t>hin</w:t>
            </w:r>
            <w:r w:rsidRPr="00AD6AC0">
              <w:rPr>
                <w:rFonts w:ascii="Inter" w:eastAsia="Arial" w:hAnsi="Inter" w:cs="Arial"/>
                <w:i/>
                <w:spacing w:val="-6"/>
                <w:sz w:val="24"/>
                <w:szCs w:val="24"/>
              </w:rPr>
              <w:t xml:space="preserve"> </w:t>
            </w:r>
            <w:r w:rsidRPr="00AD6AC0">
              <w:rPr>
                <w:rFonts w:ascii="Inter" w:eastAsia="Arial" w:hAnsi="Inter" w:cs="Arial"/>
                <w:i/>
                <w:sz w:val="24"/>
                <w:szCs w:val="24"/>
              </w:rPr>
              <w:t>their</w:t>
            </w:r>
            <w:r w:rsidRPr="00AD6AC0">
              <w:rPr>
                <w:rFonts w:ascii="Inter" w:eastAsia="Arial" w:hAnsi="Inter" w:cs="Arial"/>
                <w:i/>
                <w:spacing w:val="-4"/>
                <w:sz w:val="24"/>
                <w:szCs w:val="24"/>
              </w:rPr>
              <w:t xml:space="preserve"> </w:t>
            </w:r>
            <w:r w:rsidRPr="00AD6AC0">
              <w:rPr>
                <w:rFonts w:ascii="Inter" w:eastAsia="Arial" w:hAnsi="Inter" w:cs="Arial"/>
                <w:i/>
                <w:sz w:val="24"/>
                <w:szCs w:val="24"/>
              </w:rPr>
              <w:t>i</w:t>
            </w:r>
            <w:r w:rsidRPr="00AD6AC0">
              <w:rPr>
                <w:rFonts w:ascii="Inter" w:eastAsia="Arial" w:hAnsi="Inter" w:cs="Arial"/>
                <w:i/>
                <w:spacing w:val="-1"/>
                <w:sz w:val="24"/>
                <w:szCs w:val="24"/>
              </w:rPr>
              <w:t>n</w:t>
            </w:r>
            <w:r w:rsidRPr="00AD6AC0">
              <w:rPr>
                <w:rFonts w:ascii="Inter" w:eastAsia="Arial" w:hAnsi="Inter" w:cs="Arial"/>
                <w:i/>
                <w:sz w:val="24"/>
                <w:szCs w:val="24"/>
              </w:rPr>
              <w:t>s</w:t>
            </w:r>
            <w:r w:rsidRPr="00AD6AC0">
              <w:rPr>
                <w:rFonts w:ascii="Inter" w:eastAsia="Arial" w:hAnsi="Inter" w:cs="Arial"/>
                <w:i/>
                <w:spacing w:val="-1"/>
                <w:sz w:val="24"/>
                <w:szCs w:val="24"/>
              </w:rPr>
              <w:t>t</w:t>
            </w:r>
            <w:r w:rsidRPr="00AD6AC0">
              <w:rPr>
                <w:rFonts w:ascii="Inter" w:eastAsia="Arial" w:hAnsi="Inter" w:cs="Arial"/>
                <w:i/>
                <w:sz w:val="24"/>
                <w:szCs w:val="24"/>
              </w:rPr>
              <w:t>itution,</w:t>
            </w:r>
            <w:r w:rsidRPr="00AD6AC0">
              <w:rPr>
                <w:rFonts w:ascii="Inter" w:eastAsia="Arial" w:hAnsi="Inter" w:cs="Arial"/>
                <w:i/>
                <w:spacing w:val="-10"/>
                <w:sz w:val="24"/>
                <w:szCs w:val="24"/>
              </w:rPr>
              <w:t xml:space="preserve"> </w:t>
            </w:r>
            <w:r w:rsidRPr="00AD6AC0">
              <w:rPr>
                <w:rFonts w:ascii="Inter" w:eastAsia="Arial" w:hAnsi="Inter" w:cs="Arial"/>
                <w:i/>
                <w:sz w:val="24"/>
                <w:szCs w:val="24"/>
              </w:rPr>
              <w:t>fac</w:t>
            </w:r>
            <w:r w:rsidRPr="00AD6AC0">
              <w:rPr>
                <w:rFonts w:ascii="Inter" w:eastAsia="Arial" w:hAnsi="Inter" w:cs="Arial"/>
                <w:i/>
                <w:spacing w:val="-1"/>
                <w:sz w:val="24"/>
                <w:szCs w:val="24"/>
              </w:rPr>
              <w:t>u</w:t>
            </w:r>
            <w:r w:rsidRPr="00AD6AC0">
              <w:rPr>
                <w:rFonts w:ascii="Inter" w:eastAsia="Arial" w:hAnsi="Inter" w:cs="Arial"/>
                <w:i/>
                <w:sz w:val="24"/>
                <w:szCs w:val="24"/>
              </w:rPr>
              <w:t>lty,</w:t>
            </w:r>
            <w:r w:rsidRPr="00AD6AC0">
              <w:rPr>
                <w:rFonts w:ascii="Inter" w:eastAsia="Arial" w:hAnsi="Inter" w:cs="Arial"/>
                <w:i/>
                <w:spacing w:val="-7"/>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department.</w:t>
            </w:r>
            <w:r w:rsidRPr="00AD6AC0">
              <w:rPr>
                <w:rFonts w:ascii="Inter" w:eastAsia="Arial" w:hAnsi="Inter" w:cs="Arial"/>
                <w:i/>
                <w:spacing w:val="49"/>
                <w:sz w:val="24"/>
                <w:szCs w:val="24"/>
              </w:rPr>
              <w:t xml:space="preserve"> </w:t>
            </w:r>
            <w:r w:rsidRPr="00AD6AC0">
              <w:rPr>
                <w:rFonts w:ascii="Inter" w:eastAsia="Arial" w:hAnsi="Inter" w:cs="Arial"/>
                <w:i/>
                <w:sz w:val="24"/>
                <w:szCs w:val="24"/>
              </w:rPr>
              <w:t>This</w:t>
            </w:r>
            <w:r w:rsidRPr="00AD6AC0">
              <w:rPr>
                <w:rFonts w:ascii="Inter" w:eastAsia="Arial" w:hAnsi="Inter" w:cs="Arial"/>
                <w:i/>
                <w:spacing w:val="-4"/>
                <w:sz w:val="24"/>
                <w:szCs w:val="24"/>
              </w:rPr>
              <w:t xml:space="preserve"> </w:t>
            </w:r>
            <w:r w:rsidRPr="00AD6AC0">
              <w:rPr>
                <w:rFonts w:ascii="Inter" w:eastAsia="Arial" w:hAnsi="Inter" w:cs="Arial"/>
                <w:i/>
                <w:sz w:val="24"/>
                <w:szCs w:val="24"/>
              </w:rPr>
              <w:t>information</w:t>
            </w:r>
            <w:r w:rsidRPr="00AD6AC0">
              <w:rPr>
                <w:rFonts w:ascii="Inter" w:eastAsia="Arial" w:hAnsi="Inter" w:cs="Arial"/>
                <w:i/>
                <w:spacing w:val="-11"/>
                <w:sz w:val="24"/>
                <w:szCs w:val="24"/>
              </w:rPr>
              <w:t xml:space="preserve"> </w:t>
            </w:r>
            <w:r w:rsidRPr="00AD6AC0">
              <w:rPr>
                <w:rFonts w:ascii="Inter" w:eastAsia="Arial" w:hAnsi="Inter" w:cs="Arial"/>
                <w:i/>
                <w:sz w:val="24"/>
                <w:szCs w:val="24"/>
              </w:rPr>
              <w:t>should include:</w:t>
            </w:r>
          </w:p>
          <w:p w14:paraId="4C2C8CF4" w14:textId="4D55C4B7" w:rsidR="00EB2B48" w:rsidRPr="00AD6AC0" w:rsidRDefault="00EB2B48" w:rsidP="007D450A">
            <w:pPr>
              <w:tabs>
                <w:tab w:val="left" w:pos="1680"/>
              </w:tabs>
              <w:ind w:left="1400" w:right="-20"/>
              <w:rPr>
                <w:rFonts w:ascii="Inter" w:eastAsia="Arial" w:hAnsi="Inter" w:cs="Arial"/>
                <w:i/>
                <w:sz w:val="24"/>
                <w:szCs w:val="24"/>
              </w:rPr>
            </w:pPr>
            <w:r w:rsidRPr="00AD6AC0">
              <w:rPr>
                <w:rFonts w:ascii="Inter" w:eastAsia="PMingLiU" w:hAnsi="Inter" w:cs="Arial"/>
                <w:i/>
                <w:sz w:val="24"/>
                <w:szCs w:val="24"/>
              </w:rPr>
              <w:t>ƒ</w:t>
            </w:r>
            <w:r w:rsidRPr="00AD6AC0">
              <w:rPr>
                <w:rFonts w:ascii="Inter" w:eastAsia="PMingLiU" w:hAnsi="Inter" w:cs="Arial"/>
                <w:i/>
                <w:sz w:val="24"/>
                <w:szCs w:val="24"/>
              </w:rPr>
              <w:tab/>
            </w:r>
            <w:r w:rsidRPr="00AD6AC0">
              <w:rPr>
                <w:rFonts w:ascii="Inter" w:eastAsia="Arial" w:hAnsi="Inter" w:cs="Arial"/>
                <w:i/>
                <w:sz w:val="24"/>
                <w:szCs w:val="24"/>
              </w:rPr>
              <w:t>Equal</w:t>
            </w:r>
            <w:r w:rsidRPr="00AD6AC0">
              <w:rPr>
                <w:rFonts w:ascii="Inter" w:eastAsia="Arial" w:hAnsi="Inter" w:cs="Arial"/>
                <w:i/>
                <w:spacing w:val="-6"/>
                <w:sz w:val="24"/>
                <w:szCs w:val="24"/>
              </w:rPr>
              <w:t xml:space="preserve"> </w:t>
            </w:r>
            <w:r w:rsidRPr="00AD6AC0">
              <w:rPr>
                <w:rFonts w:ascii="Inter" w:eastAsia="Arial" w:hAnsi="Inter" w:cs="Arial"/>
                <w:i/>
                <w:sz w:val="24"/>
                <w:szCs w:val="24"/>
              </w:rPr>
              <w:t>Opportunities</w:t>
            </w:r>
            <w:r w:rsidRPr="00AD6AC0">
              <w:rPr>
                <w:rFonts w:ascii="Inter" w:eastAsia="Arial" w:hAnsi="Inter" w:cs="Arial"/>
                <w:i/>
                <w:spacing w:val="-13"/>
                <w:sz w:val="24"/>
                <w:szCs w:val="24"/>
              </w:rPr>
              <w:t xml:space="preserve"> </w:t>
            </w:r>
            <w:r w:rsidRPr="00AD6AC0">
              <w:rPr>
                <w:rFonts w:ascii="Inter" w:eastAsia="Arial" w:hAnsi="Inter" w:cs="Arial"/>
                <w:i/>
                <w:sz w:val="24"/>
                <w:szCs w:val="24"/>
              </w:rPr>
              <w:t>sta</w:t>
            </w:r>
            <w:r w:rsidRPr="00AD6AC0">
              <w:rPr>
                <w:rFonts w:ascii="Inter" w:eastAsia="Arial" w:hAnsi="Inter" w:cs="Arial"/>
                <w:i/>
                <w:spacing w:val="-1"/>
                <w:sz w:val="24"/>
                <w:szCs w:val="24"/>
              </w:rPr>
              <w:t>t</w:t>
            </w:r>
            <w:r w:rsidRPr="00AD6AC0">
              <w:rPr>
                <w:rFonts w:ascii="Inter" w:eastAsia="Arial" w:hAnsi="Inter" w:cs="Arial"/>
                <w:i/>
                <w:sz w:val="24"/>
                <w:szCs w:val="24"/>
              </w:rPr>
              <w:t>ement</w:t>
            </w:r>
            <w:r w:rsidRPr="00AD6AC0">
              <w:rPr>
                <w:rFonts w:ascii="Inter" w:eastAsia="Arial" w:hAnsi="Inter" w:cs="Arial"/>
                <w:i/>
                <w:spacing w:val="-10"/>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the</w:t>
            </w:r>
            <w:r w:rsidRPr="00AD6AC0">
              <w:rPr>
                <w:rFonts w:ascii="Inter" w:eastAsia="Arial" w:hAnsi="Inter" w:cs="Arial"/>
                <w:i/>
                <w:spacing w:val="-3"/>
                <w:sz w:val="24"/>
                <w:szCs w:val="24"/>
              </w:rPr>
              <w:t xml:space="preserve"> </w:t>
            </w:r>
            <w:r w:rsidRPr="00AD6AC0">
              <w:rPr>
                <w:rFonts w:ascii="Inter" w:eastAsia="Arial" w:hAnsi="Inter" w:cs="Arial"/>
                <w:i/>
                <w:sz w:val="24"/>
                <w:szCs w:val="24"/>
              </w:rPr>
              <w:t>Provider</w:t>
            </w:r>
            <w:r w:rsidR="003C53EC" w:rsidRPr="00AD6AC0">
              <w:rPr>
                <w:rFonts w:ascii="Inter" w:eastAsia="Arial" w:hAnsi="Inter" w:cs="Arial"/>
                <w:i/>
                <w:sz w:val="24"/>
                <w:szCs w:val="24"/>
              </w:rPr>
              <w:t>.</w:t>
            </w:r>
          </w:p>
          <w:p w14:paraId="64284E45" w14:textId="6E6888C7" w:rsidR="00EB2B48" w:rsidRPr="00AD6AC0" w:rsidRDefault="00EB2B48" w:rsidP="007D450A">
            <w:pPr>
              <w:tabs>
                <w:tab w:val="left" w:pos="1680"/>
              </w:tabs>
              <w:spacing w:line="253" w:lineRule="exact"/>
              <w:ind w:left="1400" w:right="-20"/>
              <w:rPr>
                <w:rFonts w:ascii="Inter" w:eastAsia="Arial" w:hAnsi="Inter" w:cs="Arial"/>
                <w:i/>
                <w:sz w:val="24"/>
                <w:szCs w:val="24"/>
              </w:rPr>
            </w:pPr>
            <w:r w:rsidRPr="00AD6AC0">
              <w:rPr>
                <w:rFonts w:ascii="Inter" w:eastAsia="PMingLiU" w:hAnsi="Inter" w:cs="Arial"/>
                <w:i/>
                <w:sz w:val="24"/>
                <w:szCs w:val="24"/>
              </w:rPr>
              <w:t>ƒ</w:t>
            </w:r>
            <w:r w:rsidRPr="00AD6AC0">
              <w:rPr>
                <w:rFonts w:ascii="Inter" w:eastAsia="PMingLiU" w:hAnsi="Inter" w:cs="Arial"/>
                <w:i/>
                <w:sz w:val="24"/>
                <w:szCs w:val="24"/>
              </w:rPr>
              <w:tab/>
            </w:r>
            <w:r w:rsidRPr="00AD6AC0">
              <w:rPr>
                <w:rFonts w:ascii="Inter" w:eastAsia="Arial" w:hAnsi="Inter" w:cs="Arial"/>
                <w:i/>
                <w:sz w:val="24"/>
                <w:szCs w:val="24"/>
              </w:rPr>
              <w:t>Details</w:t>
            </w:r>
            <w:r w:rsidRPr="00AD6AC0">
              <w:rPr>
                <w:rFonts w:ascii="Inter" w:eastAsia="Arial" w:hAnsi="Inter" w:cs="Arial"/>
                <w:i/>
                <w:spacing w:val="-7"/>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schemes</w:t>
            </w:r>
            <w:r w:rsidRPr="00AD6AC0">
              <w:rPr>
                <w:rFonts w:ascii="Inter" w:eastAsia="Arial" w:hAnsi="Inter" w:cs="Arial"/>
                <w:i/>
                <w:spacing w:val="-9"/>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arrangeme</w:t>
            </w:r>
            <w:r w:rsidRPr="00AD6AC0">
              <w:rPr>
                <w:rFonts w:ascii="Inter" w:eastAsia="Arial" w:hAnsi="Inter" w:cs="Arial"/>
                <w:i/>
                <w:spacing w:val="1"/>
                <w:sz w:val="24"/>
                <w:szCs w:val="24"/>
              </w:rPr>
              <w:t>n</w:t>
            </w:r>
            <w:r w:rsidRPr="00AD6AC0">
              <w:rPr>
                <w:rFonts w:ascii="Inter" w:eastAsia="Arial" w:hAnsi="Inter" w:cs="Arial"/>
                <w:i/>
                <w:sz w:val="24"/>
                <w:szCs w:val="24"/>
              </w:rPr>
              <w:t>ts</w:t>
            </w:r>
            <w:r w:rsidRPr="00AD6AC0">
              <w:rPr>
                <w:rFonts w:ascii="Inter" w:eastAsia="Arial" w:hAnsi="Inter" w:cs="Arial"/>
                <w:i/>
                <w:spacing w:val="-14"/>
                <w:sz w:val="24"/>
                <w:szCs w:val="24"/>
              </w:rPr>
              <w:t xml:space="preserve"> </w:t>
            </w:r>
            <w:r w:rsidRPr="00AD6AC0">
              <w:rPr>
                <w:rFonts w:ascii="Inter" w:eastAsia="Arial" w:hAnsi="Inter" w:cs="Arial"/>
                <w:i/>
                <w:sz w:val="24"/>
                <w:szCs w:val="24"/>
              </w:rPr>
              <w:t>for</w:t>
            </w:r>
            <w:r w:rsidRPr="00AD6AC0">
              <w:rPr>
                <w:rFonts w:ascii="Inter" w:eastAsia="Arial" w:hAnsi="Inter" w:cs="Arial"/>
                <w:i/>
                <w:spacing w:val="-3"/>
                <w:sz w:val="24"/>
                <w:szCs w:val="24"/>
              </w:rPr>
              <w:t xml:space="preserve"> </w:t>
            </w:r>
            <w:r w:rsidRPr="00AD6AC0">
              <w:rPr>
                <w:rFonts w:ascii="Inter" w:eastAsia="Arial" w:hAnsi="Inter" w:cs="Arial"/>
                <w:i/>
                <w:sz w:val="24"/>
                <w:szCs w:val="24"/>
              </w:rPr>
              <w:t>promoting</w:t>
            </w:r>
            <w:r w:rsidRPr="00AD6AC0">
              <w:rPr>
                <w:rFonts w:ascii="Inter" w:eastAsia="Arial" w:hAnsi="Inter" w:cs="Arial"/>
                <w:i/>
                <w:spacing w:val="-10"/>
                <w:sz w:val="24"/>
                <w:szCs w:val="24"/>
              </w:rPr>
              <w:t xml:space="preserve"> </w:t>
            </w:r>
            <w:r w:rsidRPr="00AD6AC0">
              <w:rPr>
                <w:rFonts w:ascii="Inter" w:eastAsia="Arial" w:hAnsi="Inter" w:cs="Arial"/>
                <w:i/>
                <w:sz w:val="24"/>
                <w:szCs w:val="24"/>
              </w:rPr>
              <w:t>acc</w:t>
            </w:r>
            <w:r w:rsidRPr="00AD6AC0">
              <w:rPr>
                <w:rFonts w:ascii="Inter" w:eastAsia="Arial" w:hAnsi="Inter" w:cs="Arial"/>
                <w:i/>
                <w:spacing w:val="-1"/>
                <w:sz w:val="24"/>
                <w:szCs w:val="24"/>
              </w:rPr>
              <w:t>e</w:t>
            </w:r>
            <w:r w:rsidRPr="00AD6AC0">
              <w:rPr>
                <w:rFonts w:ascii="Inter" w:eastAsia="Arial" w:hAnsi="Inter" w:cs="Arial"/>
                <w:i/>
                <w:sz w:val="24"/>
                <w:szCs w:val="24"/>
              </w:rPr>
              <w:t>ss</w:t>
            </w:r>
            <w:r w:rsidR="003C53EC" w:rsidRPr="00AD6AC0">
              <w:rPr>
                <w:rFonts w:ascii="Inter" w:eastAsia="Arial" w:hAnsi="Inter" w:cs="Arial"/>
                <w:i/>
                <w:sz w:val="24"/>
                <w:szCs w:val="24"/>
              </w:rPr>
              <w:t>.</w:t>
            </w:r>
          </w:p>
          <w:p w14:paraId="794FA0E7" w14:textId="3B543480" w:rsidR="00EB2B48" w:rsidRPr="00AD6AC0" w:rsidRDefault="00EB2B48" w:rsidP="007D450A">
            <w:pPr>
              <w:tabs>
                <w:tab w:val="left" w:pos="1680"/>
              </w:tabs>
              <w:spacing w:before="3" w:line="254" w:lineRule="exact"/>
              <w:ind w:left="1683" w:right="378" w:hanging="283"/>
              <w:rPr>
                <w:rFonts w:ascii="Inter" w:eastAsia="Arial" w:hAnsi="Inter" w:cs="Arial"/>
                <w:i/>
                <w:sz w:val="24"/>
                <w:szCs w:val="24"/>
              </w:rPr>
            </w:pPr>
            <w:r w:rsidRPr="00AD6AC0">
              <w:rPr>
                <w:rFonts w:ascii="Inter" w:eastAsia="PMingLiU" w:hAnsi="Inter" w:cs="Arial"/>
                <w:i/>
                <w:sz w:val="24"/>
                <w:szCs w:val="24"/>
              </w:rPr>
              <w:t>ƒ</w:t>
            </w:r>
            <w:r w:rsidRPr="00AD6AC0">
              <w:rPr>
                <w:rFonts w:ascii="Inter" w:eastAsia="PMingLiU" w:hAnsi="Inter" w:cs="Arial"/>
                <w:i/>
                <w:sz w:val="24"/>
                <w:szCs w:val="24"/>
              </w:rPr>
              <w:tab/>
            </w:r>
            <w:r w:rsidRPr="00AD6AC0">
              <w:rPr>
                <w:rFonts w:ascii="Inter" w:eastAsia="Arial" w:hAnsi="Inter" w:cs="Arial"/>
                <w:i/>
                <w:sz w:val="24"/>
                <w:szCs w:val="24"/>
              </w:rPr>
              <w:t>Details</w:t>
            </w:r>
            <w:r w:rsidRPr="00AD6AC0">
              <w:rPr>
                <w:rFonts w:ascii="Inter" w:eastAsia="Arial" w:hAnsi="Inter" w:cs="Arial"/>
                <w:i/>
                <w:spacing w:val="-7"/>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r</w:t>
            </w:r>
            <w:r w:rsidRPr="00AD6AC0">
              <w:rPr>
                <w:rFonts w:ascii="Inter" w:eastAsia="Arial" w:hAnsi="Inter" w:cs="Arial"/>
                <w:i/>
                <w:sz w:val="24"/>
                <w:szCs w:val="24"/>
              </w:rPr>
              <w:t>rangements,</w:t>
            </w:r>
            <w:r w:rsidRPr="00AD6AC0">
              <w:rPr>
                <w:rFonts w:ascii="Inter" w:eastAsia="Arial" w:hAnsi="Inter" w:cs="Arial"/>
                <w:i/>
                <w:spacing w:val="-14"/>
                <w:sz w:val="24"/>
                <w:szCs w:val="24"/>
              </w:rPr>
              <w:t xml:space="preserve"> </w:t>
            </w:r>
            <w:r w:rsidRPr="00AD6AC0">
              <w:rPr>
                <w:rFonts w:ascii="Inter" w:eastAsia="Arial" w:hAnsi="Inter" w:cs="Arial"/>
                <w:i/>
                <w:sz w:val="24"/>
                <w:szCs w:val="24"/>
              </w:rPr>
              <w:t>accessibili</w:t>
            </w:r>
            <w:r w:rsidRPr="00AD6AC0">
              <w:rPr>
                <w:rFonts w:ascii="Inter" w:eastAsia="Arial" w:hAnsi="Inter" w:cs="Arial"/>
                <w:i/>
                <w:spacing w:val="-1"/>
                <w:sz w:val="24"/>
                <w:szCs w:val="24"/>
              </w:rPr>
              <w:t>t</w:t>
            </w:r>
            <w:r w:rsidRPr="00AD6AC0">
              <w:rPr>
                <w:rFonts w:ascii="Inter" w:eastAsia="Arial" w:hAnsi="Inter" w:cs="Arial"/>
                <w:i/>
                <w:sz w:val="24"/>
                <w:szCs w:val="24"/>
              </w:rPr>
              <w:t>y</w:t>
            </w:r>
            <w:r w:rsidRPr="00AD6AC0">
              <w:rPr>
                <w:rFonts w:ascii="Inter" w:eastAsia="Arial" w:hAnsi="Inter" w:cs="Arial"/>
                <w:i/>
                <w:spacing w:val="-12"/>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support</w:t>
            </w:r>
            <w:r w:rsidRPr="00AD6AC0">
              <w:rPr>
                <w:rFonts w:ascii="Inter" w:eastAsia="Arial" w:hAnsi="Inter" w:cs="Arial"/>
                <w:i/>
                <w:spacing w:val="-7"/>
                <w:sz w:val="24"/>
                <w:szCs w:val="24"/>
              </w:rPr>
              <w:t xml:space="preserve"> </w:t>
            </w:r>
            <w:r w:rsidRPr="00AD6AC0">
              <w:rPr>
                <w:rFonts w:ascii="Inter" w:eastAsia="Arial" w:hAnsi="Inter" w:cs="Arial"/>
                <w:i/>
                <w:sz w:val="24"/>
                <w:szCs w:val="24"/>
              </w:rPr>
              <w:t>services</w:t>
            </w:r>
            <w:r w:rsidRPr="00AD6AC0">
              <w:rPr>
                <w:rFonts w:ascii="Inter" w:eastAsia="Arial" w:hAnsi="Inter" w:cs="Arial"/>
                <w:i/>
                <w:spacing w:val="-8"/>
                <w:sz w:val="24"/>
                <w:szCs w:val="24"/>
              </w:rPr>
              <w:t xml:space="preserve"> </w:t>
            </w:r>
            <w:r w:rsidRPr="00AD6AC0">
              <w:rPr>
                <w:rFonts w:ascii="Inter" w:eastAsia="Arial" w:hAnsi="Inter" w:cs="Arial"/>
                <w:i/>
                <w:spacing w:val="-1"/>
                <w:sz w:val="24"/>
                <w:szCs w:val="24"/>
              </w:rPr>
              <w:t>f</w:t>
            </w:r>
            <w:r w:rsidRPr="00AD6AC0">
              <w:rPr>
                <w:rFonts w:ascii="Inter" w:eastAsia="Arial" w:hAnsi="Inter" w:cs="Arial"/>
                <w:i/>
                <w:sz w:val="24"/>
                <w:szCs w:val="24"/>
              </w:rPr>
              <w:t>or</w:t>
            </w:r>
            <w:r w:rsidRPr="00AD6AC0">
              <w:rPr>
                <w:rFonts w:ascii="Inter" w:eastAsia="Arial" w:hAnsi="Inter" w:cs="Arial"/>
                <w:i/>
                <w:spacing w:val="-3"/>
                <w:sz w:val="24"/>
                <w:szCs w:val="24"/>
              </w:rPr>
              <w:t xml:space="preserve"> </w:t>
            </w:r>
            <w:r w:rsidRPr="00AD6AC0">
              <w:rPr>
                <w:rFonts w:ascii="Inter" w:eastAsia="Arial" w:hAnsi="Inter" w:cs="Arial"/>
                <w:i/>
                <w:sz w:val="24"/>
                <w:szCs w:val="24"/>
              </w:rPr>
              <w:t>people with</w:t>
            </w:r>
            <w:r w:rsidRPr="00AD6AC0">
              <w:rPr>
                <w:rFonts w:ascii="Inter" w:eastAsia="Arial" w:hAnsi="Inter" w:cs="Arial"/>
                <w:i/>
                <w:spacing w:val="-4"/>
                <w:sz w:val="24"/>
                <w:szCs w:val="24"/>
              </w:rPr>
              <w:t xml:space="preserve"> </w:t>
            </w:r>
            <w:r w:rsidRPr="00AD6AC0">
              <w:rPr>
                <w:rFonts w:ascii="Inter" w:eastAsia="Arial" w:hAnsi="Inter" w:cs="Arial"/>
                <w:i/>
                <w:sz w:val="24"/>
                <w:szCs w:val="24"/>
              </w:rPr>
              <w:t>a</w:t>
            </w:r>
            <w:r w:rsidRPr="00AD6AC0">
              <w:rPr>
                <w:rFonts w:ascii="Inter" w:eastAsia="Arial" w:hAnsi="Inter" w:cs="Arial"/>
                <w:i/>
                <w:spacing w:val="-1"/>
                <w:sz w:val="24"/>
                <w:szCs w:val="24"/>
              </w:rPr>
              <w:t xml:space="preserve"> </w:t>
            </w:r>
            <w:r w:rsidRPr="00AD6AC0">
              <w:rPr>
                <w:rFonts w:ascii="Inter" w:eastAsia="Arial" w:hAnsi="Inter" w:cs="Arial"/>
                <w:i/>
                <w:sz w:val="24"/>
                <w:szCs w:val="24"/>
              </w:rPr>
              <w:t>range</w:t>
            </w:r>
            <w:r w:rsidRPr="00AD6AC0">
              <w:rPr>
                <w:rFonts w:ascii="Inter" w:eastAsia="Arial" w:hAnsi="Inter" w:cs="Arial"/>
                <w:i/>
                <w:spacing w:val="-6"/>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disabiliti</w:t>
            </w:r>
            <w:r w:rsidRPr="00AD6AC0">
              <w:rPr>
                <w:rFonts w:ascii="Inter" w:eastAsia="Arial" w:hAnsi="Inter" w:cs="Arial"/>
                <w:i/>
                <w:spacing w:val="-1"/>
                <w:sz w:val="24"/>
                <w:szCs w:val="24"/>
              </w:rPr>
              <w:t>e</w:t>
            </w:r>
            <w:r w:rsidRPr="00AD6AC0">
              <w:rPr>
                <w:rFonts w:ascii="Inter" w:eastAsia="Arial" w:hAnsi="Inter" w:cs="Arial"/>
                <w:i/>
                <w:sz w:val="24"/>
                <w:szCs w:val="24"/>
              </w:rPr>
              <w:t>s</w:t>
            </w:r>
            <w:r w:rsidRPr="00AD6AC0">
              <w:rPr>
                <w:rFonts w:ascii="Inter" w:hAnsi="Inter" w:cs="Arial"/>
                <w:i/>
                <w:sz w:val="24"/>
                <w:szCs w:val="24"/>
                <w:lang w:eastAsia="en-GB"/>
              </w:rPr>
              <w:t xml:space="preserve"> and reasonable adjustments made</w:t>
            </w:r>
            <w:r w:rsidR="003C53EC" w:rsidRPr="00AD6AC0">
              <w:rPr>
                <w:rFonts w:ascii="Inter" w:hAnsi="Inter" w:cs="Arial"/>
                <w:i/>
                <w:sz w:val="24"/>
                <w:szCs w:val="24"/>
                <w:lang w:eastAsia="en-GB"/>
              </w:rPr>
              <w:t>.</w:t>
            </w:r>
          </w:p>
          <w:p w14:paraId="7EDCB713" w14:textId="77777777" w:rsidR="00EB2B48" w:rsidRPr="00AD6AC0" w:rsidRDefault="00EB2B48" w:rsidP="003C53EC">
            <w:pPr>
              <w:tabs>
                <w:tab w:val="left" w:pos="1680"/>
              </w:tabs>
              <w:spacing w:after="0" w:line="248" w:lineRule="exact"/>
              <w:ind w:left="1400" w:right="-23"/>
              <w:rPr>
                <w:rFonts w:ascii="Inter" w:eastAsia="Arial" w:hAnsi="Inter" w:cs="Arial"/>
                <w:i/>
                <w:sz w:val="24"/>
                <w:szCs w:val="24"/>
              </w:rPr>
            </w:pPr>
            <w:r w:rsidRPr="00AD6AC0">
              <w:rPr>
                <w:rFonts w:ascii="Inter" w:eastAsia="PMingLiU" w:hAnsi="Inter" w:cs="Arial"/>
                <w:i/>
                <w:sz w:val="24"/>
                <w:szCs w:val="24"/>
              </w:rPr>
              <w:t>ƒ</w:t>
            </w:r>
            <w:r w:rsidRPr="00AD6AC0">
              <w:rPr>
                <w:rFonts w:ascii="Inter" w:eastAsia="PMingLiU" w:hAnsi="Inter" w:cs="Arial"/>
                <w:i/>
                <w:sz w:val="24"/>
                <w:szCs w:val="24"/>
              </w:rPr>
              <w:tab/>
            </w:r>
            <w:r w:rsidRPr="00AD6AC0">
              <w:rPr>
                <w:rFonts w:ascii="Inter" w:eastAsia="Arial" w:hAnsi="Inter" w:cs="Arial"/>
                <w:i/>
                <w:sz w:val="24"/>
                <w:szCs w:val="24"/>
              </w:rPr>
              <w:t>A</w:t>
            </w:r>
            <w:r w:rsidRPr="00AD6AC0">
              <w:rPr>
                <w:rFonts w:ascii="Inter" w:eastAsia="Arial" w:hAnsi="Inter" w:cs="Arial"/>
                <w:i/>
                <w:spacing w:val="-1"/>
                <w:sz w:val="24"/>
                <w:szCs w:val="24"/>
              </w:rPr>
              <w:t xml:space="preserve"> </w:t>
            </w:r>
            <w:r w:rsidRPr="00AD6AC0">
              <w:rPr>
                <w:rFonts w:ascii="Inter" w:eastAsia="Arial" w:hAnsi="Inter" w:cs="Arial"/>
                <w:i/>
                <w:sz w:val="24"/>
                <w:szCs w:val="24"/>
              </w:rPr>
              <w:t>statement</w:t>
            </w:r>
            <w:r w:rsidRPr="00AD6AC0">
              <w:rPr>
                <w:rFonts w:ascii="Inter" w:eastAsia="Arial" w:hAnsi="Inter" w:cs="Arial"/>
                <w:i/>
                <w:spacing w:val="-10"/>
                <w:sz w:val="24"/>
                <w:szCs w:val="24"/>
              </w:rPr>
              <w:t xml:space="preserve"> </w:t>
            </w:r>
            <w:r w:rsidRPr="00AD6AC0">
              <w:rPr>
                <w:rFonts w:ascii="Inter" w:eastAsia="Arial" w:hAnsi="Inter" w:cs="Arial"/>
                <w:i/>
                <w:sz w:val="24"/>
                <w:szCs w:val="24"/>
              </w:rPr>
              <w:t>on</w:t>
            </w:r>
            <w:r w:rsidRPr="00AD6AC0">
              <w:rPr>
                <w:rFonts w:ascii="Inter" w:eastAsia="Arial" w:hAnsi="Inter" w:cs="Arial"/>
                <w:i/>
                <w:spacing w:val="-2"/>
                <w:sz w:val="24"/>
                <w:szCs w:val="24"/>
              </w:rPr>
              <w:t xml:space="preserve"> </w:t>
            </w:r>
            <w:r w:rsidRPr="00AD6AC0">
              <w:rPr>
                <w:rFonts w:ascii="Inter" w:eastAsia="Arial" w:hAnsi="Inter" w:cs="Arial"/>
                <w:i/>
                <w:sz w:val="24"/>
                <w:szCs w:val="24"/>
              </w:rPr>
              <w:t>work</w:t>
            </w:r>
            <w:r w:rsidRPr="00AD6AC0">
              <w:rPr>
                <w:rFonts w:ascii="Inter" w:eastAsia="Arial" w:hAnsi="Inter" w:cs="Arial"/>
                <w:i/>
                <w:spacing w:val="-5"/>
                <w:sz w:val="24"/>
                <w:szCs w:val="24"/>
              </w:rPr>
              <w:t xml:space="preserve"> </w:t>
            </w:r>
            <w:r w:rsidRPr="00AD6AC0">
              <w:rPr>
                <w:rFonts w:ascii="Inter" w:eastAsia="Arial" w:hAnsi="Inter" w:cs="Arial"/>
                <w:i/>
                <w:sz w:val="24"/>
                <w:szCs w:val="24"/>
              </w:rPr>
              <w:t>undertaken</w:t>
            </w:r>
            <w:r w:rsidRPr="00AD6AC0">
              <w:rPr>
                <w:rFonts w:ascii="Inter" w:eastAsia="Arial" w:hAnsi="Inter" w:cs="Arial"/>
                <w:i/>
                <w:spacing w:val="-11"/>
                <w:sz w:val="24"/>
                <w:szCs w:val="24"/>
              </w:rPr>
              <w:t xml:space="preserve"> </w:t>
            </w:r>
            <w:r w:rsidRPr="00AD6AC0">
              <w:rPr>
                <w:rFonts w:ascii="Inter" w:eastAsia="Arial" w:hAnsi="Inter" w:cs="Arial"/>
                <w:i/>
                <w:sz w:val="24"/>
                <w:szCs w:val="24"/>
              </w:rPr>
              <w:t>to</w:t>
            </w:r>
            <w:r w:rsidRPr="00AD6AC0">
              <w:rPr>
                <w:rFonts w:ascii="Inter" w:eastAsia="Arial" w:hAnsi="Inter" w:cs="Arial"/>
                <w:i/>
                <w:spacing w:val="-3"/>
                <w:sz w:val="24"/>
                <w:szCs w:val="24"/>
              </w:rPr>
              <w:t xml:space="preserve"> </w:t>
            </w:r>
            <w:r w:rsidRPr="00AD6AC0">
              <w:rPr>
                <w:rFonts w:ascii="Inter" w:eastAsia="Arial" w:hAnsi="Inter" w:cs="Arial"/>
                <w:i/>
                <w:sz w:val="24"/>
                <w:szCs w:val="24"/>
              </w:rPr>
              <w:t>ensure</w:t>
            </w:r>
            <w:r w:rsidRPr="00AD6AC0">
              <w:rPr>
                <w:rFonts w:ascii="Inter" w:eastAsia="Arial" w:hAnsi="Inter" w:cs="Arial"/>
                <w:i/>
                <w:spacing w:val="-7"/>
                <w:sz w:val="24"/>
                <w:szCs w:val="24"/>
              </w:rPr>
              <w:t xml:space="preserve"> </w:t>
            </w:r>
            <w:r w:rsidRPr="00AD6AC0">
              <w:rPr>
                <w:rFonts w:ascii="Inter" w:eastAsia="Arial" w:hAnsi="Inter" w:cs="Arial"/>
                <w:i/>
                <w:sz w:val="24"/>
                <w:szCs w:val="24"/>
              </w:rPr>
              <w:t>that</w:t>
            </w:r>
            <w:r w:rsidRPr="00AD6AC0">
              <w:rPr>
                <w:rFonts w:ascii="Inter" w:eastAsia="Arial" w:hAnsi="Inter" w:cs="Arial"/>
                <w:i/>
                <w:spacing w:val="-5"/>
                <w:sz w:val="24"/>
                <w:szCs w:val="24"/>
              </w:rPr>
              <w:t xml:space="preserve"> </w:t>
            </w:r>
            <w:r w:rsidRPr="00AD6AC0">
              <w:rPr>
                <w:rFonts w:ascii="Inter" w:eastAsia="Arial" w:hAnsi="Inter" w:cs="Arial"/>
                <w:i/>
                <w:sz w:val="24"/>
                <w:szCs w:val="24"/>
              </w:rPr>
              <w:t>assessment</w:t>
            </w:r>
          </w:p>
          <w:p w14:paraId="7468492A" w14:textId="286EF63B" w:rsidR="00EB2B48" w:rsidRPr="00AD6AC0" w:rsidRDefault="00EB2B48" w:rsidP="007D450A">
            <w:pPr>
              <w:ind w:left="1683" w:right="365"/>
              <w:rPr>
                <w:rFonts w:ascii="Inter" w:eastAsia="Arial" w:hAnsi="Inter" w:cs="Arial"/>
                <w:i/>
                <w:sz w:val="24"/>
                <w:szCs w:val="24"/>
              </w:rPr>
            </w:pPr>
            <w:r w:rsidRPr="00AD6AC0">
              <w:rPr>
                <w:rFonts w:ascii="Inter" w:eastAsia="Arial" w:hAnsi="Inter" w:cs="Arial"/>
                <w:i/>
                <w:sz w:val="24"/>
                <w:szCs w:val="24"/>
              </w:rPr>
              <w:t>methodologies</w:t>
            </w:r>
            <w:r w:rsidRPr="00AD6AC0">
              <w:rPr>
                <w:rFonts w:ascii="Inter" w:eastAsia="Arial" w:hAnsi="Inter" w:cs="Arial"/>
                <w:i/>
                <w:spacing w:val="-14"/>
                <w:sz w:val="24"/>
                <w:szCs w:val="24"/>
              </w:rPr>
              <w:t xml:space="preserve"> </w:t>
            </w:r>
            <w:r w:rsidRPr="00AD6AC0">
              <w:rPr>
                <w:rFonts w:ascii="Inter" w:eastAsia="Arial" w:hAnsi="Inter" w:cs="Arial"/>
                <w:i/>
                <w:sz w:val="24"/>
                <w:szCs w:val="24"/>
              </w:rPr>
              <w:t>and</w:t>
            </w:r>
            <w:r w:rsidRPr="00AD6AC0">
              <w:rPr>
                <w:rFonts w:ascii="Inter" w:eastAsia="Arial" w:hAnsi="Inter" w:cs="Arial"/>
                <w:i/>
                <w:spacing w:val="-4"/>
                <w:sz w:val="24"/>
                <w:szCs w:val="24"/>
              </w:rPr>
              <w:t xml:space="preserve"> </w:t>
            </w:r>
            <w:r w:rsidRPr="00AD6AC0">
              <w:rPr>
                <w:rFonts w:ascii="Inter" w:eastAsia="Arial" w:hAnsi="Inter" w:cs="Arial"/>
                <w:i/>
                <w:sz w:val="24"/>
                <w:szCs w:val="24"/>
              </w:rPr>
              <w:t>teaching</w:t>
            </w:r>
            <w:r w:rsidRPr="00AD6AC0">
              <w:rPr>
                <w:rFonts w:ascii="Inter" w:eastAsia="Arial" w:hAnsi="Inter" w:cs="Arial"/>
                <w:i/>
                <w:spacing w:val="-8"/>
                <w:sz w:val="24"/>
                <w:szCs w:val="24"/>
              </w:rPr>
              <w:t xml:space="preserve"> </w:t>
            </w:r>
            <w:r w:rsidRPr="00AD6AC0">
              <w:rPr>
                <w:rFonts w:ascii="Inter" w:eastAsia="Arial" w:hAnsi="Inter" w:cs="Arial"/>
                <w:i/>
                <w:sz w:val="24"/>
                <w:szCs w:val="24"/>
              </w:rPr>
              <w:t>methods</w:t>
            </w:r>
            <w:r w:rsidRPr="00AD6AC0">
              <w:rPr>
                <w:rFonts w:ascii="Inter" w:eastAsia="Arial" w:hAnsi="Inter" w:cs="Arial"/>
                <w:i/>
                <w:spacing w:val="-8"/>
                <w:sz w:val="24"/>
                <w:szCs w:val="24"/>
              </w:rPr>
              <w:t xml:space="preserve"> </w:t>
            </w:r>
            <w:r w:rsidRPr="00AD6AC0">
              <w:rPr>
                <w:rFonts w:ascii="Inter" w:eastAsia="Arial" w:hAnsi="Inter" w:cs="Arial"/>
                <w:i/>
                <w:sz w:val="24"/>
                <w:szCs w:val="24"/>
              </w:rPr>
              <w:t>do</w:t>
            </w:r>
            <w:r w:rsidRPr="00AD6AC0">
              <w:rPr>
                <w:rFonts w:ascii="Inter" w:eastAsia="Arial" w:hAnsi="Inter" w:cs="Arial"/>
                <w:i/>
                <w:spacing w:val="-2"/>
                <w:sz w:val="24"/>
                <w:szCs w:val="24"/>
              </w:rPr>
              <w:t xml:space="preserve"> </w:t>
            </w:r>
            <w:r w:rsidRPr="00AD6AC0">
              <w:rPr>
                <w:rFonts w:ascii="Inter" w:eastAsia="Arial" w:hAnsi="Inter" w:cs="Arial"/>
                <w:i/>
                <w:sz w:val="24"/>
                <w:szCs w:val="24"/>
              </w:rPr>
              <w:t>not</w:t>
            </w:r>
            <w:r w:rsidRPr="00AD6AC0">
              <w:rPr>
                <w:rFonts w:ascii="Inter" w:eastAsia="Arial" w:hAnsi="Inter" w:cs="Arial"/>
                <w:i/>
                <w:spacing w:val="-3"/>
                <w:sz w:val="24"/>
                <w:szCs w:val="24"/>
              </w:rPr>
              <w:t xml:space="preserve"> </w:t>
            </w:r>
            <w:r w:rsidRPr="00AD6AC0">
              <w:rPr>
                <w:rFonts w:ascii="Inter" w:eastAsia="Arial" w:hAnsi="Inter" w:cs="Arial"/>
                <w:i/>
                <w:sz w:val="24"/>
                <w:szCs w:val="24"/>
              </w:rPr>
              <w:t>discriminate</w:t>
            </w:r>
            <w:r w:rsidRPr="00AD6AC0">
              <w:rPr>
                <w:rFonts w:ascii="Inter" w:eastAsia="Arial" w:hAnsi="Inter" w:cs="Arial"/>
                <w:i/>
                <w:spacing w:val="-12"/>
                <w:sz w:val="24"/>
                <w:szCs w:val="24"/>
              </w:rPr>
              <w:t xml:space="preserve"> </w:t>
            </w:r>
            <w:r w:rsidRPr="00AD6AC0">
              <w:rPr>
                <w:rFonts w:ascii="Inter" w:eastAsia="Arial" w:hAnsi="Inter" w:cs="Arial"/>
                <w:i/>
                <w:sz w:val="24"/>
                <w:szCs w:val="24"/>
              </w:rPr>
              <w:t>on</w:t>
            </w:r>
            <w:r w:rsidRPr="00AD6AC0">
              <w:rPr>
                <w:rFonts w:ascii="Inter" w:eastAsia="Arial" w:hAnsi="Inter" w:cs="Arial"/>
                <w:i/>
                <w:spacing w:val="-2"/>
                <w:sz w:val="24"/>
                <w:szCs w:val="24"/>
              </w:rPr>
              <w:t xml:space="preserve"> </w:t>
            </w:r>
            <w:r w:rsidRPr="00AD6AC0">
              <w:rPr>
                <w:rFonts w:ascii="Inter" w:eastAsia="Arial" w:hAnsi="Inter" w:cs="Arial"/>
                <w:i/>
                <w:sz w:val="24"/>
                <w:szCs w:val="24"/>
              </w:rPr>
              <w:t>Diversity related</w:t>
            </w:r>
            <w:r w:rsidRPr="00AD6AC0">
              <w:rPr>
                <w:rFonts w:ascii="Inter" w:eastAsia="Arial" w:hAnsi="Inter" w:cs="Arial"/>
                <w:i/>
                <w:spacing w:val="-7"/>
                <w:sz w:val="24"/>
                <w:szCs w:val="24"/>
              </w:rPr>
              <w:t xml:space="preserve"> </w:t>
            </w:r>
            <w:r w:rsidRPr="00AD6AC0">
              <w:rPr>
                <w:rFonts w:ascii="Inter" w:eastAsia="Arial" w:hAnsi="Inter" w:cs="Arial"/>
                <w:i/>
                <w:sz w:val="24"/>
                <w:szCs w:val="24"/>
              </w:rPr>
              <w:t>crite</w:t>
            </w:r>
            <w:r w:rsidRPr="00AD6AC0">
              <w:rPr>
                <w:rFonts w:ascii="Inter" w:eastAsia="Arial" w:hAnsi="Inter" w:cs="Arial"/>
                <w:i/>
                <w:spacing w:val="-1"/>
                <w:sz w:val="24"/>
                <w:szCs w:val="24"/>
              </w:rPr>
              <w:t>r</w:t>
            </w:r>
            <w:r w:rsidRPr="00AD6AC0">
              <w:rPr>
                <w:rFonts w:ascii="Inter" w:eastAsia="Arial" w:hAnsi="Inter" w:cs="Arial"/>
                <w:i/>
                <w:sz w:val="24"/>
                <w:szCs w:val="24"/>
              </w:rPr>
              <w:t>ia</w:t>
            </w:r>
            <w:r w:rsidR="003C53EC" w:rsidRPr="00AD6AC0">
              <w:rPr>
                <w:rFonts w:ascii="Inter" w:eastAsia="Arial" w:hAnsi="Inter" w:cs="Arial"/>
                <w:i/>
                <w:sz w:val="24"/>
                <w:szCs w:val="24"/>
              </w:rPr>
              <w:t>.</w:t>
            </w:r>
          </w:p>
          <w:p w14:paraId="5FCBB46F" w14:textId="43E90635" w:rsidR="00EB2B48" w:rsidRPr="00AD6AC0" w:rsidRDefault="00EB2B48" w:rsidP="007D450A">
            <w:pPr>
              <w:tabs>
                <w:tab w:val="left" w:pos="1680"/>
              </w:tabs>
              <w:spacing w:line="253" w:lineRule="exact"/>
              <w:ind w:left="1723" w:right="-20" w:hanging="323"/>
              <w:rPr>
                <w:rFonts w:ascii="Inter" w:eastAsia="Arial" w:hAnsi="Inter" w:cs="Arial"/>
                <w:i/>
                <w:sz w:val="24"/>
                <w:szCs w:val="24"/>
              </w:rPr>
            </w:pPr>
            <w:r w:rsidRPr="00AD6AC0">
              <w:rPr>
                <w:rFonts w:ascii="Inter" w:eastAsia="PMingLiU" w:hAnsi="Inter" w:cs="Arial"/>
                <w:i/>
                <w:sz w:val="24"/>
                <w:szCs w:val="24"/>
              </w:rPr>
              <w:t>ƒ</w:t>
            </w:r>
            <w:r w:rsidRPr="00AD6AC0">
              <w:rPr>
                <w:rFonts w:ascii="Inter" w:eastAsia="PMingLiU" w:hAnsi="Inter" w:cs="Arial"/>
                <w:i/>
                <w:sz w:val="24"/>
                <w:szCs w:val="24"/>
              </w:rPr>
              <w:tab/>
            </w:r>
            <w:r w:rsidRPr="00AD6AC0">
              <w:rPr>
                <w:rFonts w:ascii="Inter" w:eastAsia="Arial" w:hAnsi="Inter" w:cs="Arial"/>
                <w:i/>
                <w:sz w:val="24"/>
                <w:szCs w:val="24"/>
              </w:rPr>
              <w:t>Information</w:t>
            </w:r>
            <w:r w:rsidRPr="00AD6AC0">
              <w:rPr>
                <w:rFonts w:ascii="Inter" w:eastAsia="Arial" w:hAnsi="Inter" w:cs="Arial"/>
                <w:i/>
                <w:spacing w:val="-11"/>
                <w:sz w:val="24"/>
                <w:szCs w:val="24"/>
              </w:rPr>
              <w:t xml:space="preserve"> </w:t>
            </w:r>
            <w:r w:rsidRPr="00AD6AC0">
              <w:rPr>
                <w:rFonts w:ascii="Inter" w:eastAsia="Arial" w:hAnsi="Inter" w:cs="Arial"/>
                <w:i/>
                <w:sz w:val="24"/>
                <w:szCs w:val="24"/>
              </w:rPr>
              <w:t>on</w:t>
            </w:r>
            <w:r w:rsidRPr="00AD6AC0">
              <w:rPr>
                <w:rFonts w:ascii="Inter" w:eastAsia="Arial" w:hAnsi="Inter" w:cs="Arial"/>
                <w:i/>
                <w:spacing w:val="-2"/>
                <w:sz w:val="24"/>
                <w:szCs w:val="24"/>
              </w:rPr>
              <w:t xml:space="preserve"> </w:t>
            </w:r>
            <w:r w:rsidRPr="00AD6AC0">
              <w:rPr>
                <w:rFonts w:ascii="Inter" w:eastAsia="Arial" w:hAnsi="Inter" w:cs="Arial"/>
                <w:i/>
                <w:sz w:val="24"/>
                <w:szCs w:val="24"/>
              </w:rPr>
              <w:t>how</w:t>
            </w:r>
            <w:r w:rsidRPr="00AD6AC0">
              <w:rPr>
                <w:rFonts w:ascii="Inter" w:eastAsia="Arial" w:hAnsi="Inter" w:cs="Arial"/>
                <w:i/>
                <w:spacing w:val="-4"/>
                <w:sz w:val="24"/>
                <w:szCs w:val="24"/>
              </w:rPr>
              <w:t xml:space="preserve"> </w:t>
            </w:r>
            <w:r w:rsidRPr="00AD6AC0">
              <w:rPr>
                <w:rFonts w:ascii="Inter" w:eastAsia="Arial" w:hAnsi="Inter" w:cs="Arial"/>
                <w:i/>
                <w:sz w:val="24"/>
                <w:szCs w:val="24"/>
              </w:rPr>
              <w:t>iss</w:t>
            </w:r>
            <w:r w:rsidRPr="00AD6AC0">
              <w:rPr>
                <w:rFonts w:ascii="Inter" w:eastAsia="Arial" w:hAnsi="Inter" w:cs="Arial"/>
                <w:i/>
                <w:spacing w:val="-1"/>
                <w:sz w:val="24"/>
                <w:szCs w:val="24"/>
              </w:rPr>
              <w:t>u</w:t>
            </w:r>
            <w:r w:rsidRPr="00AD6AC0">
              <w:rPr>
                <w:rFonts w:ascii="Inter" w:eastAsia="Arial" w:hAnsi="Inter" w:cs="Arial"/>
                <w:i/>
                <w:sz w:val="24"/>
                <w:szCs w:val="24"/>
              </w:rPr>
              <w:t>es</w:t>
            </w:r>
            <w:r w:rsidRPr="00AD6AC0">
              <w:rPr>
                <w:rFonts w:ascii="Inter" w:eastAsia="Arial" w:hAnsi="Inter" w:cs="Arial"/>
                <w:i/>
                <w:spacing w:val="-6"/>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discrimination,</w:t>
            </w:r>
            <w:r w:rsidRPr="00AD6AC0">
              <w:rPr>
                <w:rFonts w:ascii="Inter" w:eastAsia="Arial" w:hAnsi="Inter" w:cs="Arial"/>
                <w:i/>
                <w:spacing w:val="-14"/>
                <w:sz w:val="24"/>
                <w:szCs w:val="24"/>
              </w:rPr>
              <w:t xml:space="preserve"> </w:t>
            </w:r>
            <w:r w:rsidRPr="00AD6AC0">
              <w:rPr>
                <w:rFonts w:ascii="Inter" w:eastAsia="Arial" w:hAnsi="Inter" w:cs="Arial"/>
                <w:i/>
                <w:sz w:val="24"/>
                <w:szCs w:val="24"/>
              </w:rPr>
              <w:t>diversity,</w:t>
            </w:r>
            <w:r w:rsidRPr="00AD6AC0">
              <w:rPr>
                <w:rFonts w:ascii="Inter" w:eastAsia="Arial" w:hAnsi="Inter" w:cs="Arial"/>
                <w:i/>
                <w:spacing w:val="-9"/>
                <w:sz w:val="24"/>
                <w:szCs w:val="24"/>
              </w:rPr>
              <w:t xml:space="preserve"> </w:t>
            </w:r>
            <w:r w:rsidRPr="00AD6AC0">
              <w:rPr>
                <w:rFonts w:ascii="Inter" w:eastAsia="Arial" w:hAnsi="Inter" w:cs="Arial"/>
                <w:i/>
                <w:sz w:val="24"/>
                <w:szCs w:val="24"/>
              </w:rPr>
              <w:t>good</w:t>
            </w:r>
            <w:r w:rsidRPr="00AD6AC0">
              <w:rPr>
                <w:rFonts w:ascii="Inter" w:eastAsia="Arial" w:hAnsi="Inter" w:cs="Arial"/>
                <w:i/>
                <w:spacing w:val="-5"/>
                <w:sz w:val="24"/>
                <w:szCs w:val="24"/>
              </w:rPr>
              <w:t xml:space="preserve"> </w:t>
            </w:r>
            <w:r w:rsidRPr="00AD6AC0">
              <w:rPr>
                <w:rFonts w:ascii="Inter" w:eastAsia="Arial" w:hAnsi="Inter" w:cs="Arial"/>
                <w:i/>
                <w:sz w:val="24"/>
                <w:szCs w:val="24"/>
              </w:rPr>
              <w:t>relations and</w:t>
            </w:r>
            <w:r w:rsidRPr="00AD6AC0">
              <w:rPr>
                <w:rFonts w:ascii="Inter" w:eastAsia="Arial" w:hAnsi="Inter" w:cs="Arial"/>
                <w:i/>
                <w:spacing w:val="-4"/>
                <w:sz w:val="24"/>
                <w:szCs w:val="24"/>
              </w:rPr>
              <w:t xml:space="preserve"> </w:t>
            </w:r>
            <w:r w:rsidRPr="00AD6AC0">
              <w:rPr>
                <w:rFonts w:ascii="Inter" w:eastAsia="Arial" w:hAnsi="Inter" w:cs="Arial"/>
                <w:i/>
                <w:sz w:val="24"/>
                <w:szCs w:val="24"/>
              </w:rPr>
              <w:t>cultural</w:t>
            </w:r>
            <w:r w:rsidRPr="00AD6AC0">
              <w:rPr>
                <w:rFonts w:ascii="Inter" w:eastAsia="Arial" w:hAnsi="Inter" w:cs="Arial"/>
                <w:i/>
                <w:spacing w:val="-8"/>
                <w:sz w:val="24"/>
                <w:szCs w:val="24"/>
              </w:rPr>
              <w:t xml:space="preserve"> </w:t>
            </w:r>
            <w:r w:rsidRPr="00AD6AC0">
              <w:rPr>
                <w:rFonts w:ascii="Inter" w:eastAsia="Arial" w:hAnsi="Inter" w:cs="Arial"/>
                <w:i/>
                <w:sz w:val="24"/>
                <w:szCs w:val="24"/>
              </w:rPr>
              <w:t>understanding</w:t>
            </w:r>
            <w:r w:rsidRPr="00AD6AC0">
              <w:rPr>
                <w:rFonts w:ascii="Inter" w:eastAsia="Arial" w:hAnsi="Inter" w:cs="Arial"/>
                <w:i/>
                <w:spacing w:val="-14"/>
                <w:sz w:val="24"/>
                <w:szCs w:val="24"/>
              </w:rPr>
              <w:t xml:space="preserve"> </w:t>
            </w:r>
            <w:r w:rsidRPr="00AD6AC0">
              <w:rPr>
                <w:rFonts w:ascii="Inter" w:eastAsia="Arial" w:hAnsi="Inter" w:cs="Arial"/>
                <w:i/>
                <w:sz w:val="24"/>
                <w:szCs w:val="24"/>
              </w:rPr>
              <w:t>are</w:t>
            </w:r>
            <w:r w:rsidRPr="00AD6AC0">
              <w:rPr>
                <w:rFonts w:ascii="Inter" w:eastAsia="Arial" w:hAnsi="Inter" w:cs="Arial"/>
                <w:i/>
                <w:spacing w:val="-3"/>
                <w:sz w:val="24"/>
                <w:szCs w:val="24"/>
              </w:rPr>
              <w:t xml:space="preserve"> </w:t>
            </w:r>
            <w:r w:rsidRPr="00AD6AC0">
              <w:rPr>
                <w:rFonts w:ascii="Inter" w:eastAsia="Arial" w:hAnsi="Inter" w:cs="Arial"/>
                <w:i/>
                <w:sz w:val="24"/>
                <w:szCs w:val="24"/>
              </w:rPr>
              <w:t>taught</w:t>
            </w:r>
            <w:r w:rsidRPr="00AD6AC0">
              <w:rPr>
                <w:rFonts w:ascii="Inter" w:eastAsia="Arial" w:hAnsi="Inter" w:cs="Arial"/>
                <w:i/>
                <w:spacing w:val="-6"/>
                <w:sz w:val="24"/>
                <w:szCs w:val="24"/>
              </w:rPr>
              <w:t xml:space="preserve"> </w:t>
            </w:r>
            <w:r w:rsidRPr="00AD6AC0">
              <w:rPr>
                <w:rFonts w:ascii="Inter" w:eastAsia="Arial" w:hAnsi="Inter" w:cs="Arial"/>
                <w:i/>
                <w:sz w:val="24"/>
                <w:szCs w:val="24"/>
              </w:rPr>
              <w:t>pervasively</w:t>
            </w:r>
            <w:r w:rsidRPr="00AD6AC0">
              <w:rPr>
                <w:rFonts w:ascii="Inter" w:eastAsia="Arial" w:hAnsi="Inter" w:cs="Arial"/>
                <w:i/>
                <w:spacing w:val="-11"/>
                <w:sz w:val="24"/>
                <w:szCs w:val="24"/>
              </w:rPr>
              <w:t xml:space="preserve"> </w:t>
            </w:r>
            <w:r w:rsidRPr="00AD6AC0">
              <w:rPr>
                <w:rFonts w:ascii="Inter" w:eastAsia="Arial" w:hAnsi="Inter" w:cs="Arial"/>
                <w:i/>
                <w:sz w:val="24"/>
                <w:szCs w:val="24"/>
              </w:rPr>
              <w:t>through</w:t>
            </w:r>
            <w:r w:rsidRPr="00AD6AC0">
              <w:rPr>
                <w:rFonts w:ascii="Inter" w:eastAsia="Arial" w:hAnsi="Inter" w:cs="Arial"/>
                <w:i/>
                <w:spacing w:val="-7"/>
                <w:sz w:val="24"/>
                <w:szCs w:val="24"/>
              </w:rPr>
              <w:t xml:space="preserve"> </w:t>
            </w:r>
            <w:r w:rsidRPr="00AD6AC0">
              <w:rPr>
                <w:rFonts w:ascii="Inter" w:eastAsia="Arial" w:hAnsi="Inter" w:cs="Arial"/>
                <w:i/>
                <w:sz w:val="24"/>
                <w:szCs w:val="24"/>
              </w:rPr>
              <w:t>the curriculum</w:t>
            </w:r>
            <w:r w:rsidR="003C53EC" w:rsidRPr="00AD6AC0">
              <w:rPr>
                <w:rFonts w:ascii="Inter" w:eastAsia="Arial" w:hAnsi="Inter" w:cs="Arial"/>
                <w:i/>
                <w:sz w:val="24"/>
                <w:szCs w:val="24"/>
              </w:rPr>
              <w:t>.</w:t>
            </w:r>
          </w:p>
          <w:p w14:paraId="24D600FC" w14:textId="77777777" w:rsidR="00EB2B48" w:rsidRPr="00AD6AC0" w:rsidRDefault="00EB2B48" w:rsidP="007D450A">
            <w:pPr>
              <w:tabs>
                <w:tab w:val="left" w:pos="1680"/>
              </w:tabs>
              <w:spacing w:line="253" w:lineRule="exact"/>
              <w:ind w:left="1723" w:right="-20" w:hanging="323"/>
              <w:rPr>
                <w:rFonts w:ascii="Inter" w:eastAsia="Arial" w:hAnsi="Inter" w:cs="Arial"/>
                <w:i/>
                <w:sz w:val="24"/>
                <w:szCs w:val="24"/>
              </w:rPr>
            </w:pPr>
            <w:r w:rsidRPr="00AD6AC0">
              <w:rPr>
                <w:rFonts w:ascii="Inter" w:eastAsia="PMingLiU" w:hAnsi="Inter" w:cs="Arial"/>
                <w:i/>
                <w:sz w:val="24"/>
                <w:szCs w:val="24"/>
              </w:rPr>
              <w:t>ƒ</w:t>
            </w:r>
            <w:r w:rsidRPr="00AD6AC0">
              <w:rPr>
                <w:rFonts w:ascii="Inter" w:eastAsia="PMingLiU" w:hAnsi="Inter" w:cs="Arial"/>
                <w:i/>
                <w:sz w:val="24"/>
                <w:szCs w:val="24"/>
              </w:rPr>
              <w:tab/>
            </w:r>
            <w:r w:rsidRPr="00AD6AC0">
              <w:rPr>
                <w:rFonts w:ascii="Inter" w:eastAsia="Arial" w:hAnsi="Inter" w:cs="Arial"/>
                <w:i/>
                <w:sz w:val="24"/>
                <w:szCs w:val="24"/>
              </w:rPr>
              <w:t>Information</w:t>
            </w:r>
            <w:r w:rsidRPr="00AD6AC0">
              <w:rPr>
                <w:rFonts w:ascii="Inter" w:eastAsia="Arial" w:hAnsi="Inter" w:cs="Arial"/>
                <w:i/>
                <w:spacing w:val="-11"/>
                <w:sz w:val="24"/>
                <w:szCs w:val="24"/>
              </w:rPr>
              <w:t xml:space="preserve"> </w:t>
            </w:r>
            <w:r w:rsidRPr="00AD6AC0">
              <w:rPr>
                <w:rFonts w:ascii="Inter" w:eastAsia="Arial" w:hAnsi="Inter" w:cs="Arial"/>
                <w:i/>
                <w:sz w:val="24"/>
                <w:szCs w:val="24"/>
              </w:rPr>
              <w:t>on</w:t>
            </w:r>
            <w:r w:rsidRPr="00AD6AC0">
              <w:rPr>
                <w:rFonts w:ascii="Inter" w:eastAsia="Arial" w:hAnsi="Inter" w:cs="Arial"/>
                <w:i/>
                <w:spacing w:val="-2"/>
                <w:sz w:val="24"/>
                <w:szCs w:val="24"/>
              </w:rPr>
              <w:t xml:space="preserve"> </w:t>
            </w:r>
            <w:r w:rsidRPr="00AD6AC0">
              <w:rPr>
                <w:rFonts w:ascii="Inter" w:eastAsia="Arial" w:hAnsi="Inter" w:cs="Arial"/>
                <w:i/>
                <w:sz w:val="24"/>
                <w:szCs w:val="24"/>
              </w:rPr>
              <w:t>diversity</w:t>
            </w:r>
            <w:r w:rsidRPr="00AD6AC0">
              <w:rPr>
                <w:rFonts w:ascii="Inter" w:eastAsia="Arial" w:hAnsi="Inter" w:cs="Arial"/>
                <w:i/>
                <w:spacing w:val="-8"/>
                <w:sz w:val="24"/>
                <w:szCs w:val="24"/>
              </w:rPr>
              <w:t xml:space="preserve"> </w:t>
            </w:r>
            <w:r w:rsidRPr="00AD6AC0">
              <w:rPr>
                <w:rFonts w:ascii="Inter" w:eastAsia="Arial" w:hAnsi="Inter" w:cs="Arial"/>
                <w:i/>
                <w:sz w:val="24"/>
                <w:szCs w:val="24"/>
              </w:rPr>
              <w:t>of</w:t>
            </w:r>
            <w:r w:rsidRPr="00AD6AC0">
              <w:rPr>
                <w:rFonts w:ascii="Inter" w:eastAsia="Arial" w:hAnsi="Inter" w:cs="Arial"/>
                <w:i/>
                <w:spacing w:val="-2"/>
                <w:sz w:val="24"/>
                <w:szCs w:val="24"/>
              </w:rPr>
              <w:t xml:space="preserve"> </w:t>
            </w:r>
            <w:r w:rsidRPr="00AD6AC0">
              <w:rPr>
                <w:rFonts w:ascii="Inter" w:eastAsia="Arial" w:hAnsi="Inter" w:cs="Arial"/>
                <w:i/>
                <w:sz w:val="24"/>
                <w:szCs w:val="24"/>
              </w:rPr>
              <w:t>students</w:t>
            </w:r>
            <w:r w:rsidRPr="00AD6AC0">
              <w:rPr>
                <w:rFonts w:ascii="Inter" w:eastAsia="Arial" w:hAnsi="Inter" w:cs="Arial"/>
                <w:i/>
                <w:spacing w:val="-8"/>
                <w:sz w:val="24"/>
                <w:szCs w:val="24"/>
              </w:rPr>
              <w:t xml:space="preserve"> </w:t>
            </w:r>
            <w:r w:rsidRPr="00AD6AC0">
              <w:rPr>
                <w:rFonts w:ascii="Inter" w:eastAsia="Arial" w:hAnsi="Inter" w:cs="Arial"/>
                <w:i/>
                <w:sz w:val="24"/>
                <w:szCs w:val="24"/>
              </w:rPr>
              <w:t>in</w:t>
            </w:r>
            <w:r w:rsidRPr="00AD6AC0">
              <w:rPr>
                <w:rFonts w:ascii="Inter" w:eastAsia="Arial" w:hAnsi="Inter" w:cs="Arial"/>
                <w:i/>
                <w:spacing w:val="-2"/>
                <w:sz w:val="24"/>
                <w:szCs w:val="24"/>
              </w:rPr>
              <w:t xml:space="preserve"> </w:t>
            </w:r>
            <w:r w:rsidRPr="00AD6AC0">
              <w:rPr>
                <w:rFonts w:ascii="Inter" w:eastAsia="Arial" w:hAnsi="Inter" w:cs="Arial"/>
                <w:i/>
                <w:sz w:val="24"/>
                <w:szCs w:val="24"/>
              </w:rPr>
              <w:t>so</w:t>
            </w:r>
            <w:r w:rsidRPr="00AD6AC0">
              <w:rPr>
                <w:rFonts w:ascii="Inter" w:eastAsia="Arial" w:hAnsi="Inter" w:cs="Arial"/>
                <w:i/>
                <w:spacing w:val="-2"/>
                <w:sz w:val="24"/>
                <w:szCs w:val="24"/>
              </w:rPr>
              <w:t xml:space="preserve"> </w:t>
            </w:r>
            <w:r w:rsidRPr="00AD6AC0">
              <w:rPr>
                <w:rFonts w:ascii="Inter" w:eastAsia="Arial" w:hAnsi="Inter" w:cs="Arial"/>
                <w:i/>
                <w:sz w:val="24"/>
                <w:szCs w:val="24"/>
              </w:rPr>
              <w:t>far</w:t>
            </w:r>
            <w:r w:rsidRPr="00AD6AC0">
              <w:rPr>
                <w:rFonts w:ascii="Inter" w:eastAsia="Arial" w:hAnsi="Inter" w:cs="Arial"/>
                <w:i/>
                <w:spacing w:val="-3"/>
                <w:sz w:val="24"/>
                <w:szCs w:val="24"/>
              </w:rPr>
              <w:t xml:space="preserve"> </w:t>
            </w:r>
            <w:r w:rsidRPr="00AD6AC0">
              <w:rPr>
                <w:rFonts w:ascii="Inter" w:eastAsia="Arial" w:hAnsi="Inter" w:cs="Arial"/>
                <w:i/>
                <w:sz w:val="24"/>
                <w:szCs w:val="24"/>
              </w:rPr>
              <w:t>as</w:t>
            </w:r>
            <w:r w:rsidRPr="00AD6AC0">
              <w:rPr>
                <w:rFonts w:ascii="Inter" w:eastAsia="Arial" w:hAnsi="Inter" w:cs="Arial"/>
                <w:i/>
                <w:spacing w:val="-2"/>
                <w:sz w:val="24"/>
                <w:szCs w:val="24"/>
              </w:rPr>
              <w:t xml:space="preserve"> </w:t>
            </w:r>
            <w:r w:rsidRPr="00AD6AC0">
              <w:rPr>
                <w:rFonts w:ascii="Inter" w:eastAsia="Arial" w:hAnsi="Inter" w:cs="Arial"/>
                <w:i/>
                <w:sz w:val="24"/>
                <w:szCs w:val="24"/>
              </w:rPr>
              <w:t>it</w:t>
            </w:r>
            <w:r w:rsidRPr="00AD6AC0">
              <w:rPr>
                <w:rFonts w:ascii="Inter" w:eastAsia="Arial" w:hAnsi="Inter" w:cs="Arial"/>
                <w:i/>
                <w:spacing w:val="-2"/>
                <w:sz w:val="24"/>
                <w:szCs w:val="24"/>
              </w:rPr>
              <w:t xml:space="preserve"> </w:t>
            </w:r>
            <w:r w:rsidRPr="00AD6AC0">
              <w:rPr>
                <w:rFonts w:ascii="Inter" w:eastAsia="Arial" w:hAnsi="Inter" w:cs="Arial"/>
                <w:i/>
                <w:sz w:val="24"/>
                <w:szCs w:val="24"/>
              </w:rPr>
              <w:t>is</w:t>
            </w:r>
            <w:r w:rsidRPr="00AD6AC0">
              <w:rPr>
                <w:rFonts w:ascii="Inter" w:eastAsia="Arial" w:hAnsi="Inter" w:cs="Arial"/>
                <w:i/>
                <w:spacing w:val="-2"/>
                <w:sz w:val="24"/>
                <w:szCs w:val="24"/>
              </w:rPr>
              <w:t xml:space="preserve"> </w:t>
            </w:r>
            <w:r w:rsidRPr="00AD6AC0">
              <w:rPr>
                <w:rFonts w:ascii="Inter" w:eastAsia="Arial" w:hAnsi="Inter" w:cs="Arial"/>
                <w:i/>
                <w:sz w:val="24"/>
                <w:szCs w:val="24"/>
              </w:rPr>
              <w:t>available and is compliant with data protection legislation.</w:t>
            </w:r>
          </w:p>
          <w:p w14:paraId="40F08449" w14:textId="77777777" w:rsidR="00EB2B48" w:rsidRPr="00AD6AC0" w:rsidRDefault="00EB2B48" w:rsidP="007D450A">
            <w:pPr>
              <w:rPr>
                <w:rFonts w:ascii="Inter" w:hAnsi="Inter" w:cs="Arial"/>
                <w:b/>
                <w:sz w:val="24"/>
                <w:szCs w:val="24"/>
                <w:lang w:eastAsia="en-GB"/>
              </w:rPr>
            </w:pPr>
          </w:p>
        </w:tc>
      </w:tr>
    </w:tbl>
    <w:p w14:paraId="676FB8A4" w14:textId="77777777" w:rsidR="00B56973" w:rsidRPr="00AD6AC0" w:rsidRDefault="00B56973" w:rsidP="00D0700D">
      <w:pPr>
        <w:autoSpaceDE w:val="0"/>
        <w:autoSpaceDN w:val="0"/>
        <w:adjustRightInd w:val="0"/>
        <w:rPr>
          <w:rFonts w:ascii="Inter" w:hAnsi="Inter" w:cs="Arial"/>
          <w:sz w:val="24"/>
          <w:szCs w:val="24"/>
          <w:lang w:eastAsia="en-GB"/>
        </w:rPr>
      </w:pPr>
    </w:p>
    <w:p w14:paraId="440B5BF8" w14:textId="77777777" w:rsidR="008165A6" w:rsidRPr="00AD6AC0" w:rsidRDefault="008165A6" w:rsidP="00D0700D">
      <w:pPr>
        <w:rPr>
          <w:rFonts w:ascii="Inter" w:hAnsi="Inter" w:cs="Arial"/>
          <w:sz w:val="24"/>
          <w:szCs w:val="24"/>
        </w:rPr>
      </w:pPr>
    </w:p>
    <w:p w14:paraId="02D4249F" w14:textId="77777777" w:rsidR="00660A39" w:rsidRPr="00AD6AC0" w:rsidRDefault="00660A39" w:rsidP="00D0700D">
      <w:pPr>
        <w:pStyle w:val="Heading2"/>
        <w:rPr>
          <w:rFonts w:ascii="Inter" w:hAnsi="Inter" w:cs="Arial"/>
          <w:b/>
          <w:bCs/>
          <w:sz w:val="24"/>
          <w:szCs w:val="24"/>
        </w:rPr>
      </w:pPr>
    </w:p>
    <w:p w14:paraId="1F8D8DFA" w14:textId="3539E97D" w:rsidR="00167AB3" w:rsidRPr="00AD6AC0" w:rsidRDefault="00167AB3">
      <w:pPr>
        <w:rPr>
          <w:rFonts w:ascii="Inter" w:hAnsi="Inter" w:cs="Arial"/>
          <w:sz w:val="24"/>
          <w:szCs w:val="24"/>
        </w:rPr>
      </w:pPr>
      <w:r w:rsidRPr="00AD6AC0">
        <w:rPr>
          <w:rFonts w:ascii="Inter" w:hAnsi="Inter" w:cs="Arial"/>
          <w:sz w:val="24"/>
          <w:szCs w:val="24"/>
        </w:rPr>
        <w:br w:type="page"/>
      </w:r>
    </w:p>
    <w:p w14:paraId="776704AA" w14:textId="5C8912D2" w:rsidR="00CB08EA" w:rsidRPr="000D1303" w:rsidRDefault="00004ED7" w:rsidP="00D0700D">
      <w:pPr>
        <w:pStyle w:val="Heading2"/>
        <w:rPr>
          <w:rFonts w:ascii="Noto Sans" w:eastAsiaTheme="majorEastAsia" w:hAnsi="Noto Sans" w:cs="Noto Sans"/>
          <w:color w:val="4472C4" w:themeColor="accent1"/>
          <w:kern w:val="2"/>
          <w:sz w:val="32"/>
          <w:szCs w:val="32"/>
          <w14:ligatures w14:val="standardContextual"/>
        </w:rPr>
      </w:pPr>
      <w:r w:rsidRPr="000D1303">
        <w:rPr>
          <w:rFonts w:ascii="Noto Sans" w:eastAsiaTheme="majorEastAsia" w:hAnsi="Noto Sans" w:cs="Noto Sans"/>
          <w:color w:val="4472C4" w:themeColor="accent1"/>
          <w:kern w:val="2"/>
          <w:sz w:val="32"/>
          <w:szCs w:val="32"/>
          <w14:ligatures w14:val="standardContextual"/>
        </w:rPr>
        <w:lastRenderedPageBreak/>
        <w:t>A</w:t>
      </w:r>
      <w:r w:rsidR="00EB1089" w:rsidRPr="000D1303">
        <w:rPr>
          <w:rFonts w:ascii="Noto Sans" w:eastAsiaTheme="majorEastAsia" w:hAnsi="Noto Sans" w:cs="Noto Sans"/>
          <w:color w:val="4472C4" w:themeColor="accent1"/>
          <w:kern w:val="2"/>
          <w:sz w:val="32"/>
          <w:szCs w:val="32"/>
          <w14:ligatures w14:val="standardContextual"/>
        </w:rPr>
        <w:t>PPENDIX</w:t>
      </w:r>
      <w:r w:rsidR="008165A6" w:rsidRPr="000D1303">
        <w:rPr>
          <w:rFonts w:ascii="Noto Sans" w:eastAsiaTheme="majorEastAsia" w:hAnsi="Noto Sans" w:cs="Noto Sans"/>
          <w:color w:val="4472C4" w:themeColor="accent1"/>
          <w:kern w:val="2"/>
          <w:sz w:val="32"/>
          <w:szCs w:val="32"/>
          <w14:ligatures w14:val="standardContextual"/>
        </w:rPr>
        <w:t xml:space="preserve"> E</w:t>
      </w:r>
      <w:r w:rsidR="001F5335" w:rsidRPr="000D1303">
        <w:rPr>
          <w:rFonts w:ascii="Noto Sans" w:eastAsiaTheme="majorEastAsia" w:hAnsi="Noto Sans" w:cs="Noto Sans"/>
          <w:color w:val="4472C4" w:themeColor="accent1"/>
          <w:kern w:val="2"/>
          <w:sz w:val="32"/>
          <w:szCs w:val="32"/>
          <w14:ligatures w14:val="standardContextual"/>
        </w:rPr>
        <w:t xml:space="preserve"> </w:t>
      </w:r>
      <w:r w:rsidR="00B56973" w:rsidRPr="000D1303">
        <w:rPr>
          <w:rFonts w:ascii="Noto Sans" w:eastAsiaTheme="majorEastAsia" w:hAnsi="Noto Sans" w:cs="Noto Sans"/>
          <w:color w:val="4472C4" w:themeColor="accent1"/>
          <w:kern w:val="2"/>
          <w:sz w:val="32"/>
          <w:szCs w:val="32"/>
          <w14:ligatures w14:val="standardContextual"/>
        </w:rPr>
        <w:t>–</w:t>
      </w:r>
      <w:r w:rsidR="001F5335" w:rsidRPr="000D1303">
        <w:rPr>
          <w:rFonts w:ascii="Noto Sans" w:eastAsiaTheme="majorEastAsia" w:hAnsi="Noto Sans" w:cs="Noto Sans"/>
          <w:color w:val="4472C4" w:themeColor="accent1"/>
          <w:kern w:val="2"/>
          <w:sz w:val="32"/>
          <w:szCs w:val="32"/>
          <w14:ligatures w14:val="standardContextual"/>
        </w:rPr>
        <w:t xml:space="preserve"> </w:t>
      </w:r>
      <w:r w:rsidR="003D7AAC" w:rsidRPr="000D1303">
        <w:rPr>
          <w:rFonts w:ascii="Noto Sans" w:eastAsiaTheme="majorEastAsia" w:hAnsi="Noto Sans" w:cs="Noto Sans"/>
          <w:color w:val="4472C4" w:themeColor="accent1"/>
          <w:kern w:val="2"/>
          <w:sz w:val="32"/>
          <w:szCs w:val="32"/>
          <w14:ligatures w14:val="standardContextual"/>
        </w:rPr>
        <w:t>External Examining System</w:t>
      </w:r>
      <w:r w:rsidR="000D207E" w:rsidRPr="000D1303">
        <w:rPr>
          <w:rFonts w:ascii="Noto Sans" w:eastAsiaTheme="majorEastAsia" w:hAnsi="Noto Sans" w:cs="Noto Sans"/>
          <w:color w:val="4472C4" w:themeColor="accent1"/>
          <w:kern w:val="2"/>
          <w:sz w:val="32"/>
          <w:szCs w:val="32"/>
          <w14:ligatures w14:val="standardContextual"/>
        </w:rPr>
        <w:t xml:space="preserve"> </w:t>
      </w:r>
    </w:p>
    <w:p w14:paraId="462ADE9A" w14:textId="77777777" w:rsidR="001F5335" w:rsidRPr="00AD6AC0" w:rsidRDefault="001F5335" w:rsidP="00D0700D">
      <w:pPr>
        <w:rPr>
          <w:rFonts w:ascii="Inter" w:hAnsi="Inter" w:cs="Arial"/>
          <w:sz w:val="24"/>
          <w:szCs w:val="24"/>
        </w:rPr>
      </w:pPr>
    </w:p>
    <w:p w14:paraId="75AA82B3" w14:textId="77777777" w:rsidR="001F5335" w:rsidRPr="00AD6AC0" w:rsidRDefault="001F5335" w:rsidP="00D0700D">
      <w:pPr>
        <w:rPr>
          <w:rFonts w:ascii="Inter" w:hAnsi="Inter" w:cs="Arial"/>
          <w:sz w:val="24"/>
          <w:szCs w:val="24"/>
        </w:rPr>
      </w:pPr>
      <w:r w:rsidRPr="00AD6AC0">
        <w:rPr>
          <w:rFonts w:ascii="Inter" w:hAnsi="Inter" w:cs="Arial"/>
          <w:sz w:val="24"/>
          <w:szCs w:val="24"/>
        </w:rPr>
        <w:t xml:space="preserve">Each </w:t>
      </w:r>
      <w:r w:rsidR="00410504" w:rsidRPr="00AD6AC0">
        <w:rPr>
          <w:rFonts w:ascii="Inter" w:hAnsi="Inter" w:cs="Arial"/>
          <w:sz w:val="24"/>
          <w:szCs w:val="24"/>
        </w:rPr>
        <w:t>Provider</w:t>
      </w:r>
      <w:r w:rsidRPr="00AD6AC0">
        <w:rPr>
          <w:rFonts w:ascii="Inter" w:hAnsi="Inter" w:cs="Arial"/>
          <w:sz w:val="24"/>
          <w:szCs w:val="24"/>
        </w:rPr>
        <w:t xml:space="preserve"> must appoint external examiners covering all of the Programme’s Mandatory and Core Outc</w:t>
      </w:r>
      <w:r w:rsidR="00391BF1" w:rsidRPr="00AD6AC0">
        <w:rPr>
          <w:rFonts w:ascii="Inter" w:hAnsi="Inter" w:cs="Arial"/>
          <w:sz w:val="24"/>
          <w:szCs w:val="24"/>
        </w:rPr>
        <w:t>o</w:t>
      </w:r>
      <w:r w:rsidRPr="00AD6AC0">
        <w:rPr>
          <w:rFonts w:ascii="Inter" w:hAnsi="Inter" w:cs="Arial"/>
          <w:sz w:val="24"/>
          <w:szCs w:val="24"/>
        </w:rPr>
        <w:t>mes</w:t>
      </w:r>
      <w:r w:rsidR="00B56973" w:rsidRPr="00AD6AC0">
        <w:rPr>
          <w:rFonts w:ascii="Inter" w:hAnsi="Inter" w:cs="Arial"/>
          <w:sz w:val="24"/>
          <w:szCs w:val="24"/>
        </w:rPr>
        <w:t>, and Electives,</w:t>
      </w:r>
      <w:r w:rsidRPr="00AD6AC0">
        <w:rPr>
          <w:rFonts w:ascii="Inter" w:hAnsi="Inter" w:cs="Arial"/>
          <w:sz w:val="24"/>
          <w:szCs w:val="24"/>
        </w:rPr>
        <w:t xml:space="preserve"> and ensure these examiners report annually.</w:t>
      </w:r>
    </w:p>
    <w:p w14:paraId="2964F52E" w14:textId="77777777" w:rsidR="00CB08EA" w:rsidRPr="00AD6AC0" w:rsidRDefault="00CB08EA" w:rsidP="00D0700D">
      <w:pPr>
        <w:rPr>
          <w:rFonts w:ascii="Inter" w:hAnsi="Inter" w:cs="Arial"/>
          <w:sz w:val="24"/>
          <w:szCs w:val="24"/>
        </w:rPr>
      </w:pPr>
    </w:p>
    <w:p w14:paraId="211EABC5" w14:textId="38D2EAA2" w:rsidR="00CB08EA" w:rsidRPr="00AD6AC0" w:rsidRDefault="00CB08EA" w:rsidP="00D0700D">
      <w:pPr>
        <w:rPr>
          <w:rFonts w:ascii="Inter" w:hAnsi="Inter" w:cs="Arial"/>
          <w:sz w:val="24"/>
          <w:szCs w:val="24"/>
        </w:rPr>
      </w:pPr>
      <w:r w:rsidRPr="00AD6AC0">
        <w:rPr>
          <w:rFonts w:ascii="Inter" w:hAnsi="Inter" w:cs="Arial"/>
          <w:sz w:val="24"/>
          <w:szCs w:val="24"/>
        </w:rPr>
        <w:t xml:space="preserve">The PEAT 1 External Examining </w:t>
      </w:r>
      <w:r w:rsidR="005C4503" w:rsidRPr="00AD6AC0">
        <w:rPr>
          <w:rFonts w:ascii="Inter" w:hAnsi="Inter" w:cs="Arial"/>
          <w:sz w:val="24"/>
          <w:szCs w:val="24"/>
        </w:rPr>
        <w:t xml:space="preserve">system </w:t>
      </w:r>
      <w:r w:rsidRPr="00AD6AC0">
        <w:rPr>
          <w:rFonts w:ascii="Inter" w:hAnsi="Inter" w:cs="Arial"/>
          <w:sz w:val="24"/>
          <w:szCs w:val="24"/>
        </w:rPr>
        <w:t>is aligned with the</w:t>
      </w:r>
      <w:r w:rsidR="00EB2B48" w:rsidRPr="00AD6AC0">
        <w:rPr>
          <w:rFonts w:ascii="Inter" w:hAnsi="Inter" w:cs="Arial"/>
          <w:sz w:val="24"/>
          <w:szCs w:val="24"/>
        </w:rPr>
        <w:t xml:space="preserve"> QAA </w:t>
      </w:r>
      <w:r w:rsidR="00EB2B48" w:rsidRPr="00AD6AC0">
        <w:rPr>
          <w:rFonts w:ascii="Inter" w:hAnsi="Inter" w:cs="Arial"/>
          <w:i/>
          <w:sz w:val="24"/>
          <w:szCs w:val="24"/>
        </w:rPr>
        <w:t xml:space="preserve">UK Quality Code for Higher Education </w:t>
      </w:r>
      <w:r w:rsidR="00DA3523" w:rsidRPr="00AD6AC0">
        <w:rPr>
          <w:rFonts w:ascii="Inter" w:hAnsi="Inter" w:cs="Arial"/>
          <w:iCs/>
          <w:sz w:val="24"/>
          <w:szCs w:val="24"/>
        </w:rPr>
        <w:t>issued in 2018</w:t>
      </w:r>
      <w:r w:rsidR="00DA3523" w:rsidRPr="00AD6AC0">
        <w:rPr>
          <w:rFonts w:ascii="Inter" w:hAnsi="Inter" w:cs="Arial"/>
          <w:i/>
          <w:sz w:val="24"/>
          <w:szCs w:val="24"/>
        </w:rPr>
        <w:t>,</w:t>
      </w:r>
      <w:r w:rsidR="00D90E2C" w:rsidRPr="00AD6AC0">
        <w:rPr>
          <w:rFonts w:ascii="Inter" w:hAnsi="Inter" w:cs="Arial"/>
          <w:i/>
          <w:sz w:val="24"/>
          <w:szCs w:val="24"/>
        </w:rPr>
        <w:t xml:space="preserve"> </w:t>
      </w:r>
      <w:r w:rsidRPr="00AD6AC0">
        <w:rPr>
          <w:rFonts w:ascii="Inter" w:hAnsi="Inter" w:cs="Arial"/>
          <w:sz w:val="24"/>
          <w:szCs w:val="24"/>
        </w:rPr>
        <w:t>the Scottish Credit and Qualifications Framework, and the statutory functions of the Society in matters of the education and training of solicitors.</w:t>
      </w:r>
    </w:p>
    <w:p w14:paraId="30B0780A" w14:textId="77777777" w:rsidR="00CB08EA" w:rsidRPr="00AD6AC0" w:rsidRDefault="00CB08EA" w:rsidP="00D0700D">
      <w:pPr>
        <w:rPr>
          <w:rFonts w:ascii="Inter" w:hAnsi="Inter" w:cs="Arial"/>
          <w:sz w:val="24"/>
          <w:szCs w:val="24"/>
        </w:rPr>
      </w:pPr>
    </w:p>
    <w:p w14:paraId="7CF9D871" w14:textId="77777777" w:rsidR="00CB08EA" w:rsidRPr="00AD6AC0" w:rsidRDefault="00CB08EA" w:rsidP="00D0700D">
      <w:pPr>
        <w:autoSpaceDE w:val="0"/>
        <w:autoSpaceDN w:val="0"/>
        <w:adjustRightInd w:val="0"/>
        <w:rPr>
          <w:rFonts w:ascii="Inter" w:hAnsi="Inter" w:cs="Arial"/>
          <w:i/>
          <w:color w:val="000000"/>
          <w:sz w:val="24"/>
          <w:szCs w:val="24"/>
          <w:lang w:eastAsia="en-GB"/>
        </w:rPr>
      </w:pPr>
      <w:r w:rsidRPr="00AD6AC0">
        <w:rPr>
          <w:rFonts w:ascii="Inter" w:hAnsi="Inter" w:cs="Arial"/>
          <w:i/>
          <w:color w:val="000000"/>
          <w:sz w:val="24"/>
          <w:szCs w:val="24"/>
          <w:lang w:eastAsia="en-GB"/>
        </w:rPr>
        <w:t>Function of the external examiner system on PEAT 1 Programmes</w:t>
      </w:r>
      <w:r w:rsidR="005C4503" w:rsidRPr="00AD6AC0">
        <w:rPr>
          <w:rFonts w:ascii="Inter" w:hAnsi="Inter" w:cs="Arial"/>
          <w:i/>
          <w:color w:val="000000"/>
          <w:sz w:val="24"/>
          <w:szCs w:val="24"/>
          <w:lang w:eastAsia="en-GB"/>
        </w:rPr>
        <w:t>:</w:t>
      </w:r>
    </w:p>
    <w:p w14:paraId="17F16BD4" w14:textId="77777777" w:rsidR="00EB1089" w:rsidRPr="00AD6AC0" w:rsidRDefault="00EB1089" w:rsidP="00D0700D">
      <w:pPr>
        <w:autoSpaceDE w:val="0"/>
        <w:autoSpaceDN w:val="0"/>
        <w:adjustRightInd w:val="0"/>
        <w:rPr>
          <w:rFonts w:ascii="Inter" w:hAnsi="Inter" w:cs="Arial"/>
          <w:i/>
          <w:color w:val="000000"/>
          <w:sz w:val="24"/>
          <w:szCs w:val="24"/>
          <w:lang w:eastAsia="en-GB"/>
        </w:rPr>
      </w:pPr>
    </w:p>
    <w:p w14:paraId="23C25266" w14:textId="2BC450FA" w:rsidR="00660A39" w:rsidRPr="00AD6AC0" w:rsidRDefault="00CB08EA" w:rsidP="00CD23D4">
      <w:pPr>
        <w:rPr>
          <w:rFonts w:ascii="Inter" w:hAnsi="Inter" w:cs="Arial"/>
          <w:color w:val="000000"/>
          <w:sz w:val="24"/>
          <w:szCs w:val="24"/>
          <w:lang w:eastAsia="en-GB"/>
        </w:rPr>
      </w:pPr>
      <w:r w:rsidRPr="00AD6AC0">
        <w:rPr>
          <w:rFonts w:ascii="Inter" w:hAnsi="Inter" w:cs="Arial"/>
          <w:color w:val="000000"/>
          <w:sz w:val="24"/>
          <w:szCs w:val="24"/>
          <w:lang w:eastAsia="en-GB"/>
        </w:rPr>
        <w:t>The primary purposes of the external examiner system are</w:t>
      </w:r>
      <w:r w:rsidR="00DA3523" w:rsidRPr="00AD6AC0">
        <w:rPr>
          <w:rFonts w:ascii="Inter" w:hAnsi="Inter" w:cs="Arial"/>
          <w:color w:val="000000"/>
          <w:sz w:val="24"/>
          <w:szCs w:val="24"/>
          <w:lang w:eastAsia="en-GB"/>
        </w:rPr>
        <w:t xml:space="preserve"> to report on</w:t>
      </w:r>
      <w:r w:rsidRPr="00AD6AC0">
        <w:rPr>
          <w:rFonts w:ascii="Inter" w:hAnsi="Inter" w:cs="Arial"/>
          <w:color w:val="000000"/>
          <w:sz w:val="24"/>
          <w:szCs w:val="24"/>
          <w:lang w:eastAsia="en-GB"/>
        </w:rPr>
        <w:t>:</w:t>
      </w:r>
    </w:p>
    <w:p w14:paraId="70DFD73D" w14:textId="77777777" w:rsidR="00EB1089" w:rsidRPr="00AD6AC0" w:rsidRDefault="00EB1089" w:rsidP="00EB1089">
      <w:pPr>
        <w:ind w:left="1080"/>
        <w:rPr>
          <w:rFonts w:ascii="Inter" w:hAnsi="Inter" w:cs="Arial"/>
          <w:sz w:val="24"/>
          <w:szCs w:val="24"/>
        </w:rPr>
      </w:pPr>
    </w:p>
    <w:p w14:paraId="5651243D" w14:textId="5D9FF1C0" w:rsidR="00E83F16" w:rsidRPr="00AD6AC0" w:rsidRDefault="00E83F16" w:rsidP="00121E0D">
      <w:pPr>
        <w:numPr>
          <w:ilvl w:val="0"/>
          <w:numId w:val="12"/>
        </w:numPr>
        <w:tabs>
          <w:tab w:val="num" w:pos="2977"/>
        </w:tabs>
        <w:ind w:left="1276" w:hanging="425"/>
        <w:rPr>
          <w:rFonts w:ascii="Inter" w:hAnsi="Inter" w:cs="Arial"/>
          <w:sz w:val="24"/>
          <w:szCs w:val="24"/>
        </w:rPr>
      </w:pPr>
      <w:r w:rsidRPr="00AD6AC0">
        <w:rPr>
          <w:rFonts w:ascii="Inter" w:hAnsi="Inter" w:cs="Arial"/>
          <w:sz w:val="24"/>
          <w:szCs w:val="24"/>
        </w:rPr>
        <w:t>whether the professional standards</w:t>
      </w:r>
      <w:r w:rsidR="00CD23D4" w:rsidRPr="00AD6AC0">
        <w:rPr>
          <w:rFonts w:ascii="Inter" w:hAnsi="Inter" w:cs="Arial"/>
          <w:sz w:val="24"/>
          <w:szCs w:val="24"/>
        </w:rPr>
        <w:t xml:space="preserve"> set</w:t>
      </w:r>
      <w:r w:rsidRPr="00AD6AC0">
        <w:rPr>
          <w:rFonts w:ascii="Inter" w:hAnsi="Inter" w:cs="Arial"/>
          <w:sz w:val="24"/>
          <w:szCs w:val="24"/>
        </w:rPr>
        <w:t xml:space="preserve"> by the Provider are</w:t>
      </w:r>
      <w:r w:rsidR="008724A2" w:rsidRPr="00AD6AC0">
        <w:rPr>
          <w:rFonts w:ascii="Inter" w:hAnsi="Inter" w:cs="Arial"/>
          <w:sz w:val="24"/>
          <w:szCs w:val="24"/>
        </w:rPr>
        <w:t xml:space="preserve"> </w:t>
      </w:r>
      <w:r w:rsidRPr="00AD6AC0">
        <w:rPr>
          <w:rFonts w:ascii="Inter" w:hAnsi="Inter" w:cs="Arial"/>
          <w:sz w:val="24"/>
          <w:szCs w:val="24"/>
        </w:rPr>
        <w:t>appropriate</w:t>
      </w:r>
      <w:r w:rsidR="003C53EC" w:rsidRPr="00AD6AC0">
        <w:rPr>
          <w:rFonts w:ascii="Inter" w:hAnsi="Inter" w:cs="Arial"/>
          <w:sz w:val="24"/>
          <w:szCs w:val="24"/>
        </w:rPr>
        <w:t>.</w:t>
      </w:r>
    </w:p>
    <w:p w14:paraId="01E8135A" w14:textId="5C0A2C10" w:rsidR="00E83F16" w:rsidRPr="00AD6AC0" w:rsidRDefault="00E83F16" w:rsidP="00121E0D">
      <w:pPr>
        <w:numPr>
          <w:ilvl w:val="0"/>
          <w:numId w:val="12"/>
        </w:numPr>
        <w:ind w:left="1276" w:hanging="425"/>
        <w:rPr>
          <w:rFonts w:ascii="Inter" w:hAnsi="Inter" w:cs="Arial"/>
          <w:sz w:val="24"/>
          <w:szCs w:val="24"/>
        </w:rPr>
      </w:pPr>
      <w:r w:rsidRPr="00AD6AC0">
        <w:rPr>
          <w:rFonts w:ascii="Inter" w:hAnsi="Inter" w:cs="Arial"/>
          <w:sz w:val="24"/>
          <w:szCs w:val="24"/>
        </w:rPr>
        <w:t xml:space="preserve">the extent to which the Provider’s assessment processes are rigorous, ensure equity of treatment for students and have been fairly conducted within institutional regulations and guidance (this being informed by </w:t>
      </w:r>
      <w:r w:rsidR="008724A2" w:rsidRPr="00AD6AC0">
        <w:rPr>
          <w:rFonts w:ascii="Inter" w:hAnsi="Inter" w:cs="Arial"/>
          <w:sz w:val="24"/>
          <w:szCs w:val="24"/>
        </w:rPr>
        <w:t>reviewing actual assessed work)</w:t>
      </w:r>
      <w:r w:rsidR="003C53EC" w:rsidRPr="00AD6AC0">
        <w:rPr>
          <w:rFonts w:ascii="Inter" w:hAnsi="Inter" w:cs="Arial"/>
          <w:sz w:val="24"/>
          <w:szCs w:val="24"/>
        </w:rPr>
        <w:t>.</w:t>
      </w:r>
    </w:p>
    <w:p w14:paraId="3F3B1958" w14:textId="0D494F70" w:rsidR="00F51A08" w:rsidRPr="00AD6AC0" w:rsidRDefault="00F51A08" w:rsidP="00121E0D">
      <w:pPr>
        <w:numPr>
          <w:ilvl w:val="0"/>
          <w:numId w:val="12"/>
        </w:numPr>
        <w:tabs>
          <w:tab w:val="num" w:pos="2410"/>
        </w:tabs>
        <w:ind w:left="1276" w:hanging="425"/>
        <w:rPr>
          <w:rFonts w:ascii="Inter" w:hAnsi="Inter" w:cs="Arial"/>
          <w:sz w:val="24"/>
          <w:szCs w:val="24"/>
        </w:rPr>
      </w:pPr>
      <w:r w:rsidRPr="00AD6AC0">
        <w:rPr>
          <w:rFonts w:ascii="Inter" w:hAnsi="Inter" w:cs="Arial"/>
          <w:sz w:val="24"/>
          <w:szCs w:val="24"/>
        </w:rPr>
        <w:t>the standards of student performance in the Programme</w:t>
      </w:r>
      <w:r w:rsidR="00CD23D4" w:rsidRPr="00AD6AC0">
        <w:rPr>
          <w:rFonts w:ascii="Inter" w:hAnsi="Inter" w:cs="Arial"/>
          <w:sz w:val="24"/>
          <w:szCs w:val="24"/>
        </w:rPr>
        <w:t>s or parts of Programmes</w:t>
      </w:r>
      <w:r w:rsidRPr="00AD6AC0">
        <w:rPr>
          <w:rFonts w:ascii="Inter" w:hAnsi="Inter" w:cs="Arial"/>
          <w:sz w:val="24"/>
          <w:szCs w:val="24"/>
        </w:rPr>
        <w:t xml:space="preserve"> which they have been appointed to examine</w:t>
      </w:r>
      <w:r w:rsidR="003C53EC" w:rsidRPr="00AD6AC0">
        <w:rPr>
          <w:rFonts w:ascii="Inter" w:hAnsi="Inter" w:cs="Arial"/>
          <w:sz w:val="24"/>
          <w:szCs w:val="24"/>
        </w:rPr>
        <w:t>.</w:t>
      </w:r>
    </w:p>
    <w:p w14:paraId="594820E8" w14:textId="77777777" w:rsidR="00CB08EA" w:rsidRPr="00AD6AC0" w:rsidRDefault="00CB08EA" w:rsidP="00D0700D">
      <w:pPr>
        <w:autoSpaceDE w:val="0"/>
        <w:autoSpaceDN w:val="0"/>
        <w:adjustRightInd w:val="0"/>
        <w:rPr>
          <w:rFonts w:ascii="Inter" w:hAnsi="Inter" w:cs="Arial"/>
          <w:color w:val="000000"/>
          <w:sz w:val="24"/>
          <w:szCs w:val="24"/>
          <w:lang w:eastAsia="en-GB"/>
        </w:rPr>
      </w:pPr>
    </w:p>
    <w:p w14:paraId="3F235041" w14:textId="77777777" w:rsidR="00CB08EA" w:rsidRPr="00AD6AC0" w:rsidRDefault="00CB08EA" w:rsidP="00EB1089">
      <w:pPr>
        <w:ind w:left="851"/>
        <w:rPr>
          <w:rFonts w:ascii="Inter" w:hAnsi="Inter" w:cs="Arial"/>
          <w:sz w:val="24"/>
          <w:szCs w:val="24"/>
        </w:rPr>
      </w:pPr>
      <w:r w:rsidRPr="00AD6AC0">
        <w:rPr>
          <w:rFonts w:ascii="Inter" w:hAnsi="Inter" w:cs="Arial"/>
          <w:sz w:val="24"/>
          <w:szCs w:val="24"/>
        </w:rPr>
        <w:t>Through their reports the External Examiners assist the Society in</w:t>
      </w:r>
      <w:r w:rsidR="00B56973" w:rsidRPr="00AD6AC0">
        <w:rPr>
          <w:rFonts w:ascii="Inter" w:hAnsi="Inter" w:cs="Arial"/>
          <w:sz w:val="24"/>
          <w:szCs w:val="24"/>
        </w:rPr>
        <w:t>:</w:t>
      </w:r>
    </w:p>
    <w:p w14:paraId="48CA9DA3" w14:textId="77777777" w:rsidR="00EB1089" w:rsidRPr="00AD6AC0" w:rsidRDefault="00EB1089" w:rsidP="00D0700D">
      <w:pPr>
        <w:rPr>
          <w:rFonts w:ascii="Inter" w:hAnsi="Inter" w:cs="Arial"/>
          <w:sz w:val="24"/>
          <w:szCs w:val="24"/>
        </w:rPr>
      </w:pPr>
    </w:p>
    <w:p w14:paraId="200E4FC2" w14:textId="0E801B5A" w:rsidR="008724A2" w:rsidRPr="00AD6AC0" w:rsidRDefault="00CB08EA" w:rsidP="00121E0D">
      <w:pPr>
        <w:numPr>
          <w:ilvl w:val="0"/>
          <w:numId w:val="23"/>
        </w:numPr>
        <w:tabs>
          <w:tab w:val="clear" w:pos="1854"/>
          <w:tab w:val="num" w:pos="2552"/>
        </w:tabs>
        <w:ind w:left="1276" w:hanging="425"/>
        <w:rPr>
          <w:rFonts w:ascii="Inter" w:hAnsi="Inter" w:cs="Arial"/>
          <w:sz w:val="24"/>
          <w:szCs w:val="24"/>
        </w:rPr>
      </w:pPr>
      <w:r w:rsidRPr="00AD6AC0">
        <w:rPr>
          <w:rFonts w:ascii="Inter" w:hAnsi="Inter" w:cs="Arial"/>
          <w:sz w:val="24"/>
          <w:szCs w:val="24"/>
        </w:rPr>
        <w:t>the comparison of professional standards</w:t>
      </w:r>
      <w:r w:rsidR="008724A2" w:rsidRPr="00AD6AC0">
        <w:rPr>
          <w:rFonts w:ascii="Inter" w:hAnsi="Inter" w:cs="Arial"/>
          <w:sz w:val="24"/>
          <w:szCs w:val="24"/>
        </w:rPr>
        <w:t xml:space="preserve"> and student achievement </w:t>
      </w:r>
      <w:r w:rsidRPr="00AD6AC0">
        <w:rPr>
          <w:rFonts w:ascii="Inter" w:hAnsi="Inter" w:cs="Arial"/>
          <w:sz w:val="24"/>
          <w:szCs w:val="24"/>
        </w:rPr>
        <w:t xml:space="preserve">across </w:t>
      </w:r>
      <w:r w:rsidR="00DA3523" w:rsidRPr="00AD6AC0">
        <w:rPr>
          <w:rFonts w:ascii="Inter" w:hAnsi="Inter" w:cs="Arial"/>
          <w:sz w:val="24"/>
          <w:szCs w:val="24"/>
        </w:rPr>
        <w:t xml:space="preserve">PEAT 1 </w:t>
      </w:r>
      <w:r w:rsidR="00410504" w:rsidRPr="00AD6AC0">
        <w:rPr>
          <w:rFonts w:ascii="Inter" w:hAnsi="Inter" w:cs="Arial"/>
          <w:sz w:val="24"/>
          <w:szCs w:val="24"/>
        </w:rPr>
        <w:t>Provider</w:t>
      </w:r>
      <w:r w:rsidRPr="00AD6AC0">
        <w:rPr>
          <w:rFonts w:ascii="Inter" w:hAnsi="Inter" w:cs="Arial"/>
          <w:sz w:val="24"/>
          <w:szCs w:val="24"/>
        </w:rPr>
        <w:t>s</w:t>
      </w:r>
      <w:r w:rsidR="00921FA0" w:rsidRPr="00AD6AC0">
        <w:rPr>
          <w:rFonts w:ascii="Inter" w:hAnsi="Inter" w:cs="Arial"/>
          <w:sz w:val="24"/>
          <w:szCs w:val="24"/>
        </w:rPr>
        <w:t>.</w:t>
      </w:r>
      <w:r w:rsidRPr="00AD6AC0">
        <w:rPr>
          <w:rFonts w:ascii="Inter" w:hAnsi="Inter" w:cs="Arial"/>
          <w:sz w:val="24"/>
          <w:szCs w:val="24"/>
        </w:rPr>
        <w:t xml:space="preserve"> </w:t>
      </w:r>
    </w:p>
    <w:p w14:paraId="5984164D" w14:textId="62B1839D" w:rsidR="00CB08EA" w:rsidRPr="00AD6AC0" w:rsidRDefault="00CB08EA" w:rsidP="00121E0D">
      <w:pPr>
        <w:numPr>
          <w:ilvl w:val="0"/>
          <w:numId w:val="22"/>
        </w:numPr>
        <w:tabs>
          <w:tab w:val="clear" w:pos="2290"/>
          <w:tab w:val="num" w:pos="1276"/>
          <w:tab w:val="num" w:pos="2552"/>
        </w:tabs>
        <w:ind w:left="1276" w:hanging="425"/>
        <w:rPr>
          <w:rFonts w:ascii="Inter" w:hAnsi="Inter" w:cs="Arial"/>
          <w:sz w:val="24"/>
          <w:szCs w:val="24"/>
        </w:rPr>
      </w:pPr>
      <w:r w:rsidRPr="00AD6AC0">
        <w:rPr>
          <w:rFonts w:ascii="Inter" w:hAnsi="Inter" w:cs="Arial"/>
          <w:sz w:val="24"/>
          <w:szCs w:val="24"/>
        </w:rPr>
        <w:t>the identification and dissemination of good practice.</w:t>
      </w:r>
    </w:p>
    <w:p w14:paraId="5E4E89AF" w14:textId="77777777" w:rsidR="00CB08EA" w:rsidRPr="00AD6AC0" w:rsidRDefault="00CB08EA" w:rsidP="00D0700D">
      <w:pPr>
        <w:autoSpaceDE w:val="0"/>
        <w:autoSpaceDN w:val="0"/>
        <w:adjustRightInd w:val="0"/>
        <w:rPr>
          <w:rFonts w:ascii="Inter" w:hAnsi="Inter" w:cs="Arial"/>
          <w:color w:val="000000"/>
          <w:sz w:val="24"/>
          <w:szCs w:val="24"/>
          <w:lang w:eastAsia="en-GB"/>
        </w:rPr>
      </w:pPr>
      <w:bookmarkStart w:id="10" w:name="_Hlk40866563"/>
    </w:p>
    <w:p w14:paraId="2C8FB9A8" w14:textId="77777777" w:rsidR="00CD23D4" w:rsidRPr="00AD6AC0" w:rsidRDefault="00CD23D4" w:rsidP="00CD2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ter" w:hAnsi="Inter" w:cs="Arial"/>
          <w:i/>
          <w:color w:val="000000"/>
          <w:sz w:val="24"/>
          <w:szCs w:val="24"/>
          <w:lang w:val="en-US" w:bidi="x-none"/>
        </w:rPr>
      </w:pPr>
      <w:r w:rsidRPr="00AD6AC0">
        <w:rPr>
          <w:rFonts w:ascii="Inter" w:hAnsi="Inter" w:cs="Arial"/>
          <w:i/>
          <w:color w:val="000000"/>
          <w:sz w:val="24"/>
          <w:szCs w:val="24"/>
          <w:lang w:val="en-US" w:bidi="x-none"/>
        </w:rPr>
        <w:t>Role of the External Examiner</w:t>
      </w:r>
    </w:p>
    <w:p w14:paraId="20D230B5" w14:textId="7881594D" w:rsidR="00CD23D4" w:rsidRPr="00AD6AC0" w:rsidRDefault="00CD23D4" w:rsidP="00CD2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Inter" w:hAnsi="Inter" w:cs="Arial"/>
          <w:i/>
          <w:color w:val="000000"/>
          <w:sz w:val="24"/>
          <w:szCs w:val="24"/>
          <w:lang w:val="en-US" w:bidi="x-none"/>
        </w:rPr>
      </w:pPr>
    </w:p>
    <w:p w14:paraId="29E4A592" w14:textId="77777777" w:rsidR="0082549C" w:rsidRPr="00AD6AC0" w:rsidRDefault="0082549C" w:rsidP="0082549C">
      <w:pPr>
        <w:rPr>
          <w:rFonts w:ascii="Inter" w:hAnsi="Inter" w:cs="Arial"/>
          <w:sz w:val="24"/>
          <w:szCs w:val="24"/>
        </w:rPr>
      </w:pPr>
      <w:r w:rsidRPr="00AD6AC0">
        <w:rPr>
          <w:rFonts w:ascii="Inter" w:hAnsi="Inter" w:cs="Arial"/>
          <w:sz w:val="24"/>
          <w:szCs w:val="24"/>
        </w:rPr>
        <w:t>The QAA UK Quality Code for Higher Education provides practical advice on the role of external examiners. Of specific interest to the Society is the role of the external examiner in reviewing and commenting on:</w:t>
      </w:r>
    </w:p>
    <w:p w14:paraId="43B09819" w14:textId="77777777" w:rsidR="0082549C" w:rsidRPr="00AD6AC0" w:rsidRDefault="0082549C" w:rsidP="0082549C">
      <w:pPr>
        <w:rPr>
          <w:rFonts w:ascii="Inter" w:hAnsi="Inter" w:cs="Arial"/>
          <w:sz w:val="24"/>
          <w:szCs w:val="24"/>
        </w:rPr>
      </w:pPr>
    </w:p>
    <w:p w14:paraId="68C7CA8D" w14:textId="50661600" w:rsidR="0082549C" w:rsidRPr="00AD6AC0" w:rsidRDefault="0082549C" w:rsidP="00121E0D">
      <w:pPr>
        <w:pStyle w:val="ListParagraph"/>
        <w:numPr>
          <w:ilvl w:val="0"/>
          <w:numId w:val="70"/>
        </w:numPr>
        <w:rPr>
          <w:rFonts w:ascii="Inter" w:hAnsi="Inter" w:cs="Arial"/>
          <w:sz w:val="24"/>
          <w:szCs w:val="24"/>
        </w:rPr>
      </w:pPr>
      <w:r w:rsidRPr="00AD6AC0">
        <w:rPr>
          <w:rFonts w:ascii="Inter" w:hAnsi="Inter" w:cs="Arial"/>
          <w:sz w:val="24"/>
          <w:szCs w:val="24"/>
        </w:rPr>
        <w:t>the degree-awarding body’s standards and student performance in relation to those standards</w:t>
      </w:r>
      <w:r w:rsidR="009C3636" w:rsidRPr="00AD6AC0">
        <w:rPr>
          <w:rFonts w:ascii="Inter" w:hAnsi="Inter" w:cs="Arial"/>
          <w:sz w:val="24"/>
          <w:szCs w:val="24"/>
        </w:rPr>
        <w:t>.</w:t>
      </w:r>
    </w:p>
    <w:p w14:paraId="53B26A66" w14:textId="7766E459" w:rsidR="0082549C" w:rsidRPr="00AD6AC0" w:rsidRDefault="0082549C" w:rsidP="00121E0D">
      <w:pPr>
        <w:pStyle w:val="ListParagraph"/>
        <w:numPr>
          <w:ilvl w:val="0"/>
          <w:numId w:val="70"/>
        </w:numPr>
        <w:rPr>
          <w:rFonts w:ascii="Inter" w:hAnsi="Inter" w:cs="Arial"/>
          <w:sz w:val="24"/>
          <w:szCs w:val="24"/>
        </w:rPr>
      </w:pPr>
      <w:r w:rsidRPr="00AD6AC0">
        <w:rPr>
          <w:rFonts w:ascii="Inter" w:hAnsi="Inter" w:cs="Arial"/>
          <w:sz w:val="24"/>
          <w:szCs w:val="24"/>
        </w:rPr>
        <w:t>the consistent and fair application of policies and procedures ensuring the integrity and rigour of academic practices</w:t>
      </w:r>
      <w:r w:rsidR="009C3636" w:rsidRPr="00AD6AC0">
        <w:rPr>
          <w:rFonts w:ascii="Inter" w:hAnsi="Inter" w:cs="Arial"/>
          <w:sz w:val="24"/>
          <w:szCs w:val="24"/>
        </w:rPr>
        <w:t>.</w:t>
      </w:r>
    </w:p>
    <w:p w14:paraId="7EA8A976" w14:textId="77777777" w:rsidR="0082549C" w:rsidRPr="00AD6AC0" w:rsidRDefault="0082549C" w:rsidP="00121E0D">
      <w:pPr>
        <w:pStyle w:val="ListParagraph"/>
        <w:numPr>
          <w:ilvl w:val="0"/>
          <w:numId w:val="70"/>
        </w:numPr>
        <w:rPr>
          <w:rFonts w:ascii="Inter" w:hAnsi="Inter" w:cs="Arial"/>
          <w:sz w:val="24"/>
          <w:szCs w:val="24"/>
        </w:rPr>
      </w:pPr>
      <w:r w:rsidRPr="00AD6AC0">
        <w:rPr>
          <w:rFonts w:ascii="Inter" w:hAnsi="Inter" w:cs="Arial"/>
          <w:sz w:val="24"/>
          <w:szCs w:val="24"/>
        </w:rPr>
        <w:t>good practice and possible enhancements.</w:t>
      </w:r>
    </w:p>
    <w:p w14:paraId="277A0EFA" w14:textId="77777777" w:rsidR="0082549C" w:rsidRPr="00AD6AC0" w:rsidRDefault="0082549C" w:rsidP="0082549C">
      <w:pPr>
        <w:rPr>
          <w:rFonts w:ascii="Inter" w:eastAsiaTheme="minorHAnsi" w:hAnsi="Inter" w:cs="Arial"/>
          <w:sz w:val="24"/>
          <w:szCs w:val="24"/>
        </w:rPr>
      </w:pPr>
    </w:p>
    <w:p w14:paraId="109D5115" w14:textId="77777777" w:rsidR="0082549C" w:rsidRPr="00AD6AC0" w:rsidRDefault="0082549C" w:rsidP="0082549C">
      <w:pPr>
        <w:rPr>
          <w:rFonts w:ascii="Inter" w:hAnsi="Inter" w:cs="Arial"/>
          <w:sz w:val="24"/>
          <w:szCs w:val="24"/>
        </w:rPr>
      </w:pPr>
      <w:r w:rsidRPr="00AD6AC0">
        <w:rPr>
          <w:rFonts w:ascii="Inter" w:hAnsi="Inter" w:cs="Arial"/>
          <w:sz w:val="24"/>
          <w:szCs w:val="24"/>
        </w:rPr>
        <w:t>The Society would ask that external examiners are required to:</w:t>
      </w:r>
    </w:p>
    <w:p w14:paraId="7E3C584F" w14:textId="77777777" w:rsidR="0082549C" w:rsidRPr="00AD6AC0" w:rsidRDefault="0082549C" w:rsidP="0082549C">
      <w:pPr>
        <w:rPr>
          <w:rFonts w:ascii="Inter" w:hAnsi="Inter" w:cs="Arial"/>
          <w:sz w:val="24"/>
          <w:szCs w:val="24"/>
        </w:rPr>
      </w:pPr>
    </w:p>
    <w:p w14:paraId="6C14CC0D" w14:textId="77777777" w:rsidR="0082549C" w:rsidRPr="00AD6AC0" w:rsidRDefault="0082549C" w:rsidP="00121E0D">
      <w:pPr>
        <w:pStyle w:val="ListParagraph"/>
        <w:numPr>
          <w:ilvl w:val="0"/>
          <w:numId w:val="71"/>
        </w:numPr>
        <w:rPr>
          <w:rFonts w:ascii="Inter" w:hAnsi="Inter" w:cs="Arial"/>
          <w:sz w:val="24"/>
          <w:szCs w:val="24"/>
        </w:rPr>
      </w:pPr>
      <w:r w:rsidRPr="00AD6AC0">
        <w:rPr>
          <w:rFonts w:ascii="Inter" w:hAnsi="Inter" w:cs="Arial"/>
          <w:sz w:val="24"/>
          <w:szCs w:val="24"/>
        </w:rPr>
        <w:lastRenderedPageBreak/>
        <w:t>notify the Provider of any suspected cases of cheating, collusion or plagiarism in students’ work and assist in the investigation of suspected cases as necessary.</w:t>
      </w:r>
    </w:p>
    <w:p w14:paraId="154BD5E3" w14:textId="3056744E" w:rsidR="0082549C" w:rsidRPr="00AD6AC0" w:rsidRDefault="0082549C" w:rsidP="00121E0D">
      <w:pPr>
        <w:pStyle w:val="ListParagraph"/>
        <w:numPr>
          <w:ilvl w:val="0"/>
          <w:numId w:val="71"/>
        </w:numPr>
        <w:rPr>
          <w:rFonts w:ascii="Inter" w:hAnsi="Inter" w:cs="Arial"/>
          <w:sz w:val="24"/>
          <w:szCs w:val="24"/>
        </w:rPr>
      </w:pPr>
      <w:r w:rsidRPr="00AD6AC0">
        <w:rPr>
          <w:rFonts w:ascii="Inter" w:hAnsi="Inter" w:cs="Arial"/>
          <w:sz w:val="24"/>
          <w:szCs w:val="24"/>
        </w:rPr>
        <w:t>ensure that the standard of any award which is recommended by the board of examiners, of which they are a member, is comparable to the standard of similar awards in other PEAT 1 courses of which they have experience.</w:t>
      </w:r>
    </w:p>
    <w:bookmarkEnd w:id="10"/>
    <w:p w14:paraId="389AFAAE" w14:textId="77777777" w:rsidR="00CD23D4" w:rsidRPr="00AD6AC0" w:rsidRDefault="00CD23D4" w:rsidP="00D0700D">
      <w:pPr>
        <w:autoSpaceDE w:val="0"/>
        <w:autoSpaceDN w:val="0"/>
        <w:adjustRightInd w:val="0"/>
        <w:rPr>
          <w:rFonts w:ascii="Inter" w:hAnsi="Inter" w:cs="Arial"/>
          <w:color w:val="000000"/>
          <w:sz w:val="24"/>
          <w:szCs w:val="24"/>
          <w:lang w:eastAsia="en-GB"/>
        </w:rPr>
      </w:pPr>
    </w:p>
    <w:p w14:paraId="0604E66E" w14:textId="2265DB4E" w:rsidR="00CB08EA" w:rsidRPr="00AD6AC0" w:rsidRDefault="00D45135" w:rsidP="00D0700D">
      <w:p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 xml:space="preserve">Where PEAT 1 is provided by a </w:t>
      </w:r>
      <w:r w:rsidR="00410504" w:rsidRPr="00AD6AC0">
        <w:rPr>
          <w:rFonts w:ascii="Inter" w:hAnsi="Inter" w:cs="Arial"/>
          <w:color w:val="000000"/>
          <w:sz w:val="24"/>
          <w:szCs w:val="24"/>
          <w:lang w:eastAsia="en-GB"/>
        </w:rPr>
        <w:t>Provider</w:t>
      </w:r>
      <w:r w:rsidRPr="00AD6AC0">
        <w:rPr>
          <w:rFonts w:ascii="Inter" w:hAnsi="Inter" w:cs="Arial"/>
          <w:color w:val="000000"/>
          <w:sz w:val="24"/>
          <w:szCs w:val="24"/>
          <w:lang w:eastAsia="en-GB"/>
        </w:rPr>
        <w:t xml:space="preserve"> which is not a university, it is expected that these requirements will be met.</w:t>
      </w:r>
    </w:p>
    <w:p w14:paraId="18FE41B3" w14:textId="77777777" w:rsidR="0069190F" w:rsidRPr="005F5119" w:rsidRDefault="0069190F" w:rsidP="00D0700D">
      <w:pPr>
        <w:rPr>
          <w:rFonts w:ascii="Inter" w:hAnsi="Inter" w:cs="Arial"/>
          <w:iCs/>
          <w:sz w:val="24"/>
          <w:szCs w:val="24"/>
        </w:rPr>
      </w:pPr>
    </w:p>
    <w:p w14:paraId="32FECBB1" w14:textId="77777777" w:rsidR="00CB08EA" w:rsidRPr="00AD6AC0" w:rsidRDefault="00CB08EA" w:rsidP="00D0700D">
      <w:pPr>
        <w:rPr>
          <w:rFonts w:ascii="Inter" w:hAnsi="Inter" w:cs="Arial"/>
          <w:i/>
          <w:sz w:val="24"/>
          <w:szCs w:val="24"/>
        </w:rPr>
      </w:pPr>
      <w:r w:rsidRPr="00AD6AC0">
        <w:rPr>
          <w:rFonts w:ascii="Inter" w:hAnsi="Inter" w:cs="Arial"/>
          <w:i/>
          <w:sz w:val="24"/>
          <w:szCs w:val="24"/>
        </w:rPr>
        <w:t>Criteria for the appointment of external examiners</w:t>
      </w:r>
    </w:p>
    <w:p w14:paraId="73D90789" w14:textId="77777777" w:rsidR="00450633" w:rsidRPr="00AD6AC0" w:rsidRDefault="00450633" w:rsidP="00D0700D">
      <w:pPr>
        <w:rPr>
          <w:rFonts w:ascii="Inter" w:hAnsi="Inter" w:cs="Arial"/>
          <w:sz w:val="24"/>
          <w:szCs w:val="24"/>
        </w:rPr>
      </w:pPr>
    </w:p>
    <w:p w14:paraId="2CFB9FBF" w14:textId="50792532" w:rsidR="00CB08EA" w:rsidRPr="00AD6AC0" w:rsidRDefault="00CB08EA" w:rsidP="004E4F69">
      <w:pPr>
        <w:rPr>
          <w:rFonts w:ascii="Inter" w:hAnsi="Inter" w:cs="Arial"/>
          <w:color w:val="000000"/>
          <w:sz w:val="24"/>
          <w:szCs w:val="24"/>
          <w:lang w:val="en-US" w:bidi="x-none"/>
        </w:rPr>
      </w:pPr>
      <w:r w:rsidRPr="00AD6AC0">
        <w:rPr>
          <w:rFonts w:ascii="Inter" w:hAnsi="Inter" w:cs="Arial"/>
          <w:sz w:val="24"/>
          <w:szCs w:val="24"/>
        </w:rPr>
        <w:t xml:space="preserve">An external examiner to a PEAT 1 </w:t>
      </w:r>
      <w:r w:rsidR="00D45135" w:rsidRPr="00AD6AC0">
        <w:rPr>
          <w:rFonts w:ascii="Inter" w:hAnsi="Inter" w:cs="Arial"/>
          <w:sz w:val="24"/>
          <w:szCs w:val="24"/>
        </w:rPr>
        <w:t>p</w:t>
      </w:r>
      <w:r w:rsidRPr="00AD6AC0">
        <w:rPr>
          <w:rFonts w:ascii="Inter" w:hAnsi="Inter" w:cs="Arial"/>
          <w:sz w:val="24"/>
          <w:szCs w:val="24"/>
        </w:rPr>
        <w:t xml:space="preserve">rogramme should be a recognised and experienced practitioner within the legal profession or </w:t>
      </w:r>
      <w:r w:rsidR="0069484B" w:rsidRPr="00AD6AC0">
        <w:rPr>
          <w:rFonts w:ascii="Inter" w:hAnsi="Inter" w:cs="Arial"/>
          <w:sz w:val="24"/>
          <w:szCs w:val="24"/>
        </w:rPr>
        <w:t xml:space="preserve">an academic or tutor with experience of delivering/tutoring </w:t>
      </w:r>
      <w:r w:rsidR="00921FA0" w:rsidRPr="00AD6AC0">
        <w:rPr>
          <w:rFonts w:ascii="Inter" w:hAnsi="Inter" w:cs="Arial"/>
          <w:sz w:val="24"/>
          <w:szCs w:val="24"/>
        </w:rPr>
        <w:t xml:space="preserve">on the </w:t>
      </w:r>
      <w:r w:rsidR="0082549C" w:rsidRPr="00AD6AC0">
        <w:rPr>
          <w:rFonts w:ascii="Inter" w:hAnsi="Inter" w:cs="Arial"/>
          <w:sz w:val="24"/>
          <w:szCs w:val="24"/>
        </w:rPr>
        <w:t>P</w:t>
      </w:r>
      <w:r w:rsidR="003B37A6" w:rsidRPr="00AD6AC0">
        <w:rPr>
          <w:rFonts w:ascii="Inter" w:hAnsi="Inter" w:cs="Arial"/>
          <w:sz w:val="24"/>
          <w:szCs w:val="24"/>
        </w:rPr>
        <w:t>EAT</w:t>
      </w:r>
      <w:r w:rsidR="003C53EC" w:rsidRPr="00AD6AC0">
        <w:rPr>
          <w:rFonts w:ascii="Inter" w:hAnsi="Inter" w:cs="Arial"/>
          <w:sz w:val="24"/>
          <w:szCs w:val="24"/>
        </w:rPr>
        <w:t xml:space="preserve"> </w:t>
      </w:r>
      <w:r w:rsidR="0082549C" w:rsidRPr="00AD6AC0">
        <w:rPr>
          <w:rFonts w:ascii="Inter" w:hAnsi="Inter" w:cs="Arial"/>
          <w:sz w:val="24"/>
          <w:szCs w:val="24"/>
        </w:rPr>
        <w:t>1 p</w:t>
      </w:r>
      <w:r w:rsidR="00921FA0" w:rsidRPr="00AD6AC0">
        <w:rPr>
          <w:rFonts w:ascii="Inter" w:hAnsi="Inter" w:cs="Arial"/>
          <w:sz w:val="24"/>
          <w:szCs w:val="24"/>
        </w:rPr>
        <w:t>rogramme.</w:t>
      </w:r>
      <w:r w:rsidR="0069484B" w:rsidRPr="00AD6AC0">
        <w:rPr>
          <w:rFonts w:ascii="Inter" w:hAnsi="Inter" w:cs="Arial"/>
          <w:color w:val="000000"/>
          <w:sz w:val="24"/>
          <w:szCs w:val="24"/>
          <w:lang w:val="en-US" w:bidi="x-none"/>
        </w:rPr>
        <w:t xml:space="preserve">Where </w:t>
      </w:r>
      <w:r w:rsidR="0082549C" w:rsidRPr="00AD6AC0">
        <w:rPr>
          <w:rFonts w:ascii="Inter" w:hAnsi="Inter" w:cs="Arial"/>
          <w:color w:val="000000"/>
          <w:sz w:val="24"/>
          <w:szCs w:val="24"/>
          <w:lang w:val="en-US" w:bidi="x-none"/>
        </w:rPr>
        <w:t>an external examiner does</w:t>
      </w:r>
      <w:r w:rsidR="0069484B" w:rsidRPr="00AD6AC0">
        <w:rPr>
          <w:rFonts w:ascii="Inter" w:hAnsi="Inter" w:cs="Arial"/>
          <w:color w:val="000000"/>
          <w:sz w:val="24"/>
          <w:szCs w:val="24"/>
          <w:lang w:val="en-US" w:bidi="x-none"/>
        </w:rPr>
        <w:t xml:space="preserve"> not pos</w:t>
      </w:r>
      <w:r w:rsidR="009A768B" w:rsidRPr="00AD6AC0">
        <w:rPr>
          <w:rFonts w:ascii="Inter" w:hAnsi="Inter" w:cs="Arial"/>
          <w:color w:val="000000"/>
          <w:sz w:val="24"/>
          <w:szCs w:val="24"/>
          <w:lang w:val="en-US" w:bidi="x-none"/>
        </w:rPr>
        <w:t>s</w:t>
      </w:r>
      <w:r w:rsidR="0069484B" w:rsidRPr="00AD6AC0">
        <w:rPr>
          <w:rFonts w:ascii="Inter" w:hAnsi="Inter" w:cs="Arial"/>
          <w:color w:val="000000"/>
          <w:sz w:val="24"/>
          <w:szCs w:val="24"/>
          <w:lang w:val="en-US" w:bidi="x-none"/>
        </w:rPr>
        <w:t xml:space="preserve">ess such experience the </w:t>
      </w:r>
      <w:r w:rsidR="003B37A6" w:rsidRPr="00AD6AC0">
        <w:rPr>
          <w:rFonts w:ascii="Inter" w:hAnsi="Inter" w:cs="Arial"/>
          <w:color w:val="000000"/>
          <w:sz w:val="24"/>
          <w:szCs w:val="24"/>
          <w:lang w:val="en-US" w:bidi="x-none"/>
        </w:rPr>
        <w:t xml:space="preserve">Provider </w:t>
      </w:r>
      <w:r w:rsidR="0069484B" w:rsidRPr="00AD6AC0">
        <w:rPr>
          <w:rFonts w:ascii="Inter" w:hAnsi="Inter" w:cs="Arial"/>
          <w:color w:val="000000"/>
          <w:sz w:val="24"/>
          <w:szCs w:val="24"/>
          <w:lang w:val="en-US" w:bidi="x-none"/>
        </w:rPr>
        <w:t xml:space="preserve">should be </w:t>
      </w:r>
      <w:r w:rsidR="003B37A6" w:rsidRPr="00AD6AC0">
        <w:rPr>
          <w:rFonts w:ascii="Inter" w:hAnsi="Inter" w:cs="Arial"/>
          <w:color w:val="000000"/>
          <w:sz w:val="24"/>
          <w:szCs w:val="24"/>
          <w:lang w:val="en-US" w:bidi="x-none"/>
        </w:rPr>
        <w:t xml:space="preserve">able </w:t>
      </w:r>
      <w:r w:rsidR="0069484B" w:rsidRPr="00AD6AC0">
        <w:rPr>
          <w:rFonts w:ascii="Inter" w:hAnsi="Inter" w:cs="Arial"/>
          <w:color w:val="000000"/>
          <w:sz w:val="24"/>
          <w:szCs w:val="24"/>
          <w:lang w:val="en-US" w:bidi="x-none"/>
        </w:rPr>
        <w:t>to justify the appointment on the basis of other skills and experience</w:t>
      </w:r>
      <w:r w:rsidR="003B37A6" w:rsidRPr="00AD6AC0">
        <w:rPr>
          <w:rFonts w:ascii="Inter" w:hAnsi="Inter" w:cs="Arial"/>
          <w:color w:val="000000"/>
          <w:sz w:val="24"/>
          <w:szCs w:val="24"/>
          <w:lang w:val="en-US" w:bidi="x-none"/>
        </w:rPr>
        <w:t xml:space="preserve"> and in line with the QAA requirements</w:t>
      </w:r>
      <w:r w:rsidR="0069484B" w:rsidRPr="00AD6AC0">
        <w:rPr>
          <w:rFonts w:ascii="Inter" w:hAnsi="Inter" w:cs="Arial"/>
          <w:color w:val="000000"/>
          <w:sz w:val="24"/>
          <w:szCs w:val="24"/>
          <w:lang w:val="en-US" w:bidi="x-none"/>
        </w:rPr>
        <w:t>.</w:t>
      </w:r>
    </w:p>
    <w:p w14:paraId="76C4392D" w14:textId="77777777" w:rsidR="00CD23D4" w:rsidRPr="00AD6AC0" w:rsidRDefault="00CD23D4" w:rsidP="00D0700D">
      <w:pPr>
        <w:autoSpaceDE w:val="0"/>
        <w:autoSpaceDN w:val="0"/>
        <w:adjustRightInd w:val="0"/>
        <w:rPr>
          <w:rFonts w:ascii="Inter" w:hAnsi="Inter" w:cs="Arial"/>
          <w:i/>
          <w:color w:val="000000"/>
          <w:sz w:val="24"/>
          <w:szCs w:val="24"/>
          <w:lang w:eastAsia="en-GB"/>
        </w:rPr>
      </w:pPr>
    </w:p>
    <w:p w14:paraId="4C2C3602" w14:textId="04B6E036" w:rsidR="00CB08EA" w:rsidRPr="00AD6AC0" w:rsidRDefault="00CB08EA" w:rsidP="00D0700D">
      <w:pPr>
        <w:autoSpaceDE w:val="0"/>
        <w:autoSpaceDN w:val="0"/>
        <w:adjustRightInd w:val="0"/>
        <w:rPr>
          <w:rFonts w:ascii="Inter" w:hAnsi="Inter" w:cs="Arial"/>
          <w:i/>
          <w:color w:val="000000"/>
          <w:sz w:val="24"/>
          <w:szCs w:val="24"/>
          <w:lang w:eastAsia="en-GB"/>
        </w:rPr>
      </w:pPr>
      <w:r w:rsidRPr="00AD6AC0">
        <w:rPr>
          <w:rFonts w:ascii="Inter" w:hAnsi="Inter" w:cs="Arial"/>
          <w:i/>
          <w:color w:val="000000"/>
          <w:sz w:val="24"/>
          <w:szCs w:val="24"/>
          <w:lang w:eastAsia="en-GB"/>
        </w:rPr>
        <w:t>External examiner feedback</w:t>
      </w:r>
    </w:p>
    <w:p w14:paraId="5720B97A" w14:textId="77777777" w:rsidR="00450633" w:rsidRPr="00AD6AC0" w:rsidRDefault="00450633" w:rsidP="00D0700D">
      <w:pPr>
        <w:autoSpaceDE w:val="0"/>
        <w:autoSpaceDN w:val="0"/>
        <w:adjustRightInd w:val="0"/>
        <w:rPr>
          <w:rFonts w:ascii="Inter" w:hAnsi="Inter" w:cs="Arial"/>
          <w:color w:val="000000"/>
          <w:sz w:val="24"/>
          <w:szCs w:val="24"/>
          <w:lang w:eastAsia="en-GB"/>
        </w:rPr>
      </w:pPr>
    </w:p>
    <w:p w14:paraId="1D78537E" w14:textId="5DA66A15" w:rsidR="00CB08EA" w:rsidRPr="00AD6AC0" w:rsidRDefault="0069484B" w:rsidP="00D0700D">
      <w:pPr>
        <w:autoSpaceDE w:val="0"/>
        <w:autoSpaceDN w:val="0"/>
        <w:adjustRightInd w:val="0"/>
        <w:rPr>
          <w:rFonts w:ascii="Inter" w:hAnsi="Inter" w:cs="Arial"/>
          <w:color w:val="000000"/>
          <w:sz w:val="24"/>
          <w:szCs w:val="24"/>
          <w:lang w:eastAsia="en-GB"/>
        </w:rPr>
      </w:pPr>
      <w:r w:rsidRPr="00AD6AC0">
        <w:rPr>
          <w:rFonts w:ascii="Inter" w:hAnsi="Inter" w:cs="Arial"/>
          <w:color w:val="000000"/>
          <w:sz w:val="24"/>
          <w:szCs w:val="24"/>
          <w:lang w:eastAsia="en-GB"/>
        </w:rPr>
        <w:t xml:space="preserve">After final meetings of </w:t>
      </w:r>
      <w:r w:rsidR="000300C5" w:rsidRPr="00AD6AC0">
        <w:rPr>
          <w:rFonts w:ascii="Inter" w:hAnsi="Inter" w:cs="Arial"/>
          <w:color w:val="000000"/>
          <w:sz w:val="24"/>
          <w:szCs w:val="24"/>
          <w:lang w:eastAsia="en-GB"/>
        </w:rPr>
        <w:t>B</w:t>
      </w:r>
      <w:r w:rsidRPr="00AD6AC0">
        <w:rPr>
          <w:rFonts w:ascii="Inter" w:hAnsi="Inter" w:cs="Arial"/>
          <w:color w:val="000000"/>
          <w:sz w:val="24"/>
          <w:szCs w:val="24"/>
          <w:lang w:eastAsia="en-GB"/>
        </w:rPr>
        <w:t xml:space="preserve">oards of </w:t>
      </w:r>
      <w:r w:rsidR="000300C5" w:rsidRPr="00AD6AC0">
        <w:rPr>
          <w:rFonts w:ascii="Inter" w:hAnsi="Inter" w:cs="Arial"/>
          <w:color w:val="000000"/>
          <w:sz w:val="24"/>
          <w:szCs w:val="24"/>
          <w:lang w:eastAsia="en-GB"/>
        </w:rPr>
        <w:t>E</w:t>
      </w:r>
      <w:r w:rsidR="00CB08EA" w:rsidRPr="00AD6AC0">
        <w:rPr>
          <w:rFonts w:ascii="Inter" w:hAnsi="Inter" w:cs="Arial"/>
          <w:color w:val="000000"/>
          <w:sz w:val="24"/>
          <w:szCs w:val="24"/>
          <w:lang w:eastAsia="en-GB"/>
        </w:rPr>
        <w:t xml:space="preserve">xaminers, each external examiner is required to </w:t>
      </w:r>
      <w:r w:rsidRPr="00AD6AC0">
        <w:rPr>
          <w:rFonts w:ascii="Inter" w:hAnsi="Inter" w:cs="Arial"/>
          <w:color w:val="000000"/>
          <w:sz w:val="24"/>
          <w:szCs w:val="24"/>
          <w:lang w:eastAsia="en-GB"/>
        </w:rPr>
        <w:t>submit their findings</w:t>
      </w:r>
      <w:r w:rsidR="00CB08EA" w:rsidRPr="00AD6AC0">
        <w:rPr>
          <w:rFonts w:ascii="Inter" w:hAnsi="Inter" w:cs="Arial"/>
          <w:color w:val="000000"/>
          <w:sz w:val="24"/>
          <w:szCs w:val="24"/>
          <w:lang w:eastAsia="en-GB"/>
        </w:rPr>
        <w:t>, together with a written substantive report</w:t>
      </w:r>
      <w:r w:rsidRPr="00AD6AC0">
        <w:rPr>
          <w:rFonts w:ascii="Inter" w:hAnsi="Inter" w:cs="Arial"/>
          <w:color w:val="000000"/>
          <w:sz w:val="24"/>
          <w:szCs w:val="24"/>
          <w:lang w:eastAsia="en-GB"/>
        </w:rPr>
        <w:t>, to Providers</w:t>
      </w:r>
      <w:r w:rsidR="00CB08EA" w:rsidRPr="00AD6AC0">
        <w:rPr>
          <w:rFonts w:ascii="Inter" w:hAnsi="Inter" w:cs="Arial"/>
          <w:color w:val="000000"/>
          <w:sz w:val="24"/>
          <w:szCs w:val="24"/>
          <w:lang w:eastAsia="en-GB"/>
        </w:rPr>
        <w:t>. Copies of these reports should be submitte</w:t>
      </w:r>
      <w:r w:rsidR="00391BF1" w:rsidRPr="00AD6AC0">
        <w:rPr>
          <w:rFonts w:ascii="Inter" w:hAnsi="Inter" w:cs="Arial"/>
          <w:color w:val="000000"/>
          <w:sz w:val="24"/>
          <w:szCs w:val="24"/>
          <w:lang w:eastAsia="en-GB"/>
        </w:rPr>
        <w:t>d electronically to the Society, as part of the Annual Report</w:t>
      </w:r>
      <w:r w:rsidR="003B37A6" w:rsidRPr="00AD6AC0">
        <w:rPr>
          <w:rFonts w:ascii="Inter" w:hAnsi="Inter" w:cs="Arial"/>
          <w:color w:val="000000"/>
          <w:sz w:val="24"/>
          <w:szCs w:val="24"/>
          <w:lang w:eastAsia="en-GB"/>
        </w:rPr>
        <w:t>ing process</w:t>
      </w:r>
      <w:r w:rsidR="00391BF1" w:rsidRPr="00AD6AC0">
        <w:rPr>
          <w:rFonts w:ascii="Inter" w:hAnsi="Inter" w:cs="Arial"/>
          <w:color w:val="000000"/>
          <w:sz w:val="24"/>
          <w:szCs w:val="24"/>
          <w:lang w:eastAsia="en-GB"/>
        </w:rPr>
        <w:t>.</w:t>
      </w:r>
      <w:r w:rsidR="00CB08EA" w:rsidRPr="00AD6AC0">
        <w:rPr>
          <w:rFonts w:ascii="Inter" w:hAnsi="Inter" w:cs="Arial"/>
          <w:color w:val="000000"/>
          <w:sz w:val="24"/>
          <w:szCs w:val="24"/>
          <w:lang w:eastAsia="en-GB"/>
        </w:rPr>
        <w:t xml:space="preserve">  </w:t>
      </w:r>
    </w:p>
    <w:p w14:paraId="2C27B7E8" w14:textId="77777777" w:rsidR="00CB08EA" w:rsidRPr="00AD6AC0" w:rsidRDefault="00CB08EA" w:rsidP="00D0700D">
      <w:pPr>
        <w:autoSpaceDE w:val="0"/>
        <w:autoSpaceDN w:val="0"/>
        <w:adjustRightInd w:val="0"/>
        <w:rPr>
          <w:rFonts w:ascii="Inter" w:hAnsi="Inter" w:cs="Arial"/>
          <w:color w:val="000000"/>
          <w:sz w:val="24"/>
          <w:szCs w:val="24"/>
          <w:lang w:eastAsia="en-GB"/>
        </w:rPr>
      </w:pPr>
    </w:p>
    <w:p w14:paraId="0AC6FC6D" w14:textId="77777777" w:rsidR="00CB08EA" w:rsidRPr="00AD6AC0" w:rsidRDefault="00CB08EA" w:rsidP="00D0700D">
      <w:pPr>
        <w:autoSpaceDE w:val="0"/>
        <w:autoSpaceDN w:val="0"/>
        <w:adjustRightInd w:val="0"/>
        <w:rPr>
          <w:rFonts w:ascii="Inter" w:hAnsi="Inter" w:cs="Arial"/>
          <w:i/>
          <w:color w:val="000000"/>
          <w:sz w:val="24"/>
          <w:szCs w:val="24"/>
          <w:lang w:eastAsia="en-GB"/>
        </w:rPr>
      </w:pPr>
      <w:r w:rsidRPr="00AD6AC0">
        <w:rPr>
          <w:rFonts w:ascii="Inter" w:hAnsi="Inter" w:cs="Arial"/>
          <w:i/>
          <w:color w:val="000000"/>
          <w:sz w:val="24"/>
          <w:szCs w:val="24"/>
          <w:lang w:eastAsia="en-GB"/>
        </w:rPr>
        <w:t>Checklist of documentation to be made available to external examiners</w:t>
      </w:r>
    </w:p>
    <w:p w14:paraId="0ECE9D78" w14:textId="77777777" w:rsidR="00EB1089" w:rsidRPr="00AD6AC0" w:rsidRDefault="00EB1089" w:rsidP="00D0700D">
      <w:pPr>
        <w:autoSpaceDE w:val="0"/>
        <w:autoSpaceDN w:val="0"/>
        <w:adjustRightInd w:val="0"/>
        <w:rPr>
          <w:rFonts w:ascii="Inter" w:hAnsi="Inter" w:cs="Arial"/>
          <w:i/>
          <w:color w:val="000000"/>
          <w:sz w:val="24"/>
          <w:szCs w:val="24"/>
          <w:lang w:eastAsia="en-GB"/>
        </w:rPr>
      </w:pPr>
    </w:p>
    <w:p w14:paraId="277BBD17" w14:textId="337B902E" w:rsidR="000A2518" w:rsidRPr="00AD6AC0" w:rsidRDefault="00D45135" w:rsidP="00121E0D">
      <w:pPr>
        <w:numPr>
          <w:ilvl w:val="0"/>
          <w:numId w:val="19"/>
        </w:numPr>
        <w:tabs>
          <w:tab w:val="clear" w:pos="720"/>
        </w:tabs>
        <w:autoSpaceDE w:val="0"/>
        <w:autoSpaceDN w:val="0"/>
        <w:adjustRightInd w:val="0"/>
        <w:ind w:left="1276" w:hanging="425"/>
        <w:rPr>
          <w:rFonts w:ascii="Inter" w:hAnsi="Inter" w:cs="Arial"/>
          <w:color w:val="000000"/>
          <w:sz w:val="24"/>
          <w:szCs w:val="24"/>
          <w:lang w:eastAsia="en-GB"/>
        </w:rPr>
      </w:pPr>
      <w:r w:rsidRPr="00AD6AC0">
        <w:rPr>
          <w:rFonts w:ascii="Inter" w:hAnsi="Inter" w:cs="Arial"/>
          <w:color w:val="000000"/>
          <w:sz w:val="24"/>
          <w:szCs w:val="24"/>
          <w:lang w:eastAsia="en-GB"/>
        </w:rPr>
        <w:t>Mandatory and Core Outcomes</w:t>
      </w:r>
      <w:r w:rsidR="00CB08EA" w:rsidRPr="00AD6AC0">
        <w:rPr>
          <w:rFonts w:ascii="Inter" w:hAnsi="Inter" w:cs="Arial"/>
          <w:color w:val="000000"/>
          <w:sz w:val="24"/>
          <w:szCs w:val="24"/>
          <w:lang w:eastAsia="en-GB"/>
        </w:rPr>
        <w:t>,</w:t>
      </w:r>
      <w:r w:rsidR="0069484B" w:rsidRPr="00AD6AC0">
        <w:rPr>
          <w:rFonts w:ascii="Inter" w:hAnsi="Inter" w:cs="Arial"/>
          <w:color w:val="000000"/>
          <w:sz w:val="24"/>
          <w:szCs w:val="24"/>
          <w:lang w:eastAsia="en-GB"/>
        </w:rPr>
        <w:t xml:space="preserve"> and Appendix B</w:t>
      </w:r>
      <w:r w:rsidRPr="00AD6AC0">
        <w:rPr>
          <w:rFonts w:ascii="Inter" w:hAnsi="Inter" w:cs="Arial"/>
          <w:color w:val="000000"/>
          <w:sz w:val="24"/>
          <w:szCs w:val="24"/>
          <w:lang w:eastAsia="en-GB"/>
        </w:rPr>
        <w:t xml:space="preserve">, together with the matrix </w:t>
      </w:r>
      <w:r w:rsidR="003B37A6" w:rsidRPr="00AD6AC0">
        <w:rPr>
          <w:rFonts w:ascii="Inter" w:hAnsi="Inter" w:cs="Arial"/>
          <w:color w:val="000000"/>
          <w:sz w:val="24"/>
          <w:szCs w:val="24"/>
          <w:lang w:eastAsia="en-GB"/>
        </w:rPr>
        <w:t xml:space="preserve">/mapping </w:t>
      </w:r>
      <w:r w:rsidR="0069484B" w:rsidRPr="00AD6AC0">
        <w:rPr>
          <w:rFonts w:ascii="Inter" w:hAnsi="Inter" w:cs="Arial"/>
          <w:color w:val="000000"/>
          <w:sz w:val="24"/>
          <w:szCs w:val="24"/>
          <w:lang w:eastAsia="en-GB"/>
        </w:rPr>
        <w:t>and supporting statements.</w:t>
      </w:r>
    </w:p>
    <w:p w14:paraId="5111F38C" w14:textId="109F2F93" w:rsidR="00391BF1" w:rsidRPr="00AD6AC0" w:rsidRDefault="003B37A6" w:rsidP="00121E0D">
      <w:pPr>
        <w:numPr>
          <w:ilvl w:val="0"/>
          <w:numId w:val="19"/>
        </w:numPr>
        <w:tabs>
          <w:tab w:val="clear" w:pos="720"/>
          <w:tab w:val="num" w:pos="2552"/>
        </w:tabs>
        <w:autoSpaceDE w:val="0"/>
        <w:autoSpaceDN w:val="0"/>
        <w:adjustRightInd w:val="0"/>
        <w:ind w:left="1276" w:hanging="425"/>
        <w:rPr>
          <w:rFonts w:ascii="Inter" w:hAnsi="Inter" w:cs="Arial"/>
          <w:color w:val="000000"/>
          <w:sz w:val="24"/>
          <w:szCs w:val="24"/>
          <w:lang w:eastAsia="en-GB"/>
        </w:rPr>
      </w:pPr>
      <w:r w:rsidRPr="00AD6AC0">
        <w:rPr>
          <w:rFonts w:ascii="Inter" w:hAnsi="Inter" w:cs="Arial"/>
          <w:color w:val="000000"/>
          <w:sz w:val="24"/>
          <w:szCs w:val="24"/>
          <w:lang w:eastAsia="en-GB"/>
        </w:rPr>
        <w:t>This Appendix.</w:t>
      </w:r>
    </w:p>
    <w:p w14:paraId="38B913AF" w14:textId="77777777" w:rsidR="00391BF1" w:rsidRPr="00AD6AC0" w:rsidRDefault="00CB08EA" w:rsidP="00121E0D">
      <w:pPr>
        <w:numPr>
          <w:ilvl w:val="0"/>
          <w:numId w:val="19"/>
        </w:numPr>
        <w:tabs>
          <w:tab w:val="clear" w:pos="720"/>
          <w:tab w:val="num" w:pos="2552"/>
        </w:tabs>
        <w:autoSpaceDE w:val="0"/>
        <w:autoSpaceDN w:val="0"/>
        <w:adjustRightInd w:val="0"/>
        <w:ind w:left="1276" w:hanging="425"/>
        <w:rPr>
          <w:rFonts w:ascii="Inter" w:hAnsi="Inter" w:cs="Arial"/>
          <w:color w:val="000000"/>
          <w:sz w:val="24"/>
          <w:szCs w:val="24"/>
          <w:lang w:eastAsia="en-GB"/>
        </w:rPr>
      </w:pPr>
      <w:r w:rsidRPr="00AD6AC0">
        <w:rPr>
          <w:rFonts w:ascii="Inter" w:hAnsi="Inter" w:cs="Arial"/>
          <w:color w:val="000000"/>
          <w:sz w:val="24"/>
          <w:szCs w:val="24"/>
          <w:lang w:eastAsia="en-GB"/>
        </w:rPr>
        <w:t xml:space="preserve">Student Programme </w:t>
      </w:r>
      <w:r w:rsidR="00921FA0" w:rsidRPr="00AD6AC0">
        <w:rPr>
          <w:rFonts w:ascii="Inter" w:hAnsi="Inter" w:cs="Arial"/>
          <w:color w:val="000000"/>
          <w:sz w:val="24"/>
          <w:szCs w:val="24"/>
          <w:lang w:eastAsia="en-GB"/>
        </w:rPr>
        <w:t>h</w:t>
      </w:r>
      <w:r w:rsidRPr="00AD6AC0">
        <w:rPr>
          <w:rFonts w:ascii="Inter" w:hAnsi="Inter" w:cs="Arial"/>
          <w:color w:val="000000"/>
          <w:sz w:val="24"/>
          <w:szCs w:val="24"/>
          <w:lang w:eastAsia="en-GB"/>
        </w:rPr>
        <w:t>andbook, including detailed module information</w:t>
      </w:r>
      <w:r w:rsidR="00921FA0" w:rsidRPr="00AD6AC0">
        <w:rPr>
          <w:rFonts w:ascii="Inter" w:hAnsi="Inter" w:cs="Arial"/>
          <w:color w:val="000000"/>
          <w:sz w:val="24"/>
          <w:szCs w:val="24"/>
          <w:lang w:eastAsia="en-GB"/>
        </w:rPr>
        <w:t>.</w:t>
      </w:r>
    </w:p>
    <w:p w14:paraId="21693047" w14:textId="2622D8D9" w:rsidR="004E4F69" w:rsidRPr="00AD6AC0" w:rsidRDefault="00117351" w:rsidP="00896B0D">
      <w:pPr>
        <w:pStyle w:val="Heading2"/>
        <w:rPr>
          <w:rFonts w:ascii="Inter" w:hAnsi="Inter" w:cs="Arial"/>
          <w:b/>
          <w:bCs/>
          <w:sz w:val="24"/>
          <w:szCs w:val="24"/>
        </w:rPr>
      </w:pPr>
      <w:r w:rsidRPr="00AD6AC0" w:rsidDel="00117351">
        <w:rPr>
          <w:rFonts w:ascii="Inter" w:hAnsi="Inter" w:cs="Arial"/>
          <w:b/>
          <w:bCs/>
          <w:sz w:val="24"/>
          <w:szCs w:val="24"/>
        </w:rPr>
        <w:t xml:space="preserve"> </w:t>
      </w:r>
    </w:p>
    <w:p w14:paraId="21E5C2E4" w14:textId="77777777" w:rsidR="004E4F69" w:rsidRPr="00AD6AC0" w:rsidRDefault="004E4F69">
      <w:pPr>
        <w:rPr>
          <w:rFonts w:ascii="Inter" w:hAnsi="Inter" w:cs="Arial"/>
          <w:b/>
          <w:bCs/>
          <w:sz w:val="24"/>
          <w:szCs w:val="24"/>
        </w:rPr>
      </w:pPr>
      <w:r w:rsidRPr="00AD6AC0">
        <w:rPr>
          <w:rFonts w:ascii="Inter" w:hAnsi="Inter" w:cs="Arial"/>
          <w:b/>
          <w:bCs/>
          <w:sz w:val="24"/>
          <w:szCs w:val="24"/>
        </w:rPr>
        <w:br w:type="page"/>
      </w:r>
    </w:p>
    <w:p w14:paraId="14E67432" w14:textId="7FAE08AA" w:rsidR="00D611DD" w:rsidRPr="000D1303" w:rsidRDefault="00D611DD" w:rsidP="001966A6">
      <w:pPr>
        <w:rPr>
          <w:rFonts w:ascii="Noto Sans" w:eastAsiaTheme="majorEastAsia" w:hAnsi="Noto Sans" w:cs="Noto Sans"/>
          <w:color w:val="4472C4" w:themeColor="accent1"/>
          <w:kern w:val="2"/>
          <w:sz w:val="32"/>
          <w:szCs w:val="32"/>
          <w14:ligatures w14:val="standardContextual"/>
        </w:rPr>
      </w:pPr>
      <w:r w:rsidRPr="000D1303">
        <w:rPr>
          <w:rFonts w:ascii="Noto Sans" w:eastAsiaTheme="majorEastAsia" w:hAnsi="Noto Sans" w:cs="Noto Sans"/>
          <w:color w:val="4472C4" w:themeColor="accent1"/>
          <w:kern w:val="2"/>
          <w:sz w:val="32"/>
          <w:szCs w:val="32"/>
          <w14:ligatures w14:val="standardContextual"/>
        </w:rPr>
        <w:lastRenderedPageBreak/>
        <w:t>A</w:t>
      </w:r>
      <w:r w:rsidR="00EB1089" w:rsidRPr="000D1303">
        <w:rPr>
          <w:rFonts w:ascii="Noto Sans" w:eastAsiaTheme="majorEastAsia" w:hAnsi="Noto Sans" w:cs="Noto Sans"/>
          <w:color w:val="4472C4" w:themeColor="accent1"/>
          <w:kern w:val="2"/>
          <w:sz w:val="32"/>
          <w:szCs w:val="32"/>
          <w14:ligatures w14:val="standardContextual"/>
        </w:rPr>
        <w:t xml:space="preserve">PPENDIX </w:t>
      </w:r>
      <w:r w:rsidR="00117351" w:rsidRPr="000D1303">
        <w:rPr>
          <w:rFonts w:ascii="Noto Sans" w:eastAsiaTheme="majorEastAsia" w:hAnsi="Noto Sans" w:cs="Noto Sans"/>
          <w:color w:val="4472C4" w:themeColor="accent1"/>
          <w:kern w:val="2"/>
          <w:sz w:val="32"/>
          <w:szCs w:val="32"/>
          <w14:ligatures w14:val="standardContextual"/>
        </w:rPr>
        <w:t xml:space="preserve">F </w:t>
      </w:r>
      <w:r w:rsidR="00EB1089" w:rsidRPr="000D1303">
        <w:rPr>
          <w:rFonts w:ascii="Noto Sans" w:eastAsiaTheme="majorEastAsia" w:hAnsi="Noto Sans" w:cs="Noto Sans"/>
          <w:color w:val="4472C4" w:themeColor="accent1"/>
          <w:kern w:val="2"/>
          <w:sz w:val="32"/>
          <w:szCs w:val="32"/>
          <w14:ligatures w14:val="standardContextual"/>
        </w:rPr>
        <w:t xml:space="preserve">– </w:t>
      </w:r>
      <w:r w:rsidR="00FC4A0E" w:rsidRPr="000D1303">
        <w:rPr>
          <w:rFonts w:ascii="Noto Sans" w:eastAsiaTheme="majorEastAsia" w:hAnsi="Noto Sans" w:cs="Noto Sans"/>
          <w:color w:val="4472C4" w:themeColor="accent1"/>
          <w:kern w:val="2"/>
          <w:sz w:val="32"/>
          <w:szCs w:val="32"/>
          <w14:ligatures w14:val="standardContextual"/>
        </w:rPr>
        <w:t>P</w:t>
      </w:r>
      <w:r w:rsidR="00EB1089" w:rsidRPr="000D1303">
        <w:rPr>
          <w:rFonts w:ascii="Noto Sans" w:eastAsiaTheme="majorEastAsia" w:hAnsi="Noto Sans" w:cs="Noto Sans"/>
          <w:color w:val="4472C4" w:themeColor="accent1"/>
          <w:kern w:val="2"/>
          <w:sz w:val="32"/>
          <w:szCs w:val="32"/>
          <w14:ligatures w14:val="standardContextual"/>
        </w:rPr>
        <w:t xml:space="preserve">OLICY </w:t>
      </w:r>
      <w:r w:rsidR="00FC4A0E" w:rsidRPr="000D1303">
        <w:rPr>
          <w:rFonts w:ascii="Noto Sans" w:eastAsiaTheme="majorEastAsia" w:hAnsi="Noto Sans" w:cs="Noto Sans"/>
          <w:color w:val="4472C4" w:themeColor="accent1"/>
          <w:kern w:val="2"/>
          <w:sz w:val="32"/>
          <w:szCs w:val="32"/>
          <w14:ligatures w14:val="standardContextual"/>
        </w:rPr>
        <w:t>O</w:t>
      </w:r>
      <w:r w:rsidR="00B56973" w:rsidRPr="000D1303">
        <w:rPr>
          <w:rFonts w:ascii="Noto Sans" w:eastAsiaTheme="majorEastAsia" w:hAnsi="Noto Sans" w:cs="Noto Sans"/>
          <w:color w:val="4472C4" w:themeColor="accent1"/>
          <w:kern w:val="2"/>
          <w:sz w:val="32"/>
          <w:szCs w:val="32"/>
          <w14:ligatures w14:val="standardContextual"/>
        </w:rPr>
        <w:t>N ABSENCE</w:t>
      </w:r>
    </w:p>
    <w:p w14:paraId="6804685F" w14:textId="77777777" w:rsidR="00D611DD" w:rsidRPr="00AD6AC0" w:rsidRDefault="00D611DD" w:rsidP="00D0700D">
      <w:pPr>
        <w:rPr>
          <w:rFonts w:ascii="Inter" w:hAnsi="Inter" w:cs="Arial"/>
          <w:sz w:val="24"/>
          <w:szCs w:val="24"/>
        </w:rPr>
      </w:pPr>
    </w:p>
    <w:p w14:paraId="0C24E5EC" w14:textId="77777777" w:rsidR="00D611DD" w:rsidRPr="00AD6AC0" w:rsidRDefault="00D611DD" w:rsidP="00D0700D">
      <w:pPr>
        <w:rPr>
          <w:rFonts w:ascii="Inter" w:hAnsi="Inter" w:cs="Arial"/>
          <w:sz w:val="24"/>
          <w:szCs w:val="24"/>
        </w:rPr>
      </w:pPr>
      <w:r w:rsidRPr="00AD6AC0">
        <w:rPr>
          <w:rFonts w:ascii="Inter" w:hAnsi="Inter" w:cs="Arial"/>
          <w:sz w:val="24"/>
          <w:szCs w:val="24"/>
        </w:rPr>
        <w:t xml:space="preserve">As PEAT 1 is a vocational </w:t>
      </w:r>
      <w:r w:rsidR="00921FA0" w:rsidRPr="00AD6AC0">
        <w:rPr>
          <w:rFonts w:ascii="Inter" w:hAnsi="Inter" w:cs="Arial"/>
          <w:sz w:val="24"/>
          <w:szCs w:val="24"/>
        </w:rPr>
        <w:t>P</w:t>
      </w:r>
      <w:r w:rsidR="003D7AAC" w:rsidRPr="00AD6AC0">
        <w:rPr>
          <w:rFonts w:ascii="Inter" w:hAnsi="Inter" w:cs="Arial"/>
          <w:sz w:val="24"/>
          <w:szCs w:val="24"/>
        </w:rPr>
        <w:t>r</w:t>
      </w:r>
      <w:r w:rsidRPr="00AD6AC0">
        <w:rPr>
          <w:rFonts w:ascii="Inter" w:hAnsi="Inter" w:cs="Arial"/>
          <w:sz w:val="24"/>
          <w:szCs w:val="24"/>
        </w:rPr>
        <w:t xml:space="preserve">ogramme with a focus on professionalism, the following policy on absence will apply: </w:t>
      </w:r>
    </w:p>
    <w:p w14:paraId="7E95474D" w14:textId="77777777" w:rsidR="00D611DD" w:rsidRPr="00AD6AC0" w:rsidRDefault="00D611DD" w:rsidP="00D0700D">
      <w:pPr>
        <w:pStyle w:val="BodyTextIndent"/>
        <w:tabs>
          <w:tab w:val="left" w:pos="360"/>
        </w:tabs>
        <w:ind w:left="0"/>
        <w:rPr>
          <w:rFonts w:ascii="Inter" w:hAnsi="Inter" w:cs="Arial"/>
          <w:b/>
          <w:snapToGrid w:val="0"/>
          <w:sz w:val="24"/>
          <w:szCs w:val="24"/>
        </w:rPr>
      </w:pPr>
    </w:p>
    <w:p w14:paraId="3FDD5A7F" w14:textId="0CF3E9E2" w:rsidR="00D611DD" w:rsidRPr="00AD6AC0" w:rsidRDefault="00D611DD" w:rsidP="00121E0D">
      <w:pPr>
        <w:pStyle w:val="BodyTextIndent"/>
        <w:numPr>
          <w:ilvl w:val="0"/>
          <w:numId w:val="18"/>
        </w:numPr>
        <w:rPr>
          <w:rFonts w:ascii="Inter" w:hAnsi="Inter" w:cs="Arial"/>
          <w:bCs/>
          <w:caps/>
          <w:sz w:val="24"/>
          <w:szCs w:val="24"/>
        </w:rPr>
      </w:pPr>
      <w:r w:rsidRPr="00AD6AC0">
        <w:rPr>
          <w:rFonts w:ascii="Inter" w:hAnsi="Inter" w:cs="Arial"/>
          <w:sz w:val="24"/>
          <w:szCs w:val="24"/>
        </w:rPr>
        <w:t xml:space="preserve">Each </w:t>
      </w:r>
      <w:r w:rsidR="00410504" w:rsidRPr="00AD6AC0">
        <w:rPr>
          <w:rFonts w:ascii="Inter" w:hAnsi="Inter" w:cs="Arial"/>
          <w:sz w:val="24"/>
          <w:szCs w:val="24"/>
        </w:rPr>
        <w:t>Provider</w:t>
      </w:r>
      <w:r w:rsidRPr="00AD6AC0">
        <w:rPr>
          <w:rFonts w:ascii="Inter" w:hAnsi="Inter" w:cs="Arial"/>
          <w:sz w:val="24"/>
          <w:szCs w:val="24"/>
        </w:rPr>
        <w:t xml:space="preserve"> will be responsible for confirming to students and to the </w:t>
      </w:r>
      <w:r w:rsidR="0079327B" w:rsidRPr="00AD6AC0">
        <w:rPr>
          <w:rFonts w:ascii="Inter" w:hAnsi="Inter" w:cs="Arial"/>
          <w:sz w:val="24"/>
          <w:szCs w:val="24"/>
        </w:rPr>
        <w:t xml:space="preserve">Education, Training and Qualifications </w:t>
      </w:r>
      <w:r w:rsidRPr="00AD6AC0">
        <w:rPr>
          <w:rFonts w:ascii="Inter" w:hAnsi="Inter" w:cs="Arial"/>
          <w:sz w:val="24"/>
          <w:szCs w:val="24"/>
        </w:rPr>
        <w:t xml:space="preserve">Department of the </w:t>
      </w:r>
      <w:r w:rsidR="00FE2029" w:rsidRPr="00AD6AC0">
        <w:rPr>
          <w:rFonts w:ascii="Inter" w:hAnsi="Inter" w:cs="Arial"/>
          <w:sz w:val="24"/>
          <w:szCs w:val="24"/>
        </w:rPr>
        <w:t>Society</w:t>
      </w:r>
      <w:r w:rsidRPr="00AD6AC0">
        <w:rPr>
          <w:rFonts w:ascii="Inter" w:hAnsi="Inter" w:cs="Arial"/>
          <w:sz w:val="24"/>
          <w:szCs w:val="24"/>
        </w:rPr>
        <w:t xml:space="preserve"> that students have completed modules to the satisfaction of the </w:t>
      </w:r>
      <w:r w:rsidR="00410504" w:rsidRPr="00AD6AC0">
        <w:rPr>
          <w:rFonts w:ascii="Inter" w:hAnsi="Inter" w:cs="Arial"/>
          <w:sz w:val="24"/>
          <w:szCs w:val="24"/>
        </w:rPr>
        <w:t>Provider</w:t>
      </w:r>
      <w:r w:rsidRPr="00AD6AC0">
        <w:rPr>
          <w:rFonts w:ascii="Inter" w:hAnsi="Inter" w:cs="Arial"/>
          <w:sz w:val="24"/>
          <w:szCs w:val="24"/>
        </w:rPr>
        <w:t>.</w:t>
      </w:r>
    </w:p>
    <w:p w14:paraId="29E587FD" w14:textId="77777777" w:rsidR="00D611DD" w:rsidRPr="00AD6AC0" w:rsidRDefault="00D611DD" w:rsidP="00D0700D">
      <w:pPr>
        <w:pStyle w:val="BodyTextIndent"/>
        <w:ind w:left="0"/>
        <w:rPr>
          <w:rFonts w:ascii="Inter" w:hAnsi="Inter" w:cs="Arial"/>
          <w:bCs/>
          <w:caps/>
          <w:sz w:val="24"/>
          <w:szCs w:val="24"/>
        </w:rPr>
      </w:pPr>
    </w:p>
    <w:p w14:paraId="659EC42F" w14:textId="3C54979E" w:rsidR="00D611DD" w:rsidRPr="00AD6AC0" w:rsidRDefault="00D611DD" w:rsidP="00121E0D">
      <w:pPr>
        <w:pStyle w:val="BodyTextIndent"/>
        <w:numPr>
          <w:ilvl w:val="0"/>
          <w:numId w:val="18"/>
        </w:numPr>
        <w:rPr>
          <w:rFonts w:ascii="Inter" w:hAnsi="Inter" w:cs="Arial"/>
          <w:bCs/>
          <w:caps/>
          <w:sz w:val="24"/>
          <w:szCs w:val="24"/>
        </w:rPr>
      </w:pPr>
      <w:r w:rsidRPr="00AD6AC0">
        <w:rPr>
          <w:rFonts w:ascii="Inter" w:hAnsi="Inter" w:cs="Arial"/>
          <w:sz w:val="24"/>
          <w:szCs w:val="24"/>
        </w:rPr>
        <w:t xml:space="preserve">If the </w:t>
      </w:r>
      <w:r w:rsidR="00410504" w:rsidRPr="00AD6AC0">
        <w:rPr>
          <w:rFonts w:ascii="Inter" w:hAnsi="Inter" w:cs="Arial"/>
          <w:sz w:val="24"/>
          <w:szCs w:val="24"/>
        </w:rPr>
        <w:t>Provider</w:t>
      </w:r>
      <w:r w:rsidR="00FE2029" w:rsidRPr="00AD6AC0">
        <w:rPr>
          <w:rFonts w:ascii="Inter" w:hAnsi="Inter" w:cs="Arial"/>
          <w:sz w:val="24"/>
          <w:szCs w:val="24"/>
        </w:rPr>
        <w:t xml:space="preserve"> </w:t>
      </w:r>
      <w:r w:rsidRPr="00AD6AC0">
        <w:rPr>
          <w:rFonts w:ascii="Inter" w:hAnsi="Inter" w:cs="Arial"/>
          <w:sz w:val="24"/>
          <w:szCs w:val="24"/>
        </w:rPr>
        <w:t>cannot confirm this, it will be responsible for advising the student</w:t>
      </w:r>
      <w:r w:rsidRPr="00AD6AC0">
        <w:rPr>
          <w:rFonts w:ascii="Inter" w:hAnsi="Inter" w:cs="Arial"/>
          <w:caps/>
          <w:sz w:val="24"/>
          <w:szCs w:val="24"/>
        </w:rPr>
        <w:t xml:space="preserve"> </w:t>
      </w:r>
      <w:r w:rsidRPr="00AD6AC0">
        <w:rPr>
          <w:rFonts w:ascii="Inter" w:hAnsi="Inter" w:cs="Arial"/>
          <w:sz w:val="24"/>
          <w:szCs w:val="24"/>
        </w:rPr>
        <w:t xml:space="preserve">and the </w:t>
      </w:r>
      <w:r w:rsidR="0079327B" w:rsidRPr="00AD6AC0">
        <w:rPr>
          <w:rFonts w:ascii="Inter" w:hAnsi="Inter" w:cs="Arial"/>
          <w:sz w:val="24"/>
          <w:szCs w:val="24"/>
        </w:rPr>
        <w:t>Education, Training and Qualifications</w:t>
      </w:r>
      <w:r w:rsidRPr="00AD6AC0">
        <w:rPr>
          <w:rFonts w:ascii="Inter" w:hAnsi="Inter" w:cs="Arial"/>
          <w:sz w:val="24"/>
          <w:szCs w:val="24"/>
        </w:rPr>
        <w:t xml:space="preserve"> Department of </w:t>
      </w:r>
      <w:r w:rsidR="0079327B" w:rsidRPr="00AD6AC0">
        <w:rPr>
          <w:rFonts w:ascii="Inter" w:hAnsi="Inter" w:cs="Arial"/>
          <w:sz w:val="24"/>
          <w:szCs w:val="24"/>
        </w:rPr>
        <w:t xml:space="preserve">the </w:t>
      </w:r>
      <w:r w:rsidRPr="00AD6AC0">
        <w:rPr>
          <w:rFonts w:ascii="Inter" w:hAnsi="Inter" w:cs="Arial"/>
          <w:sz w:val="24"/>
          <w:szCs w:val="24"/>
        </w:rPr>
        <w:t xml:space="preserve">Society of which module(s) have not been completed satisfactorily. </w:t>
      </w:r>
      <w:r w:rsidRPr="00AD6AC0">
        <w:rPr>
          <w:rFonts w:ascii="Inter" w:hAnsi="Inter" w:cs="Arial"/>
          <w:b/>
          <w:sz w:val="24"/>
          <w:szCs w:val="24"/>
        </w:rPr>
        <w:t>Such module(s)</w:t>
      </w:r>
      <w:r w:rsidRPr="00AD6AC0">
        <w:rPr>
          <w:rFonts w:ascii="Inter" w:hAnsi="Inter" w:cs="Arial"/>
          <w:b/>
          <w:caps/>
          <w:sz w:val="24"/>
          <w:szCs w:val="24"/>
        </w:rPr>
        <w:t xml:space="preserve"> </w:t>
      </w:r>
      <w:r w:rsidRPr="00AD6AC0">
        <w:rPr>
          <w:rFonts w:ascii="Inter" w:hAnsi="Inter" w:cs="Arial"/>
          <w:b/>
          <w:sz w:val="24"/>
          <w:szCs w:val="24"/>
        </w:rPr>
        <w:t xml:space="preserve">must be repeated, and satisfactory completion of the repeated module(s) must be confirmed by the </w:t>
      </w:r>
      <w:r w:rsidR="00410504" w:rsidRPr="00AD6AC0">
        <w:rPr>
          <w:rFonts w:ascii="Inter" w:hAnsi="Inter" w:cs="Arial"/>
          <w:b/>
          <w:sz w:val="24"/>
          <w:szCs w:val="24"/>
        </w:rPr>
        <w:t>Provider</w:t>
      </w:r>
      <w:r w:rsidRPr="00AD6AC0">
        <w:rPr>
          <w:rFonts w:ascii="Inter" w:hAnsi="Inter" w:cs="Arial"/>
          <w:b/>
          <w:sz w:val="24"/>
          <w:szCs w:val="24"/>
        </w:rPr>
        <w:t>.</w:t>
      </w:r>
    </w:p>
    <w:p w14:paraId="16D91FA9" w14:textId="77777777" w:rsidR="00D611DD" w:rsidRPr="00AD6AC0" w:rsidRDefault="00D611DD" w:rsidP="00D0700D">
      <w:pPr>
        <w:pStyle w:val="BodyTextIndent"/>
        <w:ind w:left="0"/>
        <w:rPr>
          <w:rFonts w:ascii="Inter" w:hAnsi="Inter" w:cs="Arial"/>
          <w:bCs/>
          <w:sz w:val="24"/>
          <w:szCs w:val="24"/>
        </w:rPr>
      </w:pPr>
    </w:p>
    <w:p w14:paraId="22A04F0B" w14:textId="77777777" w:rsidR="00D611DD" w:rsidRPr="00AD6AC0" w:rsidRDefault="00D611DD" w:rsidP="00121E0D">
      <w:pPr>
        <w:pStyle w:val="BodyTextIndent"/>
        <w:numPr>
          <w:ilvl w:val="0"/>
          <w:numId w:val="18"/>
        </w:numPr>
        <w:rPr>
          <w:rFonts w:ascii="Inter" w:hAnsi="Inter" w:cs="Arial"/>
          <w:bCs/>
          <w:caps/>
          <w:sz w:val="24"/>
          <w:szCs w:val="24"/>
        </w:rPr>
      </w:pPr>
      <w:r w:rsidRPr="00AD6AC0">
        <w:rPr>
          <w:rFonts w:ascii="Inter" w:hAnsi="Inter" w:cs="Arial"/>
          <w:sz w:val="24"/>
          <w:szCs w:val="24"/>
        </w:rPr>
        <w:t>The student will be responsible for making arrangements to repeat modules as required.</w:t>
      </w:r>
    </w:p>
    <w:p w14:paraId="7B0518C2" w14:textId="77777777" w:rsidR="00D611DD" w:rsidRPr="00AD6AC0" w:rsidRDefault="00D611DD" w:rsidP="00D0700D">
      <w:pPr>
        <w:pStyle w:val="BodyTextIndent"/>
        <w:ind w:left="0"/>
        <w:rPr>
          <w:rFonts w:ascii="Inter" w:hAnsi="Inter" w:cs="Arial"/>
          <w:sz w:val="24"/>
          <w:szCs w:val="24"/>
        </w:rPr>
      </w:pPr>
    </w:p>
    <w:p w14:paraId="0D93BA6C" w14:textId="7D259A63" w:rsidR="00D611DD" w:rsidRPr="00AD6AC0" w:rsidRDefault="00FE2029" w:rsidP="00121E0D">
      <w:pPr>
        <w:pStyle w:val="BodyTextIndent"/>
        <w:numPr>
          <w:ilvl w:val="0"/>
          <w:numId w:val="18"/>
        </w:numPr>
        <w:rPr>
          <w:rFonts w:ascii="Inter" w:hAnsi="Inter" w:cs="Arial"/>
          <w:bCs/>
          <w:caps/>
          <w:sz w:val="24"/>
          <w:szCs w:val="24"/>
        </w:rPr>
      </w:pPr>
      <w:r w:rsidRPr="00AD6AC0">
        <w:rPr>
          <w:rFonts w:ascii="Inter" w:hAnsi="Inter" w:cs="Arial"/>
          <w:sz w:val="24"/>
          <w:szCs w:val="24"/>
        </w:rPr>
        <w:t xml:space="preserve">In cases of absence, the </w:t>
      </w:r>
      <w:r w:rsidR="00410504" w:rsidRPr="00AD6AC0">
        <w:rPr>
          <w:rFonts w:ascii="Inter" w:hAnsi="Inter" w:cs="Arial"/>
          <w:sz w:val="24"/>
          <w:szCs w:val="24"/>
        </w:rPr>
        <w:t>Provider</w:t>
      </w:r>
      <w:r w:rsidR="00D611DD" w:rsidRPr="00AD6AC0">
        <w:rPr>
          <w:rFonts w:ascii="Inter" w:hAnsi="Inter" w:cs="Arial"/>
          <w:sz w:val="24"/>
          <w:szCs w:val="24"/>
        </w:rPr>
        <w:t xml:space="preserve"> may only consider a student to have completed a module</w:t>
      </w:r>
      <w:r w:rsidR="00061230" w:rsidRPr="00AD6AC0">
        <w:rPr>
          <w:rFonts w:ascii="Inter" w:hAnsi="Inter" w:cs="Arial"/>
          <w:sz w:val="24"/>
          <w:szCs w:val="24"/>
        </w:rPr>
        <w:t xml:space="preserve"> or course</w:t>
      </w:r>
      <w:r w:rsidR="00D611DD" w:rsidRPr="00AD6AC0">
        <w:rPr>
          <w:rFonts w:ascii="Inter" w:hAnsi="Inter" w:cs="Arial"/>
          <w:sz w:val="24"/>
          <w:szCs w:val="24"/>
        </w:rPr>
        <w:t xml:space="preserve"> satisfactorily if the part or parts of the module</w:t>
      </w:r>
      <w:r w:rsidR="00061230" w:rsidRPr="00AD6AC0">
        <w:rPr>
          <w:rFonts w:ascii="Inter" w:hAnsi="Inter" w:cs="Arial"/>
          <w:sz w:val="24"/>
          <w:szCs w:val="24"/>
        </w:rPr>
        <w:t xml:space="preserve"> or course</w:t>
      </w:r>
      <w:r w:rsidR="00D611DD" w:rsidRPr="00AD6AC0">
        <w:rPr>
          <w:rFonts w:ascii="Inter" w:hAnsi="Inter" w:cs="Arial"/>
          <w:sz w:val="24"/>
          <w:szCs w:val="24"/>
        </w:rPr>
        <w:t xml:space="preserve"> missed did not substantially reduce the learning and involvement of the </w:t>
      </w:r>
      <w:r w:rsidR="0079327B" w:rsidRPr="00AD6AC0">
        <w:rPr>
          <w:rFonts w:ascii="Inter" w:hAnsi="Inter" w:cs="Arial"/>
          <w:sz w:val="24"/>
          <w:szCs w:val="24"/>
        </w:rPr>
        <w:t>student</w:t>
      </w:r>
      <w:r w:rsidR="00896B0D" w:rsidRPr="00AD6AC0">
        <w:rPr>
          <w:rFonts w:ascii="Inter" w:hAnsi="Inter" w:cs="Arial"/>
          <w:sz w:val="24"/>
          <w:szCs w:val="24"/>
        </w:rPr>
        <w:t xml:space="preserve"> </w:t>
      </w:r>
      <w:r w:rsidR="00D611DD" w:rsidRPr="00AD6AC0">
        <w:rPr>
          <w:rFonts w:ascii="Inter" w:hAnsi="Inter" w:cs="Arial"/>
          <w:sz w:val="24"/>
          <w:szCs w:val="24"/>
        </w:rPr>
        <w:t>during the module.</w:t>
      </w:r>
    </w:p>
    <w:p w14:paraId="77638318" w14:textId="77777777" w:rsidR="00D611DD" w:rsidRPr="00AD6AC0" w:rsidRDefault="00D611DD" w:rsidP="00D0700D">
      <w:pPr>
        <w:pStyle w:val="BodyTextIndent"/>
        <w:ind w:left="0"/>
        <w:rPr>
          <w:rFonts w:ascii="Inter" w:hAnsi="Inter" w:cs="Arial"/>
          <w:bCs/>
          <w:sz w:val="24"/>
          <w:szCs w:val="24"/>
        </w:rPr>
      </w:pPr>
    </w:p>
    <w:p w14:paraId="3FA922F5" w14:textId="77777777" w:rsidR="00D611DD" w:rsidRPr="00AD6AC0" w:rsidRDefault="00D611DD" w:rsidP="00121E0D">
      <w:pPr>
        <w:pStyle w:val="BodyTextIndent"/>
        <w:numPr>
          <w:ilvl w:val="0"/>
          <w:numId w:val="18"/>
        </w:numPr>
        <w:rPr>
          <w:rFonts w:ascii="Inter" w:hAnsi="Inter" w:cs="Arial"/>
          <w:bCs/>
          <w:caps/>
          <w:sz w:val="24"/>
          <w:szCs w:val="24"/>
        </w:rPr>
      </w:pPr>
      <w:r w:rsidRPr="00AD6AC0">
        <w:rPr>
          <w:rFonts w:ascii="Inter" w:hAnsi="Inter" w:cs="Arial"/>
          <w:bCs/>
          <w:sz w:val="24"/>
          <w:szCs w:val="24"/>
        </w:rPr>
        <w:t xml:space="preserve">Students will be permitted to repeat modules, including core modules, at a different </w:t>
      </w:r>
      <w:r w:rsidR="00410504" w:rsidRPr="00AD6AC0">
        <w:rPr>
          <w:rFonts w:ascii="Inter" w:hAnsi="Inter" w:cs="Arial"/>
          <w:bCs/>
          <w:sz w:val="24"/>
          <w:szCs w:val="24"/>
        </w:rPr>
        <w:t>Provider</w:t>
      </w:r>
      <w:r w:rsidRPr="00AD6AC0">
        <w:rPr>
          <w:rFonts w:ascii="Inter" w:hAnsi="Inter" w:cs="Arial"/>
          <w:bCs/>
          <w:sz w:val="24"/>
          <w:szCs w:val="24"/>
        </w:rPr>
        <w:t xml:space="preserve"> or </w:t>
      </w:r>
      <w:r w:rsidR="00410504" w:rsidRPr="00AD6AC0">
        <w:rPr>
          <w:rFonts w:ascii="Inter" w:hAnsi="Inter" w:cs="Arial"/>
          <w:bCs/>
          <w:sz w:val="24"/>
          <w:szCs w:val="24"/>
        </w:rPr>
        <w:t>Provider</w:t>
      </w:r>
      <w:r w:rsidRPr="00AD6AC0">
        <w:rPr>
          <w:rFonts w:ascii="Inter" w:hAnsi="Inter" w:cs="Arial"/>
          <w:bCs/>
          <w:sz w:val="24"/>
          <w:szCs w:val="24"/>
        </w:rPr>
        <w:t>s.</w:t>
      </w:r>
    </w:p>
    <w:p w14:paraId="119099D5" w14:textId="77777777" w:rsidR="00D611DD" w:rsidRPr="00AD6AC0" w:rsidRDefault="00D611DD" w:rsidP="00D0700D">
      <w:pPr>
        <w:tabs>
          <w:tab w:val="left" w:pos="794"/>
        </w:tabs>
        <w:rPr>
          <w:rFonts w:ascii="Inter" w:hAnsi="Inter" w:cs="Arial"/>
          <w:sz w:val="24"/>
          <w:szCs w:val="24"/>
        </w:rPr>
      </w:pPr>
    </w:p>
    <w:p w14:paraId="4B2377F0" w14:textId="5294E121" w:rsidR="00D611DD" w:rsidRPr="00AD6AC0" w:rsidRDefault="00EB1089" w:rsidP="003C53EC">
      <w:pPr>
        <w:tabs>
          <w:tab w:val="left" w:pos="794"/>
        </w:tabs>
        <w:rPr>
          <w:rFonts w:ascii="Inter" w:hAnsi="Inter" w:cs="Arial"/>
          <w:i/>
          <w:iCs/>
          <w:sz w:val="24"/>
          <w:szCs w:val="24"/>
        </w:rPr>
      </w:pPr>
      <w:r w:rsidRPr="00AD6AC0">
        <w:rPr>
          <w:rFonts w:ascii="Inter" w:hAnsi="Inter" w:cs="Arial"/>
          <w:i/>
          <w:iCs/>
          <w:sz w:val="24"/>
          <w:szCs w:val="24"/>
        </w:rPr>
        <w:tab/>
      </w:r>
      <w:r w:rsidR="00D611DD" w:rsidRPr="00AD6AC0">
        <w:rPr>
          <w:rFonts w:ascii="Inter" w:hAnsi="Inter" w:cs="Arial"/>
          <w:i/>
          <w:iCs/>
          <w:sz w:val="24"/>
          <w:szCs w:val="24"/>
        </w:rPr>
        <w:t>Notes:</w:t>
      </w:r>
    </w:p>
    <w:p w14:paraId="33AB2163" w14:textId="77777777" w:rsidR="00D611DD" w:rsidRPr="00AD6AC0" w:rsidRDefault="00D611DD" w:rsidP="00121E0D">
      <w:pPr>
        <w:numPr>
          <w:ilvl w:val="0"/>
          <w:numId w:val="7"/>
        </w:numPr>
        <w:tabs>
          <w:tab w:val="clear" w:pos="720"/>
          <w:tab w:val="left" w:pos="2268"/>
        </w:tabs>
        <w:spacing w:before="60"/>
        <w:ind w:left="2268" w:hanging="425"/>
        <w:rPr>
          <w:rFonts w:ascii="Inter" w:hAnsi="Inter" w:cs="Arial"/>
          <w:sz w:val="24"/>
          <w:szCs w:val="24"/>
        </w:rPr>
      </w:pPr>
      <w:r w:rsidRPr="00AD6AC0">
        <w:rPr>
          <w:rFonts w:ascii="Inter" w:hAnsi="Inter" w:cs="Arial"/>
          <w:sz w:val="24"/>
          <w:szCs w:val="24"/>
        </w:rPr>
        <w:t xml:space="preserve">Issues relating to the payment of fees for modules not completed and/or to be repeated are to be resolved between the </w:t>
      </w:r>
      <w:r w:rsidR="002E71BD" w:rsidRPr="00AD6AC0">
        <w:rPr>
          <w:rFonts w:ascii="Inter" w:hAnsi="Inter" w:cs="Arial"/>
          <w:sz w:val="24"/>
          <w:szCs w:val="24"/>
        </w:rPr>
        <w:t xml:space="preserve">student </w:t>
      </w:r>
      <w:r w:rsidRPr="00AD6AC0">
        <w:rPr>
          <w:rFonts w:ascii="Inter" w:hAnsi="Inter" w:cs="Arial"/>
          <w:sz w:val="24"/>
          <w:szCs w:val="24"/>
        </w:rPr>
        <w:t xml:space="preserve">and the </w:t>
      </w:r>
      <w:r w:rsidR="00410504" w:rsidRPr="00AD6AC0">
        <w:rPr>
          <w:rFonts w:ascii="Inter" w:hAnsi="Inter" w:cs="Arial"/>
          <w:sz w:val="24"/>
          <w:szCs w:val="24"/>
        </w:rPr>
        <w:t>Provider</w:t>
      </w:r>
      <w:r w:rsidRPr="00AD6AC0">
        <w:rPr>
          <w:rFonts w:ascii="Inter" w:hAnsi="Inter" w:cs="Arial"/>
          <w:sz w:val="24"/>
          <w:szCs w:val="24"/>
        </w:rPr>
        <w:t>.</w:t>
      </w:r>
    </w:p>
    <w:p w14:paraId="472C9461" w14:textId="77777777" w:rsidR="00FE2029" w:rsidRPr="00AD6AC0" w:rsidRDefault="00410504" w:rsidP="00121E0D">
      <w:pPr>
        <w:numPr>
          <w:ilvl w:val="0"/>
          <w:numId w:val="7"/>
        </w:numPr>
        <w:tabs>
          <w:tab w:val="left" w:pos="2268"/>
        </w:tabs>
        <w:spacing w:before="60"/>
        <w:ind w:left="2268" w:hanging="425"/>
        <w:rPr>
          <w:rFonts w:ascii="Inter" w:hAnsi="Inter" w:cs="Arial"/>
          <w:sz w:val="24"/>
          <w:szCs w:val="24"/>
        </w:rPr>
      </w:pPr>
      <w:r w:rsidRPr="00AD6AC0">
        <w:rPr>
          <w:rFonts w:ascii="Inter" w:hAnsi="Inter" w:cs="Arial"/>
          <w:sz w:val="24"/>
          <w:szCs w:val="24"/>
        </w:rPr>
        <w:t>Provider</w:t>
      </w:r>
      <w:r w:rsidR="00FE2029" w:rsidRPr="00AD6AC0">
        <w:rPr>
          <w:rFonts w:ascii="Inter" w:hAnsi="Inter" w:cs="Arial"/>
          <w:sz w:val="24"/>
          <w:szCs w:val="24"/>
        </w:rPr>
        <w:t>s</w:t>
      </w:r>
      <w:r w:rsidR="00D611DD" w:rsidRPr="00AD6AC0">
        <w:rPr>
          <w:rFonts w:ascii="Inter" w:hAnsi="Inter" w:cs="Arial"/>
          <w:sz w:val="24"/>
          <w:szCs w:val="24"/>
        </w:rPr>
        <w:t xml:space="preserve"> are asked to supply a copy of the Policy on Absence to each student who books a place on a Programme.</w:t>
      </w:r>
    </w:p>
    <w:p w14:paraId="144516AC" w14:textId="77777777" w:rsidR="00D611DD" w:rsidRPr="00AD6AC0" w:rsidRDefault="00D611DD" w:rsidP="00D0700D">
      <w:pPr>
        <w:tabs>
          <w:tab w:val="left" w:pos="794"/>
        </w:tabs>
        <w:spacing w:before="60"/>
        <w:rPr>
          <w:rFonts w:ascii="Inter" w:hAnsi="Inter" w:cs="Arial"/>
          <w:sz w:val="24"/>
          <w:szCs w:val="24"/>
        </w:rPr>
      </w:pPr>
    </w:p>
    <w:p w14:paraId="39837843" w14:textId="77777777" w:rsidR="00D611DD" w:rsidRPr="00AD6AC0" w:rsidRDefault="00D611DD" w:rsidP="00D0700D">
      <w:pPr>
        <w:rPr>
          <w:rFonts w:ascii="Inter" w:hAnsi="Inter" w:cs="Arial"/>
          <w:sz w:val="24"/>
          <w:szCs w:val="24"/>
        </w:rPr>
      </w:pPr>
    </w:p>
    <w:p w14:paraId="03A96987" w14:textId="5B6C1205" w:rsidR="00EB1089" w:rsidRPr="000D1303" w:rsidRDefault="00FE2029" w:rsidP="00D0700D">
      <w:pPr>
        <w:pStyle w:val="Heading2"/>
        <w:rPr>
          <w:rFonts w:ascii="Noto Sans" w:eastAsiaTheme="majorEastAsia" w:hAnsi="Noto Sans" w:cs="Noto Sans"/>
          <w:color w:val="4472C4" w:themeColor="accent1"/>
          <w:kern w:val="2"/>
          <w:sz w:val="32"/>
          <w:szCs w:val="32"/>
          <w14:ligatures w14:val="standardContextual"/>
        </w:rPr>
      </w:pPr>
      <w:r w:rsidRPr="00AD6AC0">
        <w:rPr>
          <w:rFonts w:ascii="Inter" w:hAnsi="Inter" w:cs="Arial"/>
          <w:b/>
          <w:sz w:val="24"/>
          <w:szCs w:val="24"/>
        </w:rPr>
        <w:br w:type="page"/>
      </w:r>
      <w:r w:rsidR="00D611DD" w:rsidRPr="000D1303">
        <w:rPr>
          <w:rFonts w:ascii="Noto Sans" w:eastAsiaTheme="majorEastAsia" w:hAnsi="Noto Sans" w:cs="Noto Sans"/>
          <w:color w:val="4472C4" w:themeColor="accent1"/>
          <w:kern w:val="2"/>
          <w:sz w:val="32"/>
          <w:szCs w:val="32"/>
          <w14:ligatures w14:val="standardContextual"/>
        </w:rPr>
        <w:lastRenderedPageBreak/>
        <w:t xml:space="preserve">APPENDIX </w:t>
      </w:r>
      <w:r w:rsidR="00AE71AB" w:rsidRPr="000D1303">
        <w:rPr>
          <w:rFonts w:ascii="Noto Sans" w:eastAsiaTheme="majorEastAsia" w:hAnsi="Noto Sans" w:cs="Noto Sans"/>
          <w:color w:val="4472C4" w:themeColor="accent1"/>
          <w:kern w:val="2"/>
          <w:sz w:val="32"/>
          <w:szCs w:val="32"/>
          <w14:ligatures w14:val="standardContextual"/>
        </w:rPr>
        <w:t>G</w:t>
      </w:r>
      <w:r w:rsidR="00D611DD" w:rsidRPr="000D1303">
        <w:rPr>
          <w:rFonts w:ascii="Noto Sans" w:eastAsiaTheme="majorEastAsia" w:hAnsi="Noto Sans" w:cs="Noto Sans"/>
          <w:color w:val="4472C4" w:themeColor="accent1"/>
          <w:kern w:val="2"/>
          <w:sz w:val="32"/>
          <w:szCs w:val="32"/>
          <w14:ligatures w14:val="standardContextual"/>
        </w:rPr>
        <w:t xml:space="preserve"> </w:t>
      </w:r>
      <w:r w:rsidR="00EB1089" w:rsidRPr="000D1303">
        <w:rPr>
          <w:rFonts w:ascii="Noto Sans" w:eastAsiaTheme="majorEastAsia" w:hAnsi="Noto Sans" w:cs="Noto Sans"/>
          <w:color w:val="4472C4" w:themeColor="accent1"/>
          <w:kern w:val="2"/>
          <w:sz w:val="32"/>
          <w:szCs w:val="32"/>
          <w14:ligatures w14:val="standardContextual"/>
        </w:rPr>
        <w:t>–</w:t>
      </w:r>
      <w:r w:rsidR="00D611DD" w:rsidRPr="000D1303">
        <w:rPr>
          <w:rFonts w:ascii="Noto Sans" w:eastAsiaTheme="majorEastAsia" w:hAnsi="Noto Sans" w:cs="Noto Sans"/>
          <w:color w:val="4472C4" w:themeColor="accent1"/>
          <w:kern w:val="2"/>
          <w:sz w:val="32"/>
          <w:szCs w:val="32"/>
          <w14:ligatures w14:val="standardContextual"/>
        </w:rPr>
        <w:t xml:space="preserve"> </w:t>
      </w:r>
      <w:r w:rsidR="003D7AAC" w:rsidRPr="000D1303">
        <w:rPr>
          <w:rFonts w:ascii="Noto Sans" w:eastAsiaTheme="majorEastAsia" w:hAnsi="Noto Sans" w:cs="Noto Sans"/>
          <w:color w:val="4472C4" w:themeColor="accent1"/>
          <w:kern w:val="2"/>
          <w:sz w:val="32"/>
          <w:szCs w:val="32"/>
          <w14:ligatures w14:val="standardContextual"/>
        </w:rPr>
        <w:t>Reporting System on Professional Lapses</w:t>
      </w:r>
    </w:p>
    <w:p w14:paraId="15420296" w14:textId="77777777" w:rsidR="00D611DD" w:rsidRPr="00AD6AC0" w:rsidRDefault="00D611DD" w:rsidP="00D0700D">
      <w:pPr>
        <w:rPr>
          <w:rFonts w:ascii="Inter" w:hAnsi="Inter" w:cs="Arial"/>
          <w:sz w:val="24"/>
          <w:szCs w:val="24"/>
        </w:rPr>
      </w:pPr>
    </w:p>
    <w:p w14:paraId="206A0438" w14:textId="4F667938" w:rsidR="00D611DD" w:rsidRPr="00AD6AC0" w:rsidRDefault="00D611DD" w:rsidP="00D0700D">
      <w:pPr>
        <w:rPr>
          <w:rFonts w:ascii="Inter" w:hAnsi="Inter" w:cs="Arial"/>
          <w:sz w:val="24"/>
          <w:szCs w:val="24"/>
        </w:rPr>
      </w:pPr>
      <w:r w:rsidRPr="00AD6AC0">
        <w:rPr>
          <w:rFonts w:ascii="Inter" w:hAnsi="Inter" w:cs="Arial"/>
          <w:sz w:val="24"/>
          <w:szCs w:val="24"/>
        </w:rPr>
        <w:t xml:space="preserve">A tutor who has concerns about a student’s professionalism on the Programme should inform the </w:t>
      </w:r>
      <w:r w:rsidR="0079327B" w:rsidRPr="00AD6AC0">
        <w:rPr>
          <w:rFonts w:ascii="Inter" w:hAnsi="Inter" w:cs="Arial"/>
          <w:sz w:val="24"/>
          <w:szCs w:val="24"/>
        </w:rPr>
        <w:t>H</w:t>
      </w:r>
      <w:r w:rsidR="00061230" w:rsidRPr="00AD6AC0">
        <w:rPr>
          <w:rFonts w:ascii="Inter" w:hAnsi="Inter" w:cs="Arial"/>
          <w:sz w:val="24"/>
          <w:szCs w:val="24"/>
        </w:rPr>
        <w:t>ead, or Director, of the Programme.</w:t>
      </w:r>
      <w:r w:rsidRPr="00AD6AC0">
        <w:rPr>
          <w:rFonts w:ascii="Inter" w:hAnsi="Inter" w:cs="Arial"/>
          <w:sz w:val="24"/>
          <w:szCs w:val="24"/>
        </w:rPr>
        <w:t xml:space="preserve"> </w:t>
      </w:r>
      <w:r w:rsidR="00061230" w:rsidRPr="00AD6AC0">
        <w:rPr>
          <w:rFonts w:ascii="Inter" w:hAnsi="Inter" w:cs="Arial"/>
          <w:sz w:val="24"/>
          <w:szCs w:val="24"/>
        </w:rPr>
        <w:t xml:space="preserve">They </w:t>
      </w:r>
      <w:r w:rsidRPr="00AD6AC0">
        <w:rPr>
          <w:rFonts w:ascii="Inter" w:hAnsi="Inter" w:cs="Arial"/>
          <w:sz w:val="24"/>
          <w:szCs w:val="24"/>
        </w:rPr>
        <w:t>should</w:t>
      </w:r>
      <w:r w:rsidR="00061230" w:rsidRPr="00AD6AC0">
        <w:rPr>
          <w:rFonts w:ascii="Inter" w:hAnsi="Inter" w:cs="Arial"/>
          <w:sz w:val="24"/>
          <w:szCs w:val="24"/>
        </w:rPr>
        <w:t xml:space="preserve"> in turn</w:t>
      </w:r>
      <w:r w:rsidRPr="00AD6AC0">
        <w:rPr>
          <w:rFonts w:ascii="Inter" w:hAnsi="Inter" w:cs="Arial"/>
          <w:sz w:val="24"/>
          <w:szCs w:val="24"/>
        </w:rPr>
        <w:t xml:space="preserve"> investigate and if there is evidence of deficiency in professional development as defined in the </w:t>
      </w:r>
      <w:r w:rsidR="00FE2029" w:rsidRPr="00AD6AC0">
        <w:rPr>
          <w:rFonts w:ascii="Inter" w:hAnsi="Inter" w:cs="Arial"/>
          <w:sz w:val="24"/>
          <w:szCs w:val="24"/>
        </w:rPr>
        <w:t>Core Outcomes</w:t>
      </w:r>
      <w:r w:rsidRPr="00AD6AC0">
        <w:rPr>
          <w:rFonts w:ascii="Inter" w:hAnsi="Inter" w:cs="Arial"/>
          <w:sz w:val="24"/>
          <w:szCs w:val="24"/>
        </w:rPr>
        <w:t xml:space="preserve"> under </w:t>
      </w:r>
      <w:r w:rsidR="00921FA0" w:rsidRPr="00AD6AC0">
        <w:rPr>
          <w:rFonts w:ascii="Inter" w:hAnsi="Inter" w:cs="Arial"/>
          <w:sz w:val="24"/>
          <w:szCs w:val="24"/>
        </w:rPr>
        <w:t>p</w:t>
      </w:r>
      <w:r w:rsidR="003D7AAC" w:rsidRPr="00AD6AC0">
        <w:rPr>
          <w:rFonts w:ascii="Inter" w:hAnsi="Inter" w:cs="Arial"/>
          <w:sz w:val="24"/>
          <w:szCs w:val="24"/>
        </w:rPr>
        <w:t>r</w:t>
      </w:r>
      <w:r w:rsidRPr="00AD6AC0">
        <w:rPr>
          <w:rFonts w:ascii="Inter" w:hAnsi="Inter" w:cs="Arial"/>
          <w:sz w:val="24"/>
          <w:szCs w:val="24"/>
        </w:rPr>
        <w:t>ofessionalis</w:t>
      </w:r>
      <w:r w:rsidR="00FE2029" w:rsidRPr="00AD6AC0">
        <w:rPr>
          <w:rFonts w:ascii="Inter" w:hAnsi="Inter" w:cs="Arial"/>
          <w:sz w:val="24"/>
          <w:szCs w:val="24"/>
        </w:rPr>
        <w:t>m</w:t>
      </w:r>
      <w:r w:rsidR="00061230" w:rsidRPr="00AD6AC0">
        <w:rPr>
          <w:rFonts w:ascii="Inter" w:hAnsi="Inter" w:cs="Arial"/>
          <w:sz w:val="24"/>
          <w:szCs w:val="24"/>
        </w:rPr>
        <w:t xml:space="preserve">, they </w:t>
      </w:r>
      <w:r w:rsidRPr="00AD6AC0">
        <w:rPr>
          <w:rFonts w:ascii="Inter" w:hAnsi="Inter" w:cs="Arial"/>
          <w:sz w:val="24"/>
          <w:szCs w:val="24"/>
        </w:rPr>
        <w:t xml:space="preserve">should meet with the student to open a Professionalism Evaluation Form. The meeting should identify the lapse, a remediation programme, and be agreed by both student and </w:t>
      </w:r>
      <w:r w:rsidR="0079327B" w:rsidRPr="00AD6AC0">
        <w:rPr>
          <w:rFonts w:ascii="Inter" w:hAnsi="Inter" w:cs="Arial"/>
          <w:sz w:val="24"/>
          <w:szCs w:val="24"/>
        </w:rPr>
        <w:t>H</w:t>
      </w:r>
      <w:r w:rsidR="00061230" w:rsidRPr="00AD6AC0">
        <w:rPr>
          <w:rFonts w:ascii="Inter" w:hAnsi="Inter" w:cs="Arial"/>
          <w:sz w:val="24"/>
          <w:szCs w:val="24"/>
        </w:rPr>
        <w:t>ead/Director of the Programme</w:t>
      </w:r>
      <w:r w:rsidRPr="00AD6AC0">
        <w:rPr>
          <w:rFonts w:ascii="Inter" w:hAnsi="Inter" w:cs="Arial"/>
          <w:sz w:val="24"/>
          <w:szCs w:val="24"/>
        </w:rPr>
        <w:t xml:space="preserve">, with student signing at the end of the interview. The form will be copied to the Society. A follow-up form will be completed by the </w:t>
      </w:r>
      <w:r w:rsidR="00585CCA" w:rsidRPr="00AD6AC0">
        <w:rPr>
          <w:rFonts w:ascii="Inter" w:hAnsi="Inter" w:cs="Arial"/>
          <w:sz w:val="24"/>
          <w:szCs w:val="24"/>
        </w:rPr>
        <w:t>H</w:t>
      </w:r>
      <w:r w:rsidR="00061230" w:rsidRPr="00AD6AC0">
        <w:rPr>
          <w:rFonts w:ascii="Inter" w:hAnsi="Inter" w:cs="Arial"/>
          <w:sz w:val="24"/>
          <w:szCs w:val="24"/>
        </w:rPr>
        <w:t>ead/Director of the Programme,</w:t>
      </w:r>
      <w:r w:rsidRPr="00AD6AC0">
        <w:rPr>
          <w:rFonts w:ascii="Inter" w:hAnsi="Inter" w:cs="Arial"/>
          <w:sz w:val="24"/>
          <w:szCs w:val="24"/>
        </w:rPr>
        <w:t xml:space="preserve"> detailing whether improvement has been significant (see over for form).</w:t>
      </w:r>
      <w:r w:rsidRPr="00AD6AC0">
        <w:rPr>
          <w:rStyle w:val="FootnoteReference"/>
          <w:rFonts w:ascii="Inter" w:hAnsi="Inter" w:cs="Arial"/>
          <w:sz w:val="24"/>
          <w:szCs w:val="24"/>
        </w:rPr>
        <w:footnoteReference w:id="32"/>
      </w:r>
      <w:r w:rsidRPr="00AD6AC0">
        <w:rPr>
          <w:rFonts w:ascii="Inter" w:hAnsi="Inter" w:cs="Arial"/>
          <w:sz w:val="24"/>
          <w:szCs w:val="24"/>
        </w:rPr>
        <w:t xml:space="preserve">  </w:t>
      </w:r>
    </w:p>
    <w:p w14:paraId="1E309603" w14:textId="77777777" w:rsidR="00D611DD" w:rsidRPr="00AD6AC0" w:rsidRDefault="00D611DD" w:rsidP="00E36E1E">
      <w:pPr>
        <w:rPr>
          <w:rFonts w:ascii="Inter" w:hAnsi="Inter" w:cs="Arial"/>
          <w:b/>
          <w:sz w:val="24"/>
          <w:szCs w:val="24"/>
        </w:rPr>
      </w:pPr>
      <w:r w:rsidRPr="00AD6AC0">
        <w:rPr>
          <w:rFonts w:ascii="Inter" w:hAnsi="Inter" w:cs="Arial"/>
          <w:b/>
          <w:sz w:val="24"/>
          <w:szCs w:val="24"/>
        </w:rPr>
        <w:br w:type="page"/>
      </w:r>
      <w:r w:rsidR="00EB1089" w:rsidRPr="00AD6AC0">
        <w:rPr>
          <w:rFonts w:ascii="Inter" w:hAnsi="Inter" w:cs="Arial"/>
          <w:b/>
          <w:sz w:val="24"/>
          <w:szCs w:val="24"/>
        </w:rPr>
        <w:lastRenderedPageBreak/>
        <w:t>PROFESSIONALISM EVALUATION FORM: INITIAL MEETING</w:t>
      </w:r>
    </w:p>
    <w:p w14:paraId="48F7B75F" w14:textId="77777777" w:rsidR="00D611DD" w:rsidRPr="00AD6AC0" w:rsidRDefault="00D611DD" w:rsidP="00D0700D">
      <w:pPr>
        <w:pStyle w:val="Heading4"/>
        <w:rPr>
          <w:rFonts w:ascii="Inter" w:hAnsi="Inter" w:cs="Arial"/>
          <w:bCs/>
          <w:sz w:val="24"/>
          <w:szCs w:val="24"/>
        </w:rPr>
      </w:pPr>
    </w:p>
    <w:p w14:paraId="62429FE3" w14:textId="77777777" w:rsidR="00D611DD" w:rsidRPr="00AD6AC0" w:rsidRDefault="00D611DD" w:rsidP="00D0700D">
      <w:pPr>
        <w:pStyle w:val="Heading5"/>
        <w:rPr>
          <w:rFonts w:ascii="Inter" w:hAnsi="Inter" w:cs="Arial"/>
          <w:b w:val="0"/>
          <w:sz w:val="24"/>
          <w:szCs w:val="24"/>
        </w:rPr>
      </w:pPr>
      <w:r w:rsidRPr="00AD6AC0">
        <w:rPr>
          <w:rFonts w:ascii="Inter" w:hAnsi="Inter" w:cs="Arial"/>
          <w:sz w:val="24"/>
          <w:szCs w:val="24"/>
        </w:rPr>
        <w:t>Student name:</w:t>
      </w:r>
      <w:r w:rsidRPr="00AD6AC0">
        <w:rPr>
          <w:rFonts w:ascii="Inter" w:hAnsi="Inter" w:cs="Arial"/>
          <w:sz w:val="24"/>
          <w:szCs w:val="24"/>
        </w:rPr>
        <w:tab/>
      </w:r>
      <w:r w:rsidRPr="00AD6AC0">
        <w:rPr>
          <w:rFonts w:ascii="Inter" w:hAnsi="Inter" w:cs="Arial"/>
          <w:sz w:val="24"/>
          <w:szCs w:val="24"/>
        </w:rPr>
        <w:tab/>
      </w:r>
      <w:r w:rsidR="00061230" w:rsidRPr="00AD6AC0">
        <w:rPr>
          <w:rFonts w:ascii="Inter" w:hAnsi="Inter" w:cs="Arial"/>
          <w:sz w:val="24"/>
          <w:szCs w:val="24"/>
        </w:rPr>
        <w:tab/>
      </w:r>
      <w:r w:rsidRPr="00AD6AC0">
        <w:rPr>
          <w:rFonts w:ascii="Inter" w:hAnsi="Inter" w:cs="Arial"/>
          <w:b w:val="0"/>
          <w:sz w:val="24"/>
          <w:szCs w:val="24"/>
        </w:rPr>
        <w:t>______________________________</w:t>
      </w:r>
    </w:p>
    <w:p w14:paraId="30FCA247" w14:textId="77777777" w:rsidR="00D611DD" w:rsidRPr="00AD6AC0" w:rsidRDefault="00061230" w:rsidP="00D0700D">
      <w:pPr>
        <w:pStyle w:val="Heading5"/>
        <w:rPr>
          <w:rFonts w:ascii="Inter" w:hAnsi="Inter" w:cs="Arial"/>
          <w:sz w:val="24"/>
          <w:szCs w:val="24"/>
        </w:rPr>
      </w:pPr>
      <w:r w:rsidRPr="00AD6AC0">
        <w:rPr>
          <w:rFonts w:ascii="Inter" w:hAnsi="Inter" w:cs="Arial"/>
          <w:sz w:val="24"/>
          <w:szCs w:val="24"/>
        </w:rPr>
        <w:t>Head/Director of Programme</w:t>
      </w:r>
      <w:r w:rsidR="00D611DD" w:rsidRPr="00AD6AC0">
        <w:rPr>
          <w:rFonts w:ascii="Inter" w:hAnsi="Inter" w:cs="Arial"/>
          <w:sz w:val="24"/>
          <w:szCs w:val="24"/>
        </w:rPr>
        <w:t>:</w:t>
      </w:r>
      <w:r w:rsidR="00D611DD" w:rsidRPr="00AD6AC0">
        <w:rPr>
          <w:rFonts w:ascii="Inter" w:hAnsi="Inter" w:cs="Arial"/>
          <w:sz w:val="24"/>
          <w:szCs w:val="24"/>
        </w:rPr>
        <w:tab/>
      </w:r>
      <w:r w:rsidR="00D611DD" w:rsidRPr="00AD6AC0">
        <w:rPr>
          <w:rFonts w:ascii="Inter" w:hAnsi="Inter" w:cs="Arial"/>
          <w:b w:val="0"/>
          <w:sz w:val="24"/>
          <w:szCs w:val="24"/>
        </w:rPr>
        <w:t>______________________________</w:t>
      </w:r>
    </w:p>
    <w:p w14:paraId="66EA5D53" w14:textId="77777777" w:rsidR="00D611DD" w:rsidRPr="00AD6AC0" w:rsidRDefault="00D611DD" w:rsidP="00D0700D">
      <w:pPr>
        <w:pStyle w:val="Heading5"/>
        <w:rPr>
          <w:rFonts w:ascii="Inter" w:hAnsi="Inter" w:cs="Arial"/>
          <w:sz w:val="24"/>
          <w:szCs w:val="24"/>
        </w:rPr>
      </w:pPr>
      <w:r w:rsidRPr="00AD6AC0">
        <w:rPr>
          <w:rFonts w:ascii="Inter" w:hAnsi="Inter" w:cs="Arial"/>
          <w:sz w:val="24"/>
          <w:szCs w:val="24"/>
        </w:rPr>
        <w:t>Date:</w:t>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00FE2029" w:rsidRPr="00AD6AC0">
        <w:rPr>
          <w:rFonts w:ascii="Inter" w:hAnsi="Inter" w:cs="Arial"/>
          <w:sz w:val="24"/>
          <w:szCs w:val="24"/>
        </w:rPr>
        <w:tab/>
      </w:r>
      <w:r w:rsidR="00061230" w:rsidRPr="00AD6AC0">
        <w:rPr>
          <w:rFonts w:ascii="Inter" w:hAnsi="Inter" w:cs="Arial"/>
          <w:sz w:val="24"/>
          <w:szCs w:val="24"/>
        </w:rPr>
        <w:tab/>
      </w:r>
      <w:r w:rsidRPr="00AD6AC0">
        <w:rPr>
          <w:rFonts w:ascii="Inter" w:hAnsi="Inter" w:cs="Arial"/>
          <w:b w:val="0"/>
          <w:sz w:val="24"/>
          <w:szCs w:val="24"/>
        </w:rPr>
        <w:t>______________________________</w:t>
      </w:r>
    </w:p>
    <w:p w14:paraId="480B29B2" w14:textId="77777777" w:rsidR="00D611DD" w:rsidRPr="00AD6AC0" w:rsidRDefault="00D611DD" w:rsidP="00D0700D">
      <w:pPr>
        <w:pStyle w:val="Heading4"/>
        <w:rPr>
          <w:rFonts w:ascii="Inter" w:hAnsi="Inter" w:cs="Arial"/>
          <w:bCs/>
          <w:sz w:val="24"/>
          <w:szCs w:val="24"/>
        </w:rPr>
      </w:pPr>
    </w:p>
    <w:p w14:paraId="6F4B64C2" w14:textId="77777777" w:rsidR="00D611DD" w:rsidRPr="00AD6AC0" w:rsidRDefault="00D611DD" w:rsidP="00D0700D">
      <w:pPr>
        <w:pStyle w:val="Heading4"/>
        <w:rPr>
          <w:rFonts w:ascii="Inter" w:hAnsi="Inter" w:cs="Arial"/>
          <w:b w:val="0"/>
          <w:sz w:val="24"/>
          <w:szCs w:val="24"/>
        </w:rPr>
      </w:pPr>
      <w:r w:rsidRPr="00AD6AC0">
        <w:rPr>
          <w:rFonts w:ascii="Inter" w:hAnsi="Inter" w:cs="Arial"/>
          <w:b w:val="0"/>
          <w:sz w:val="24"/>
          <w:szCs w:val="24"/>
        </w:rPr>
        <w:t>The student has exhibited one or more of the following behaviours that need improvement to meet expected standards of professional lawyering.  The student needs further education or assistance with the following: (circle number &amp; letter)</w:t>
      </w:r>
    </w:p>
    <w:p w14:paraId="3A65512D" w14:textId="77777777" w:rsidR="00D611DD" w:rsidRPr="00AD6AC0" w:rsidRDefault="00D611DD" w:rsidP="00D0700D">
      <w:pPr>
        <w:pStyle w:val="Heading4"/>
        <w:rPr>
          <w:rFonts w:ascii="Inter" w:hAnsi="Inter" w:cs="Arial"/>
          <w:b w:val="0"/>
          <w:sz w:val="24"/>
          <w:szCs w:val="24"/>
        </w:rPr>
      </w:pPr>
    </w:p>
    <w:p w14:paraId="5BE7F7FF" w14:textId="77777777" w:rsidR="00D611DD" w:rsidRPr="00AD6AC0" w:rsidRDefault="00D611DD" w:rsidP="00121E0D">
      <w:pPr>
        <w:pStyle w:val="Heading4"/>
        <w:numPr>
          <w:ilvl w:val="0"/>
          <w:numId w:val="8"/>
        </w:numPr>
        <w:rPr>
          <w:rFonts w:ascii="Inter" w:hAnsi="Inter" w:cs="Arial"/>
          <w:sz w:val="24"/>
          <w:szCs w:val="24"/>
        </w:rPr>
      </w:pPr>
      <w:r w:rsidRPr="00AD6AC0">
        <w:rPr>
          <w:rFonts w:ascii="Inter" w:hAnsi="Inter" w:cs="Arial"/>
          <w:sz w:val="24"/>
          <w:szCs w:val="24"/>
        </w:rPr>
        <w:t>Reliability and responsibility</w:t>
      </w:r>
    </w:p>
    <w:p w14:paraId="6D21EADE" w14:textId="77777777" w:rsidR="00D611DD" w:rsidRPr="00AD6AC0" w:rsidRDefault="00D611DD" w:rsidP="00121E0D">
      <w:pPr>
        <w:pStyle w:val="Heading4"/>
        <w:numPr>
          <w:ilvl w:val="0"/>
          <w:numId w:val="9"/>
        </w:numPr>
        <w:ind w:left="1080"/>
        <w:rPr>
          <w:rFonts w:ascii="Inter" w:hAnsi="Inter" w:cs="Arial"/>
          <w:b w:val="0"/>
          <w:sz w:val="24"/>
          <w:szCs w:val="24"/>
        </w:rPr>
      </w:pPr>
      <w:r w:rsidRPr="00AD6AC0">
        <w:rPr>
          <w:rFonts w:ascii="Inter" w:hAnsi="Inter" w:cs="Arial"/>
          <w:b w:val="0"/>
          <w:sz w:val="24"/>
          <w:szCs w:val="24"/>
        </w:rPr>
        <w:t>Learning how to complete assigned tasks</w:t>
      </w:r>
    </w:p>
    <w:p w14:paraId="493C42CE" w14:textId="77777777" w:rsidR="00D611DD" w:rsidRPr="00AD6AC0" w:rsidRDefault="00D611DD" w:rsidP="00121E0D">
      <w:pPr>
        <w:pStyle w:val="Heading4"/>
        <w:numPr>
          <w:ilvl w:val="0"/>
          <w:numId w:val="9"/>
        </w:numPr>
        <w:ind w:left="1080"/>
        <w:rPr>
          <w:rFonts w:ascii="Inter" w:hAnsi="Inter" w:cs="Arial"/>
          <w:b w:val="0"/>
          <w:sz w:val="24"/>
          <w:szCs w:val="24"/>
        </w:rPr>
      </w:pPr>
      <w:r w:rsidRPr="00AD6AC0">
        <w:rPr>
          <w:rFonts w:ascii="Inter" w:hAnsi="Inter" w:cs="Arial"/>
          <w:b w:val="0"/>
          <w:sz w:val="24"/>
          <w:szCs w:val="24"/>
        </w:rPr>
        <w:t>Misrepresents or falsifies actions and/or information, or plagiarises</w:t>
      </w:r>
    </w:p>
    <w:p w14:paraId="27DBB1ED" w14:textId="77777777" w:rsidR="00D611DD" w:rsidRPr="00AD6AC0" w:rsidRDefault="00D611DD" w:rsidP="00121E0D">
      <w:pPr>
        <w:numPr>
          <w:ilvl w:val="0"/>
          <w:numId w:val="9"/>
        </w:numPr>
        <w:ind w:left="1080"/>
        <w:rPr>
          <w:rFonts w:ascii="Inter" w:hAnsi="Inter" w:cs="Arial"/>
          <w:sz w:val="24"/>
          <w:szCs w:val="24"/>
        </w:rPr>
      </w:pPr>
      <w:r w:rsidRPr="00AD6AC0">
        <w:rPr>
          <w:rFonts w:ascii="Inter" w:hAnsi="Inter" w:cs="Arial"/>
          <w:sz w:val="24"/>
          <w:szCs w:val="24"/>
        </w:rPr>
        <w:t>Does not complete essential responsibilities by the prescribed deadline</w:t>
      </w:r>
    </w:p>
    <w:p w14:paraId="3245A9D0" w14:textId="77777777" w:rsidR="00D611DD" w:rsidRPr="00AD6AC0" w:rsidRDefault="00D611DD" w:rsidP="00D0700D">
      <w:pPr>
        <w:ind w:left="360"/>
        <w:rPr>
          <w:rFonts w:ascii="Inter" w:hAnsi="Inter" w:cs="Arial"/>
          <w:sz w:val="24"/>
          <w:szCs w:val="24"/>
        </w:rPr>
      </w:pPr>
    </w:p>
    <w:p w14:paraId="35906CCD" w14:textId="77777777" w:rsidR="00D611DD" w:rsidRPr="00AD6AC0" w:rsidRDefault="00D611DD" w:rsidP="00121E0D">
      <w:pPr>
        <w:numPr>
          <w:ilvl w:val="0"/>
          <w:numId w:val="8"/>
        </w:numPr>
        <w:rPr>
          <w:rFonts w:ascii="Inter" w:hAnsi="Inter" w:cs="Arial"/>
          <w:b/>
          <w:sz w:val="24"/>
          <w:szCs w:val="24"/>
        </w:rPr>
      </w:pPr>
      <w:r w:rsidRPr="00AD6AC0">
        <w:rPr>
          <w:rFonts w:ascii="Inter" w:hAnsi="Inter" w:cs="Arial"/>
          <w:b/>
          <w:sz w:val="24"/>
          <w:szCs w:val="24"/>
        </w:rPr>
        <w:t>Self-improvement and adaptability</w:t>
      </w:r>
    </w:p>
    <w:p w14:paraId="00AABEF5" w14:textId="77777777" w:rsidR="00D611DD" w:rsidRPr="00AD6AC0" w:rsidRDefault="00D611DD" w:rsidP="00121E0D">
      <w:pPr>
        <w:numPr>
          <w:ilvl w:val="0"/>
          <w:numId w:val="11"/>
        </w:numPr>
        <w:ind w:left="1080"/>
        <w:rPr>
          <w:rFonts w:ascii="Inter" w:hAnsi="Inter" w:cs="Arial"/>
          <w:sz w:val="24"/>
          <w:szCs w:val="24"/>
        </w:rPr>
      </w:pPr>
      <w:r w:rsidRPr="00AD6AC0">
        <w:rPr>
          <w:rFonts w:ascii="Inter" w:hAnsi="Inter" w:cs="Arial"/>
          <w:sz w:val="24"/>
          <w:szCs w:val="24"/>
        </w:rPr>
        <w:t>Does not accept constructive feedback</w:t>
      </w:r>
    </w:p>
    <w:p w14:paraId="316C5F3F" w14:textId="77777777" w:rsidR="00D611DD" w:rsidRPr="00AD6AC0" w:rsidRDefault="00D611DD" w:rsidP="00121E0D">
      <w:pPr>
        <w:numPr>
          <w:ilvl w:val="0"/>
          <w:numId w:val="11"/>
        </w:numPr>
        <w:ind w:left="1080"/>
        <w:rPr>
          <w:rFonts w:ascii="Inter" w:hAnsi="Inter" w:cs="Arial"/>
          <w:sz w:val="24"/>
          <w:szCs w:val="24"/>
        </w:rPr>
      </w:pPr>
      <w:r w:rsidRPr="00AD6AC0">
        <w:rPr>
          <w:rFonts w:ascii="Inter" w:hAnsi="Inter" w:cs="Arial"/>
          <w:sz w:val="24"/>
          <w:szCs w:val="24"/>
        </w:rPr>
        <w:t>Demonstrates arrogance</w:t>
      </w:r>
    </w:p>
    <w:p w14:paraId="258ECE1A" w14:textId="77777777" w:rsidR="00D611DD" w:rsidRPr="00AD6AC0" w:rsidRDefault="00D611DD" w:rsidP="00121E0D">
      <w:pPr>
        <w:numPr>
          <w:ilvl w:val="0"/>
          <w:numId w:val="11"/>
        </w:numPr>
        <w:ind w:left="1080"/>
        <w:rPr>
          <w:rFonts w:ascii="Inter" w:hAnsi="Inter" w:cs="Arial"/>
          <w:sz w:val="24"/>
          <w:szCs w:val="24"/>
        </w:rPr>
      </w:pPr>
      <w:r w:rsidRPr="00AD6AC0">
        <w:rPr>
          <w:rFonts w:ascii="Inter" w:hAnsi="Inter" w:cs="Arial"/>
          <w:sz w:val="24"/>
          <w:szCs w:val="24"/>
        </w:rPr>
        <w:t>Is abusive or critical in times of stress</w:t>
      </w:r>
    </w:p>
    <w:p w14:paraId="72859518" w14:textId="77777777" w:rsidR="00D611DD" w:rsidRPr="00AD6AC0" w:rsidRDefault="00D611DD" w:rsidP="00D0700D">
      <w:pPr>
        <w:ind w:left="360"/>
        <w:rPr>
          <w:rFonts w:ascii="Inter" w:hAnsi="Inter" w:cs="Arial"/>
          <w:sz w:val="24"/>
          <w:szCs w:val="24"/>
        </w:rPr>
      </w:pPr>
    </w:p>
    <w:p w14:paraId="09B5B385" w14:textId="77777777" w:rsidR="00D611DD" w:rsidRPr="00AD6AC0" w:rsidRDefault="00D611DD" w:rsidP="00121E0D">
      <w:pPr>
        <w:numPr>
          <w:ilvl w:val="0"/>
          <w:numId w:val="8"/>
        </w:numPr>
        <w:rPr>
          <w:rFonts w:ascii="Inter" w:hAnsi="Inter" w:cs="Arial"/>
          <w:b/>
          <w:sz w:val="24"/>
          <w:szCs w:val="24"/>
        </w:rPr>
      </w:pPr>
      <w:r w:rsidRPr="00AD6AC0">
        <w:rPr>
          <w:rFonts w:ascii="Inter" w:hAnsi="Inter" w:cs="Arial"/>
          <w:b/>
          <w:sz w:val="24"/>
          <w:szCs w:val="24"/>
        </w:rPr>
        <w:t>Relationships with students, faculty, staff and clients</w:t>
      </w:r>
    </w:p>
    <w:p w14:paraId="1AB49F81" w14:textId="77777777" w:rsidR="00D611DD" w:rsidRPr="00AD6AC0" w:rsidRDefault="00D611DD" w:rsidP="00121E0D">
      <w:pPr>
        <w:numPr>
          <w:ilvl w:val="0"/>
          <w:numId w:val="10"/>
        </w:numPr>
        <w:rPr>
          <w:rFonts w:ascii="Inter" w:hAnsi="Inter" w:cs="Arial"/>
          <w:sz w:val="24"/>
          <w:szCs w:val="24"/>
        </w:rPr>
      </w:pPr>
      <w:r w:rsidRPr="00AD6AC0">
        <w:rPr>
          <w:rFonts w:ascii="Inter" w:hAnsi="Inter" w:cs="Arial"/>
          <w:sz w:val="24"/>
          <w:szCs w:val="24"/>
        </w:rPr>
        <w:t>Does not relate well to fellow students in a learning environment</w:t>
      </w:r>
    </w:p>
    <w:p w14:paraId="1E57D575" w14:textId="77777777" w:rsidR="00D611DD" w:rsidRPr="00AD6AC0" w:rsidRDefault="00D611DD" w:rsidP="00121E0D">
      <w:pPr>
        <w:numPr>
          <w:ilvl w:val="0"/>
          <w:numId w:val="10"/>
        </w:numPr>
        <w:rPr>
          <w:rFonts w:ascii="Inter" w:hAnsi="Inter" w:cs="Arial"/>
          <w:sz w:val="24"/>
          <w:szCs w:val="24"/>
        </w:rPr>
      </w:pPr>
      <w:r w:rsidRPr="00AD6AC0">
        <w:rPr>
          <w:rFonts w:ascii="Inter" w:hAnsi="Inter" w:cs="Arial"/>
          <w:sz w:val="24"/>
          <w:szCs w:val="24"/>
        </w:rPr>
        <w:t>Inadequately establishes rapport with clients or standardized clients</w:t>
      </w:r>
    </w:p>
    <w:p w14:paraId="2AA4A8D2" w14:textId="77777777" w:rsidR="00D611DD" w:rsidRPr="00AD6AC0" w:rsidRDefault="00D611DD" w:rsidP="00121E0D">
      <w:pPr>
        <w:numPr>
          <w:ilvl w:val="0"/>
          <w:numId w:val="10"/>
        </w:numPr>
        <w:rPr>
          <w:rFonts w:ascii="Inter" w:hAnsi="Inter" w:cs="Arial"/>
          <w:sz w:val="24"/>
          <w:szCs w:val="24"/>
        </w:rPr>
      </w:pPr>
      <w:r w:rsidRPr="00AD6AC0">
        <w:rPr>
          <w:rFonts w:ascii="Inter" w:hAnsi="Inter" w:cs="Arial"/>
          <w:sz w:val="24"/>
          <w:szCs w:val="24"/>
        </w:rPr>
        <w:t>Does not respect professional boundaries in interactions with administrative faculty or staff.</w:t>
      </w:r>
    </w:p>
    <w:p w14:paraId="09ED466D" w14:textId="77777777" w:rsidR="00D611DD" w:rsidRPr="00AD6AC0" w:rsidRDefault="00D611DD" w:rsidP="00D0700D">
      <w:pPr>
        <w:rPr>
          <w:rFonts w:ascii="Inter" w:hAnsi="Inter" w:cs="Arial"/>
          <w:sz w:val="24"/>
          <w:szCs w:val="24"/>
        </w:rPr>
      </w:pPr>
    </w:p>
    <w:p w14:paraId="6EB377AC" w14:textId="77777777" w:rsidR="00D611DD" w:rsidRPr="00AD6AC0" w:rsidRDefault="00D611DD" w:rsidP="00121E0D">
      <w:pPr>
        <w:numPr>
          <w:ilvl w:val="0"/>
          <w:numId w:val="8"/>
        </w:numPr>
        <w:rPr>
          <w:rFonts w:ascii="Inter" w:hAnsi="Inter" w:cs="Arial"/>
          <w:b/>
          <w:sz w:val="24"/>
          <w:szCs w:val="24"/>
        </w:rPr>
      </w:pPr>
      <w:r w:rsidRPr="00AD6AC0">
        <w:rPr>
          <w:rFonts w:ascii="Inter" w:hAnsi="Inter" w:cs="Arial"/>
          <w:b/>
          <w:sz w:val="24"/>
          <w:szCs w:val="24"/>
        </w:rPr>
        <w:t>Upholding the statement of Professional Outcomes</w:t>
      </w:r>
    </w:p>
    <w:p w14:paraId="7602E489" w14:textId="77777777" w:rsidR="00D611DD" w:rsidRPr="00AD6AC0" w:rsidRDefault="00D611DD" w:rsidP="00D0700D">
      <w:pPr>
        <w:rPr>
          <w:rFonts w:ascii="Inter" w:hAnsi="Inter" w:cs="Arial"/>
          <w:b/>
          <w:sz w:val="24"/>
          <w:szCs w:val="24"/>
        </w:rPr>
      </w:pPr>
    </w:p>
    <w:p w14:paraId="68066111" w14:textId="77777777" w:rsidR="00D611DD" w:rsidRPr="00AD6AC0" w:rsidRDefault="00D611DD" w:rsidP="00D0700D">
      <w:pPr>
        <w:rPr>
          <w:rFonts w:ascii="Inter" w:hAnsi="Inter" w:cs="Arial"/>
          <w:sz w:val="24"/>
          <w:szCs w:val="24"/>
        </w:rPr>
      </w:pPr>
      <w:r w:rsidRPr="00AD6AC0">
        <w:rPr>
          <w:rFonts w:ascii="Inter" w:hAnsi="Inter" w:cs="Arial"/>
          <w:sz w:val="24"/>
          <w:szCs w:val="24"/>
        </w:rPr>
        <w:t>Appropriate Plan of Action:</w:t>
      </w:r>
    </w:p>
    <w:p w14:paraId="57C6A869" w14:textId="77777777" w:rsidR="00D611DD" w:rsidRPr="00AD6AC0" w:rsidRDefault="00D611DD" w:rsidP="00D0700D">
      <w:pPr>
        <w:rPr>
          <w:rFonts w:ascii="Inter" w:hAnsi="Inter" w:cs="Arial"/>
          <w:sz w:val="24"/>
          <w:szCs w:val="24"/>
        </w:rPr>
      </w:pPr>
    </w:p>
    <w:p w14:paraId="7B3798CF" w14:textId="77777777" w:rsidR="00D611DD" w:rsidRPr="00AD6AC0" w:rsidRDefault="00D611DD" w:rsidP="002F0C55">
      <w:pPr>
        <w:rPr>
          <w:rFonts w:ascii="Inter" w:hAnsi="Inter" w:cs="Arial"/>
          <w:sz w:val="24"/>
          <w:szCs w:val="24"/>
        </w:rPr>
      </w:pPr>
      <w:r w:rsidRPr="00AD6AC0">
        <w:rPr>
          <w:rFonts w:ascii="Inter" w:hAnsi="Inter"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0C55" w:rsidRPr="00AD6AC0">
        <w:rPr>
          <w:rFonts w:ascii="Inter" w:hAnsi="Inter" w:cs="Arial"/>
          <w:sz w:val="24"/>
          <w:szCs w:val="24"/>
        </w:rPr>
        <w:t>_______________</w:t>
      </w:r>
    </w:p>
    <w:p w14:paraId="1EEE4725" w14:textId="77777777" w:rsidR="00D611DD" w:rsidRPr="00AD6AC0" w:rsidRDefault="00D611DD" w:rsidP="00D0700D">
      <w:pPr>
        <w:rPr>
          <w:rFonts w:ascii="Inter" w:hAnsi="Inter" w:cs="Arial"/>
          <w:sz w:val="24"/>
          <w:szCs w:val="24"/>
        </w:rPr>
      </w:pPr>
    </w:p>
    <w:p w14:paraId="362C195A" w14:textId="365C4C74" w:rsidR="00D611DD" w:rsidRPr="00AD6AC0" w:rsidRDefault="00D611DD" w:rsidP="00D0700D">
      <w:pPr>
        <w:rPr>
          <w:rFonts w:ascii="Inter" w:hAnsi="Inter" w:cs="Arial"/>
          <w:sz w:val="24"/>
          <w:szCs w:val="24"/>
        </w:rPr>
      </w:pPr>
      <w:r w:rsidRPr="00AD6AC0">
        <w:rPr>
          <w:rFonts w:ascii="Inter" w:hAnsi="Inter" w:cs="Arial"/>
          <w:sz w:val="24"/>
          <w:szCs w:val="24"/>
        </w:rPr>
        <w:t xml:space="preserve">This evaluation has been discussed with my </w:t>
      </w:r>
      <w:r w:rsidR="003C53EC" w:rsidRPr="00AD6AC0">
        <w:rPr>
          <w:rFonts w:ascii="Inter" w:hAnsi="Inter" w:cs="Arial"/>
          <w:sz w:val="24"/>
          <w:szCs w:val="24"/>
        </w:rPr>
        <w:t>H</w:t>
      </w:r>
      <w:r w:rsidR="00061230" w:rsidRPr="00AD6AC0">
        <w:rPr>
          <w:rFonts w:ascii="Inter" w:hAnsi="Inter" w:cs="Arial"/>
          <w:sz w:val="24"/>
          <w:szCs w:val="24"/>
        </w:rPr>
        <w:t>ead/Director of the Programme.</w:t>
      </w:r>
    </w:p>
    <w:p w14:paraId="54D57367" w14:textId="77777777" w:rsidR="00D611DD" w:rsidRPr="00AD6AC0" w:rsidRDefault="00D611DD" w:rsidP="00D0700D">
      <w:pPr>
        <w:rPr>
          <w:rFonts w:ascii="Inter" w:hAnsi="Inter" w:cs="Arial"/>
          <w:sz w:val="24"/>
          <w:szCs w:val="24"/>
        </w:rPr>
      </w:pPr>
    </w:p>
    <w:p w14:paraId="1BB90ADD" w14:textId="77777777" w:rsidR="00D611DD" w:rsidRPr="00AD6AC0" w:rsidRDefault="00D611DD" w:rsidP="00D0700D">
      <w:pPr>
        <w:rPr>
          <w:rFonts w:ascii="Inter" w:hAnsi="Inter" w:cs="Arial"/>
          <w:sz w:val="24"/>
          <w:szCs w:val="24"/>
        </w:rPr>
      </w:pPr>
      <w:r w:rsidRPr="00AD6AC0">
        <w:rPr>
          <w:rFonts w:ascii="Inter" w:hAnsi="Inter" w:cs="Arial"/>
          <w:sz w:val="24"/>
          <w:szCs w:val="24"/>
        </w:rPr>
        <w:t>__________________________</w:t>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t>____________</w:t>
      </w:r>
      <w:r w:rsidR="002F0C55" w:rsidRPr="00AD6AC0">
        <w:rPr>
          <w:rFonts w:ascii="Inter" w:hAnsi="Inter" w:cs="Arial"/>
          <w:sz w:val="24"/>
          <w:szCs w:val="24"/>
        </w:rPr>
        <w:t>___________</w:t>
      </w:r>
      <w:r w:rsidRPr="00AD6AC0">
        <w:rPr>
          <w:rFonts w:ascii="Inter" w:hAnsi="Inter" w:cs="Arial"/>
          <w:sz w:val="24"/>
          <w:szCs w:val="24"/>
        </w:rPr>
        <w:br/>
        <w:t>Student sig</w:t>
      </w:r>
      <w:r w:rsidR="00FE2029" w:rsidRPr="00AD6AC0">
        <w:rPr>
          <w:rFonts w:ascii="Inter" w:hAnsi="Inter" w:cs="Arial"/>
          <w:sz w:val="24"/>
          <w:szCs w:val="24"/>
        </w:rPr>
        <w:t>nature</w:t>
      </w:r>
      <w:r w:rsidR="00FE2029" w:rsidRPr="00AD6AC0">
        <w:rPr>
          <w:rFonts w:ascii="Inter" w:hAnsi="Inter" w:cs="Arial"/>
          <w:sz w:val="24"/>
          <w:szCs w:val="24"/>
        </w:rPr>
        <w:tab/>
      </w:r>
      <w:r w:rsidR="00FE2029" w:rsidRPr="00AD6AC0">
        <w:rPr>
          <w:rFonts w:ascii="Inter" w:hAnsi="Inter" w:cs="Arial"/>
          <w:sz w:val="24"/>
          <w:szCs w:val="24"/>
        </w:rPr>
        <w:tab/>
      </w:r>
      <w:r w:rsidR="00FE2029" w:rsidRPr="00AD6AC0">
        <w:rPr>
          <w:rFonts w:ascii="Inter" w:hAnsi="Inter" w:cs="Arial"/>
          <w:sz w:val="24"/>
          <w:szCs w:val="24"/>
        </w:rPr>
        <w:tab/>
      </w:r>
      <w:r w:rsidR="00FE2029" w:rsidRPr="00AD6AC0">
        <w:rPr>
          <w:rFonts w:ascii="Inter" w:hAnsi="Inter" w:cs="Arial"/>
          <w:sz w:val="24"/>
          <w:szCs w:val="24"/>
        </w:rPr>
        <w:tab/>
      </w:r>
      <w:r w:rsidR="00FE2029" w:rsidRPr="00AD6AC0">
        <w:rPr>
          <w:rFonts w:ascii="Inter" w:hAnsi="Inter" w:cs="Arial"/>
          <w:sz w:val="24"/>
          <w:szCs w:val="24"/>
        </w:rPr>
        <w:tab/>
      </w:r>
      <w:r w:rsidR="00FE2029" w:rsidRPr="00AD6AC0">
        <w:rPr>
          <w:rFonts w:ascii="Inter" w:hAnsi="Inter" w:cs="Arial"/>
          <w:sz w:val="24"/>
          <w:szCs w:val="24"/>
        </w:rPr>
        <w:tab/>
      </w:r>
      <w:r w:rsidRPr="00AD6AC0">
        <w:rPr>
          <w:rFonts w:ascii="Inter" w:hAnsi="Inter" w:cs="Arial"/>
          <w:sz w:val="24"/>
          <w:szCs w:val="24"/>
        </w:rPr>
        <w:t>Date</w:t>
      </w:r>
    </w:p>
    <w:p w14:paraId="24E28EF6" w14:textId="77777777" w:rsidR="00D611DD" w:rsidRPr="00AD6AC0" w:rsidRDefault="00D611DD" w:rsidP="00D0700D">
      <w:pPr>
        <w:rPr>
          <w:rFonts w:ascii="Inter" w:hAnsi="Inter" w:cs="Arial"/>
          <w:sz w:val="24"/>
          <w:szCs w:val="24"/>
        </w:rPr>
      </w:pPr>
    </w:p>
    <w:p w14:paraId="73ABFA72" w14:textId="77777777" w:rsidR="000D1303" w:rsidRDefault="000D1303">
      <w:pPr>
        <w:rPr>
          <w:rFonts w:ascii="Inter" w:hAnsi="Inter" w:cs="Arial"/>
          <w:sz w:val="24"/>
          <w:szCs w:val="24"/>
        </w:rPr>
      </w:pPr>
      <w:r>
        <w:rPr>
          <w:rFonts w:ascii="Inter" w:hAnsi="Inter" w:cs="Arial"/>
          <w:sz w:val="24"/>
          <w:szCs w:val="24"/>
        </w:rPr>
        <w:br w:type="page"/>
      </w:r>
    </w:p>
    <w:p w14:paraId="3AA15764" w14:textId="77777777" w:rsidR="000D1303" w:rsidRDefault="000D1303" w:rsidP="00D0700D">
      <w:pPr>
        <w:rPr>
          <w:rFonts w:ascii="Inter" w:hAnsi="Inter" w:cs="Arial"/>
          <w:sz w:val="24"/>
          <w:szCs w:val="24"/>
        </w:rPr>
      </w:pPr>
    </w:p>
    <w:p w14:paraId="22934292" w14:textId="27B3DFE7" w:rsidR="00D611DD" w:rsidRPr="00AD6AC0" w:rsidRDefault="00D611DD" w:rsidP="00D0700D">
      <w:pPr>
        <w:rPr>
          <w:rFonts w:ascii="Inter" w:hAnsi="Inter" w:cs="Arial"/>
          <w:sz w:val="24"/>
          <w:szCs w:val="24"/>
        </w:rPr>
      </w:pPr>
      <w:r w:rsidRPr="00AD6AC0">
        <w:rPr>
          <w:rFonts w:ascii="Inter" w:hAnsi="Inter" w:cs="Arial"/>
          <w:sz w:val="24"/>
          <w:szCs w:val="24"/>
        </w:rPr>
        <w:t>My comments are:</w:t>
      </w:r>
    </w:p>
    <w:p w14:paraId="066D8E4B" w14:textId="77777777" w:rsidR="00D611DD" w:rsidRPr="00AD6AC0" w:rsidRDefault="00D611DD" w:rsidP="00D0700D">
      <w:pPr>
        <w:rPr>
          <w:rFonts w:ascii="Inter" w:hAnsi="Inter" w:cs="Arial"/>
          <w:sz w:val="24"/>
          <w:szCs w:val="24"/>
        </w:rPr>
      </w:pPr>
      <w:r w:rsidRPr="00AD6AC0">
        <w:rPr>
          <w:rFonts w:ascii="Inter" w:hAnsi="Inter"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0C55" w:rsidRPr="00AD6AC0">
        <w:rPr>
          <w:rFonts w:ascii="Inter" w:hAnsi="Inter" w:cs="Arial"/>
          <w:sz w:val="24"/>
          <w:szCs w:val="24"/>
        </w:rPr>
        <w:t>__</w:t>
      </w:r>
    </w:p>
    <w:p w14:paraId="33F89004" w14:textId="77777777" w:rsidR="00D611DD" w:rsidRPr="00AD6AC0" w:rsidRDefault="00D611DD" w:rsidP="00D0700D">
      <w:pPr>
        <w:pStyle w:val="Heading3"/>
        <w:rPr>
          <w:rFonts w:ascii="Inter" w:hAnsi="Inter" w:cs="Arial"/>
          <w:sz w:val="24"/>
          <w:szCs w:val="24"/>
        </w:rPr>
      </w:pPr>
      <w:r w:rsidRPr="00AD6AC0">
        <w:rPr>
          <w:rFonts w:ascii="Inter" w:hAnsi="Inter" w:cs="Arial"/>
          <w:sz w:val="24"/>
          <w:szCs w:val="24"/>
        </w:rPr>
        <w:br w:type="page"/>
      </w:r>
      <w:r w:rsidR="00921FA0" w:rsidRPr="00AD6AC0">
        <w:rPr>
          <w:rFonts w:ascii="Inter" w:hAnsi="Inter" w:cs="Arial"/>
          <w:b/>
          <w:sz w:val="24"/>
          <w:szCs w:val="24"/>
        </w:rPr>
        <w:lastRenderedPageBreak/>
        <w:t>PROFESSIONALISM EVALUATION FORM: FOLLOW UP MEETING</w:t>
      </w:r>
    </w:p>
    <w:p w14:paraId="61B9A8D7" w14:textId="77777777" w:rsidR="00D611DD" w:rsidRPr="00AD6AC0" w:rsidRDefault="00D611DD" w:rsidP="00D0700D">
      <w:pPr>
        <w:pStyle w:val="Heading4"/>
        <w:rPr>
          <w:rFonts w:ascii="Inter" w:hAnsi="Inter" w:cs="Arial"/>
          <w:bCs/>
          <w:sz w:val="24"/>
          <w:szCs w:val="24"/>
        </w:rPr>
      </w:pPr>
    </w:p>
    <w:p w14:paraId="2A8F3392" w14:textId="77777777" w:rsidR="00D611DD" w:rsidRPr="00AD6AC0" w:rsidRDefault="00D611DD" w:rsidP="00D0700D">
      <w:pPr>
        <w:pStyle w:val="Heading5"/>
        <w:rPr>
          <w:rFonts w:ascii="Inter" w:hAnsi="Inter" w:cs="Arial"/>
          <w:sz w:val="24"/>
          <w:szCs w:val="24"/>
        </w:rPr>
      </w:pPr>
      <w:r w:rsidRPr="00AD6AC0">
        <w:rPr>
          <w:rFonts w:ascii="Inter" w:hAnsi="Inter" w:cs="Arial"/>
          <w:sz w:val="24"/>
          <w:szCs w:val="24"/>
        </w:rPr>
        <w:t>Student name:</w:t>
      </w:r>
      <w:r w:rsidRPr="00AD6AC0">
        <w:rPr>
          <w:rFonts w:ascii="Inter" w:hAnsi="Inter" w:cs="Arial"/>
          <w:sz w:val="24"/>
          <w:szCs w:val="24"/>
        </w:rPr>
        <w:tab/>
      </w:r>
      <w:r w:rsidR="00061230" w:rsidRPr="00AD6AC0">
        <w:rPr>
          <w:rFonts w:ascii="Inter" w:hAnsi="Inter" w:cs="Arial"/>
          <w:sz w:val="24"/>
          <w:szCs w:val="24"/>
        </w:rPr>
        <w:tab/>
      </w:r>
      <w:r w:rsidRPr="00AD6AC0">
        <w:rPr>
          <w:rFonts w:ascii="Inter" w:hAnsi="Inter" w:cs="Arial"/>
          <w:sz w:val="24"/>
          <w:szCs w:val="24"/>
        </w:rPr>
        <w:tab/>
      </w:r>
      <w:r w:rsidRPr="00AD6AC0">
        <w:rPr>
          <w:rFonts w:ascii="Inter" w:hAnsi="Inter" w:cs="Arial"/>
          <w:b w:val="0"/>
          <w:sz w:val="24"/>
          <w:szCs w:val="24"/>
        </w:rPr>
        <w:t>______________________________</w:t>
      </w:r>
    </w:p>
    <w:p w14:paraId="52BA3E5B" w14:textId="77777777" w:rsidR="00D611DD" w:rsidRPr="00AD6AC0" w:rsidRDefault="00061230" w:rsidP="00D0700D">
      <w:pPr>
        <w:pStyle w:val="Heading5"/>
        <w:rPr>
          <w:rFonts w:ascii="Inter" w:hAnsi="Inter" w:cs="Arial"/>
          <w:sz w:val="24"/>
          <w:szCs w:val="24"/>
        </w:rPr>
      </w:pPr>
      <w:r w:rsidRPr="00AD6AC0">
        <w:rPr>
          <w:rFonts w:ascii="Inter" w:hAnsi="Inter" w:cs="Arial"/>
          <w:sz w:val="24"/>
          <w:szCs w:val="24"/>
        </w:rPr>
        <w:t>Head/Director of the Programme</w:t>
      </w:r>
      <w:r w:rsidR="00D611DD" w:rsidRPr="00AD6AC0">
        <w:rPr>
          <w:rFonts w:ascii="Inter" w:hAnsi="Inter" w:cs="Arial"/>
          <w:sz w:val="24"/>
          <w:szCs w:val="24"/>
        </w:rPr>
        <w:t>:</w:t>
      </w:r>
      <w:r w:rsidR="00D611DD" w:rsidRPr="00AD6AC0">
        <w:rPr>
          <w:rFonts w:ascii="Inter" w:hAnsi="Inter" w:cs="Arial"/>
          <w:b w:val="0"/>
          <w:sz w:val="24"/>
          <w:szCs w:val="24"/>
        </w:rPr>
        <w:tab/>
        <w:t>______________________________</w:t>
      </w:r>
    </w:p>
    <w:p w14:paraId="4DF70C7D" w14:textId="77777777" w:rsidR="00D611DD" w:rsidRPr="00AD6AC0" w:rsidRDefault="00D611DD" w:rsidP="00D0700D">
      <w:pPr>
        <w:pStyle w:val="Heading5"/>
        <w:rPr>
          <w:rFonts w:ascii="Inter" w:hAnsi="Inter" w:cs="Arial"/>
          <w:sz w:val="24"/>
          <w:szCs w:val="24"/>
        </w:rPr>
      </w:pPr>
      <w:r w:rsidRPr="00AD6AC0">
        <w:rPr>
          <w:rFonts w:ascii="Inter" w:hAnsi="Inter" w:cs="Arial"/>
          <w:sz w:val="24"/>
          <w:szCs w:val="24"/>
        </w:rPr>
        <w:t>Date:</w:t>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00061230" w:rsidRPr="00AD6AC0">
        <w:rPr>
          <w:rFonts w:ascii="Inter" w:hAnsi="Inter" w:cs="Arial"/>
          <w:sz w:val="24"/>
          <w:szCs w:val="24"/>
        </w:rPr>
        <w:tab/>
      </w:r>
      <w:r w:rsidR="00FE2029" w:rsidRPr="00AD6AC0">
        <w:rPr>
          <w:rFonts w:ascii="Inter" w:hAnsi="Inter" w:cs="Arial"/>
          <w:sz w:val="24"/>
          <w:szCs w:val="24"/>
        </w:rPr>
        <w:tab/>
      </w:r>
      <w:r w:rsidRPr="00AD6AC0">
        <w:rPr>
          <w:rFonts w:ascii="Inter" w:hAnsi="Inter" w:cs="Arial"/>
          <w:b w:val="0"/>
          <w:sz w:val="24"/>
          <w:szCs w:val="24"/>
        </w:rPr>
        <w:t>______________________________</w:t>
      </w:r>
    </w:p>
    <w:p w14:paraId="19A6F2AD" w14:textId="77777777" w:rsidR="00D611DD" w:rsidRPr="00AD6AC0" w:rsidRDefault="00D611DD" w:rsidP="00D0700D">
      <w:pPr>
        <w:pStyle w:val="Heading4"/>
        <w:rPr>
          <w:rFonts w:ascii="Inter" w:hAnsi="Inter" w:cs="Arial"/>
          <w:bCs/>
          <w:sz w:val="24"/>
          <w:szCs w:val="24"/>
        </w:rPr>
      </w:pPr>
    </w:p>
    <w:p w14:paraId="34B89377" w14:textId="77777777" w:rsidR="00E51B90" w:rsidRPr="00AD6AC0" w:rsidRDefault="00D611DD" w:rsidP="00E51B90">
      <w:pPr>
        <w:pStyle w:val="Heading4"/>
        <w:rPr>
          <w:rFonts w:ascii="Inter" w:hAnsi="Inter" w:cs="Arial"/>
          <w:b w:val="0"/>
          <w:sz w:val="24"/>
          <w:szCs w:val="24"/>
        </w:rPr>
      </w:pPr>
      <w:r w:rsidRPr="00AD6AC0">
        <w:rPr>
          <w:rFonts w:ascii="Inter" w:hAnsi="Inter" w:cs="Arial"/>
          <w:sz w:val="24"/>
          <w:szCs w:val="24"/>
        </w:rPr>
        <w:t>The student’s behaviour has improved/worsened in the following areas: (circle number &amp; letter)</w:t>
      </w:r>
    </w:p>
    <w:p w14:paraId="27FE140C" w14:textId="77777777" w:rsidR="00794C3D" w:rsidRPr="00AD6AC0" w:rsidRDefault="00794C3D" w:rsidP="00794C3D">
      <w:pPr>
        <w:pStyle w:val="Heading4"/>
        <w:rPr>
          <w:rFonts w:ascii="Inter" w:hAnsi="Inter" w:cs="Arial"/>
          <w:b w:val="0"/>
          <w:sz w:val="24"/>
          <w:szCs w:val="24"/>
        </w:rPr>
      </w:pPr>
    </w:p>
    <w:p w14:paraId="5953E5B4" w14:textId="3467BA37" w:rsidR="00E51B90" w:rsidRPr="00AD6AC0" w:rsidRDefault="00E97682" w:rsidP="00121E0D">
      <w:pPr>
        <w:numPr>
          <w:ilvl w:val="3"/>
          <w:numId w:val="8"/>
        </w:numPr>
        <w:tabs>
          <w:tab w:val="left" w:pos="284"/>
          <w:tab w:val="left" w:pos="426"/>
        </w:tabs>
        <w:ind w:left="709" w:hanging="283"/>
        <w:rPr>
          <w:rFonts w:ascii="Inter" w:hAnsi="Inter" w:cs="Arial"/>
          <w:b/>
          <w:sz w:val="24"/>
          <w:szCs w:val="24"/>
        </w:rPr>
      </w:pPr>
      <w:r w:rsidRPr="00AD6AC0">
        <w:rPr>
          <w:rFonts w:ascii="Inter" w:hAnsi="Inter" w:cs="Arial"/>
          <w:b/>
          <w:sz w:val="24"/>
          <w:szCs w:val="24"/>
        </w:rPr>
        <w:t xml:space="preserve"> </w:t>
      </w:r>
      <w:r w:rsidR="00E51B90" w:rsidRPr="00AD6AC0">
        <w:rPr>
          <w:rFonts w:ascii="Inter" w:hAnsi="Inter" w:cs="Arial"/>
          <w:b/>
          <w:sz w:val="24"/>
          <w:szCs w:val="24"/>
        </w:rPr>
        <w:t>Reliability and responsibility</w:t>
      </w:r>
    </w:p>
    <w:p w14:paraId="029FFFF6" w14:textId="77777777" w:rsidR="00E51B90" w:rsidRPr="00AD6AC0" w:rsidRDefault="00E51B90" w:rsidP="00121E0D">
      <w:pPr>
        <w:numPr>
          <w:ilvl w:val="0"/>
          <w:numId w:val="51"/>
        </w:numPr>
        <w:tabs>
          <w:tab w:val="left" w:pos="284"/>
          <w:tab w:val="left" w:pos="426"/>
        </w:tabs>
        <w:rPr>
          <w:rFonts w:ascii="Inter" w:hAnsi="Inter" w:cs="Arial"/>
          <w:sz w:val="24"/>
          <w:szCs w:val="24"/>
        </w:rPr>
      </w:pPr>
      <w:r w:rsidRPr="00AD6AC0">
        <w:rPr>
          <w:rFonts w:ascii="Inter" w:hAnsi="Inter" w:cs="Arial"/>
          <w:sz w:val="24"/>
          <w:szCs w:val="24"/>
        </w:rPr>
        <w:t>Learning how to complete assigned tasks</w:t>
      </w:r>
    </w:p>
    <w:p w14:paraId="4F2B447A" w14:textId="77777777" w:rsidR="00E51B90" w:rsidRPr="00AD6AC0" w:rsidRDefault="00E51B90" w:rsidP="00121E0D">
      <w:pPr>
        <w:numPr>
          <w:ilvl w:val="0"/>
          <w:numId w:val="51"/>
        </w:numPr>
        <w:tabs>
          <w:tab w:val="left" w:pos="284"/>
          <w:tab w:val="left" w:pos="426"/>
        </w:tabs>
        <w:rPr>
          <w:rFonts w:ascii="Inter" w:hAnsi="Inter" w:cs="Arial"/>
          <w:sz w:val="24"/>
          <w:szCs w:val="24"/>
        </w:rPr>
      </w:pPr>
      <w:r w:rsidRPr="00AD6AC0">
        <w:rPr>
          <w:rFonts w:ascii="Inter" w:hAnsi="Inter" w:cs="Arial"/>
          <w:sz w:val="24"/>
          <w:szCs w:val="24"/>
        </w:rPr>
        <w:t xml:space="preserve">Misrepresents or falsifies </w:t>
      </w:r>
    </w:p>
    <w:p w14:paraId="49EEDA6F" w14:textId="77777777" w:rsidR="00E51B90" w:rsidRPr="00AD6AC0" w:rsidRDefault="00E51B90" w:rsidP="00121E0D">
      <w:pPr>
        <w:numPr>
          <w:ilvl w:val="0"/>
          <w:numId w:val="51"/>
        </w:numPr>
        <w:tabs>
          <w:tab w:val="left" w:pos="284"/>
          <w:tab w:val="left" w:pos="426"/>
        </w:tabs>
        <w:rPr>
          <w:rFonts w:ascii="Inter" w:hAnsi="Inter" w:cs="Arial"/>
          <w:sz w:val="24"/>
          <w:szCs w:val="24"/>
        </w:rPr>
      </w:pPr>
      <w:r w:rsidRPr="00AD6AC0">
        <w:rPr>
          <w:rFonts w:ascii="Inter" w:hAnsi="Inter" w:cs="Arial"/>
          <w:sz w:val="24"/>
          <w:szCs w:val="24"/>
        </w:rPr>
        <w:t>Does not complete essential responsibilities by the prescribed deadline</w:t>
      </w:r>
    </w:p>
    <w:p w14:paraId="6B3EA432" w14:textId="77777777" w:rsidR="00E51B90" w:rsidRPr="00AD6AC0" w:rsidRDefault="00E51B90" w:rsidP="00E51B90">
      <w:pPr>
        <w:tabs>
          <w:tab w:val="left" w:pos="284"/>
          <w:tab w:val="left" w:pos="426"/>
        </w:tabs>
        <w:ind w:left="426"/>
        <w:rPr>
          <w:rFonts w:ascii="Inter" w:hAnsi="Inter" w:cs="Arial"/>
          <w:sz w:val="24"/>
          <w:szCs w:val="24"/>
        </w:rPr>
      </w:pPr>
    </w:p>
    <w:p w14:paraId="5D2E0421" w14:textId="2EBCD9D8" w:rsidR="00E51B90" w:rsidRPr="00AD6AC0" w:rsidRDefault="00E97682" w:rsidP="00121E0D">
      <w:pPr>
        <w:numPr>
          <w:ilvl w:val="3"/>
          <w:numId w:val="8"/>
        </w:numPr>
        <w:tabs>
          <w:tab w:val="left" w:pos="284"/>
          <w:tab w:val="left" w:pos="426"/>
        </w:tabs>
        <w:ind w:left="709" w:hanging="283"/>
        <w:rPr>
          <w:rFonts w:ascii="Inter" w:hAnsi="Inter" w:cs="Arial"/>
          <w:b/>
          <w:sz w:val="24"/>
          <w:szCs w:val="24"/>
        </w:rPr>
      </w:pPr>
      <w:r w:rsidRPr="00AD6AC0">
        <w:rPr>
          <w:rFonts w:ascii="Inter" w:hAnsi="Inter" w:cs="Arial"/>
          <w:b/>
          <w:sz w:val="24"/>
          <w:szCs w:val="24"/>
        </w:rPr>
        <w:t xml:space="preserve"> </w:t>
      </w:r>
      <w:r w:rsidR="00E51B90" w:rsidRPr="00AD6AC0">
        <w:rPr>
          <w:rFonts w:ascii="Inter" w:hAnsi="Inter" w:cs="Arial"/>
          <w:b/>
          <w:sz w:val="24"/>
          <w:szCs w:val="24"/>
        </w:rPr>
        <w:t>Self-Improvement and adaptability</w:t>
      </w:r>
    </w:p>
    <w:p w14:paraId="49614A78" w14:textId="77777777" w:rsidR="00E51B90" w:rsidRPr="00AD6AC0" w:rsidRDefault="00E51B90" w:rsidP="00121E0D">
      <w:pPr>
        <w:numPr>
          <w:ilvl w:val="0"/>
          <w:numId w:val="52"/>
        </w:numPr>
        <w:tabs>
          <w:tab w:val="left" w:pos="284"/>
          <w:tab w:val="left" w:pos="426"/>
        </w:tabs>
        <w:rPr>
          <w:rFonts w:ascii="Inter" w:hAnsi="Inter" w:cs="Arial"/>
          <w:sz w:val="24"/>
          <w:szCs w:val="24"/>
        </w:rPr>
      </w:pPr>
      <w:r w:rsidRPr="00AD6AC0">
        <w:rPr>
          <w:rFonts w:ascii="Inter" w:hAnsi="Inter" w:cs="Arial"/>
          <w:sz w:val="24"/>
          <w:szCs w:val="24"/>
        </w:rPr>
        <w:t>Does not accept constructive feedback</w:t>
      </w:r>
    </w:p>
    <w:p w14:paraId="3472A753" w14:textId="77777777" w:rsidR="00E51B90" w:rsidRPr="00AD6AC0" w:rsidRDefault="00E51B90" w:rsidP="00121E0D">
      <w:pPr>
        <w:numPr>
          <w:ilvl w:val="0"/>
          <w:numId w:val="52"/>
        </w:numPr>
        <w:tabs>
          <w:tab w:val="left" w:pos="284"/>
          <w:tab w:val="left" w:pos="426"/>
        </w:tabs>
        <w:rPr>
          <w:rFonts w:ascii="Inter" w:hAnsi="Inter" w:cs="Arial"/>
          <w:sz w:val="24"/>
          <w:szCs w:val="24"/>
        </w:rPr>
      </w:pPr>
      <w:r w:rsidRPr="00AD6AC0">
        <w:rPr>
          <w:rFonts w:ascii="Inter" w:hAnsi="Inter" w:cs="Arial"/>
          <w:sz w:val="24"/>
          <w:szCs w:val="24"/>
        </w:rPr>
        <w:t>Demonstrates arrogance</w:t>
      </w:r>
    </w:p>
    <w:p w14:paraId="2D89EACD" w14:textId="77777777" w:rsidR="00E51B90" w:rsidRPr="00AD6AC0" w:rsidRDefault="00E51B90" w:rsidP="00121E0D">
      <w:pPr>
        <w:numPr>
          <w:ilvl w:val="0"/>
          <w:numId w:val="52"/>
        </w:numPr>
        <w:tabs>
          <w:tab w:val="left" w:pos="284"/>
          <w:tab w:val="left" w:pos="426"/>
        </w:tabs>
        <w:rPr>
          <w:rFonts w:ascii="Inter" w:hAnsi="Inter" w:cs="Arial"/>
          <w:sz w:val="24"/>
          <w:szCs w:val="24"/>
        </w:rPr>
      </w:pPr>
      <w:r w:rsidRPr="00AD6AC0">
        <w:rPr>
          <w:rFonts w:ascii="Inter" w:hAnsi="Inter" w:cs="Arial"/>
          <w:sz w:val="24"/>
          <w:szCs w:val="24"/>
        </w:rPr>
        <w:t>Is abusive or critical in times of stress</w:t>
      </w:r>
    </w:p>
    <w:p w14:paraId="1F019789" w14:textId="77777777" w:rsidR="00E51B90" w:rsidRPr="00AD6AC0" w:rsidRDefault="00E51B90" w:rsidP="00E51B90">
      <w:pPr>
        <w:tabs>
          <w:tab w:val="left" w:pos="284"/>
          <w:tab w:val="left" w:pos="426"/>
        </w:tabs>
        <w:ind w:left="426"/>
        <w:rPr>
          <w:rFonts w:ascii="Inter" w:hAnsi="Inter" w:cs="Arial"/>
          <w:sz w:val="24"/>
          <w:szCs w:val="24"/>
        </w:rPr>
      </w:pPr>
    </w:p>
    <w:p w14:paraId="1B1F2D2D" w14:textId="77777777" w:rsidR="00E51B90" w:rsidRPr="00AD6AC0" w:rsidRDefault="00E51B90" w:rsidP="00E51B90">
      <w:pPr>
        <w:tabs>
          <w:tab w:val="left" w:pos="284"/>
          <w:tab w:val="left" w:pos="426"/>
        </w:tabs>
        <w:ind w:left="426"/>
        <w:rPr>
          <w:rFonts w:ascii="Inter" w:hAnsi="Inter" w:cs="Arial"/>
          <w:b/>
          <w:sz w:val="24"/>
          <w:szCs w:val="24"/>
        </w:rPr>
      </w:pPr>
      <w:r w:rsidRPr="00AD6AC0">
        <w:rPr>
          <w:rFonts w:ascii="Inter" w:hAnsi="Inter" w:cs="Arial"/>
          <w:b/>
          <w:sz w:val="24"/>
          <w:szCs w:val="24"/>
        </w:rPr>
        <w:t>3.</w:t>
      </w:r>
      <w:r w:rsidRPr="00AD6AC0">
        <w:rPr>
          <w:rFonts w:ascii="Inter" w:hAnsi="Inter" w:cs="Arial"/>
          <w:b/>
          <w:sz w:val="24"/>
          <w:szCs w:val="24"/>
        </w:rPr>
        <w:tab/>
        <w:t>Relationships with students, faculty, staff and clients</w:t>
      </w:r>
    </w:p>
    <w:p w14:paraId="1614D8FD" w14:textId="77777777" w:rsidR="00E51B90" w:rsidRPr="00AD6AC0" w:rsidRDefault="00E51B90" w:rsidP="00E51B90">
      <w:pPr>
        <w:tabs>
          <w:tab w:val="left" w:pos="284"/>
          <w:tab w:val="left" w:pos="426"/>
        </w:tabs>
        <w:ind w:left="426"/>
        <w:rPr>
          <w:rFonts w:ascii="Inter" w:hAnsi="Inter" w:cs="Arial"/>
          <w:sz w:val="24"/>
          <w:szCs w:val="24"/>
        </w:rPr>
      </w:pPr>
      <w:r w:rsidRPr="00AD6AC0">
        <w:rPr>
          <w:rFonts w:ascii="Inter" w:hAnsi="Inter" w:cs="Arial"/>
          <w:sz w:val="24"/>
          <w:szCs w:val="24"/>
        </w:rPr>
        <w:t>a.</w:t>
      </w:r>
      <w:r w:rsidRPr="00AD6AC0">
        <w:rPr>
          <w:rFonts w:ascii="Inter" w:hAnsi="Inter" w:cs="Arial"/>
          <w:sz w:val="24"/>
          <w:szCs w:val="24"/>
        </w:rPr>
        <w:tab/>
        <w:t>Does not relate well to fellow students in a learning environment</w:t>
      </w:r>
    </w:p>
    <w:p w14:paraId="38D519E2" w14:textId="77777777" w:rsidR="00E51B90" w:rsidRPr="00AD6AC0" w:rsidRDefault="00E51B90" w:rsidP="00E51B90">
      <w:pPr>
        <w:tabs>
          <w:tab w:val="left" w:pos="284"/>
          <w:tab w:val="left" w:pos="426"/>
        </w:tabs>
        <w:ind w:left="426"/>
        <w:rPr>
          <w:rFonts w:ascii="Inter" w:hAnsi="Inter" w:cs="Arial"/>
          <w:sz w:val="24"/>
          <w:szCs w:val="24"/>
        </w:rPr>
      </w:pPr>
      <w:r w:rsidRPr="00AD6AC0">
        <w:rPr>
          <w:rFonts w:ascii="Inter" w:hAnsi="Inter" w:cs="Arial"/>
          <w:sz w:val="24"/>
          <w:szCs w:val="24"/>
        </w:rPr>
        <w:t>b.</w:t>
      </w:r>
      <w:r w:rsidRPr="00AD6AC0">
        <w:rPr>
          <w:rFonts w:ascii="Inter" w:hAnsi="Inter" w:cs="Arial"/>
          <w:sz w:val="24"/>
          <w:szCs w:val="24"/>
        </w:rPr>
        <w:tab/>
        <w:t>Inadequately establishes rapport with clients or standardised clients</w:t>
      </w:r>
    </w:p>
    <w:p w14:paraId="624EC0E0" w14:textId="14C42D25" w:rsidR="00E51B90" w:rsidRPr="00AD6AC0" w:rsidRDefault="00E51B90" w:rsidP="003C53EC">
      <w:pPr>
        <w:tabs>
          <w:tab w:val="left" w:pos="284"/>
          <w:tab w:val="left" w:pos="426"/>
        </w:tabs>
        <w:ind w:left="720" w:hanging="294"/>
        <w:rPr>
          <w:rFonts w:ascii="Inter" w:hAnsi="Inter" w:cs="Arial"/>
          <w:sz w:val="24"/>
          <w:szCs w:val="24"/>
        </w:rPr>
      </w:pPr>
      <w:r w:rsidRPr="00AD6AC0">
        <w:rPr>
          <w:rFonts w:ascii="Inter" w:hAnsi="Inter" w:cs="Arial"/>
          <w:sz w:val="24"/>
          <w:szCs w:val="24"/>
        </w:rPr>
        <w:t xml:space="preserve">c. </w:t>
      </w:r>
      <w:r w:rsidR="003C53EC" w:rsidRPr="00AD6AC0">
        <w:rPr>
          <w:rFonts w:ascii="Inter" w:hAnsi="Inter" w:cs="Arial"/>
          <w:sz w:val="24"/>
          <w:szCs w:val="24"/>
        </w:rPr>
        <w:tab/>
      </w:r>
      <w:r w:rsidRPr="00AD6AC0">
        <w:rPr>
          <w:rFonts w:ascii="Inter" w:hAnsi="Inter" w:cs="Arial"/>
          <w:sz w:val="24"/>
          <w:szCs w:val="24"/>
        </w:rPr>
        <w:t>Does not respect professional boundaries in interactions with administrative faculty or staff</w:t>
      </w:r>
    </w:p>
    <w:p w14:paraId="024A400C" w14:textId="77777777" w:rsidR="00E51B90" w:rsidRPr="00AD6AC0" w:rsidRDefault="00E51B90" w:rsidP="00E51B90">
      <w:pPr>
        <w:tabs>
          <w:tab w:val="left" w:pos="284"/>
          <w:tab w:val="left" w:pos="426"/>
        </w:tabs>
        <w:ind w:left="426"/>
        <w:rPr>
          <w:rFonts w:ascii="Inter" w:hAnsi="Inter" w:cs="Arial"/>
          <w:sz w:val="24"/>
          <w:szCs w:val="24"/>
        </w:rPr>
      </w:pPr>
    </w:p>
    <w:p w14:paraId="7587CAB2" w14:textId="77777777" w:rsidR="00E51B90" w:rsidRPr="00AD6AC0" w:rsidRDefault="00E51B90" w:rsidP="00E51B90">
      <w:pPr>
        <w:tabs>
          <w:tab w:val="left" w:pos="284"/>
          <w:tab w:val="left" w:pos="426"/>
        </w:tabs>
        <w:ind w:left="426"/>
        <w:rPr>
          <w:rFonts w:ascii="Inter" w:hAnsi="Inter" w:cs="Arial"/>
          <w:b/>
          <w:sz w:val="24"/>
          <w:szCs w:val="24"/>
        </w:rPr>
      </w:pPr>
      <w:r w:rsidRPr="00AD6AC0">
        <w:rPr>
          <w:rFonts w:ascii="Inter" w:hAnsi="Inter" w:cs="Arial"/>
          <w:b/>
          <w:sz w:val="24"/>
          <w:szCs w:val="24"/>
        </w:rPr>
        <w:t>4.</w:t>
      </w:r>
      <w:r w:rsidRPr="00AD6AC0">
        <w:rPr>
          <w:rFonts w:ascii="Inter" w:hAnsi="Inter" w:cs="Arial"/>
          <w:b/>
          <w:sz w:val="24"/>
          <w:szCs w:val="24"/>
        </w:rPr>
        <w:tab/>
        <w:t xml:space="preserve">Upholding the statement of Professional Outcomes </w:t>
      </w:r>
    </w:p>
    <w:p w14:paraId="757813A9" w14:textId="77777777" w:rsidR="00794C3D" w:rsidRPr="00AD6AC0" w:rsidRDefault="00794C3D" w:rsidP="00794C3D">
      <w:pPr>
        <w:ind w:left="360"/>
        <w:rPr>
          <w:rFonts w:ascii="Inter" w:hAnsi="Inter" w:cs="Arial"/>
          <w:sz w:val="24"/>
          <w:szCs w:val="24"/>
        </w:rPr>
      </w:pPr>
    </w:p>
    <w:p w14:paraId="1A973B0D" w14:textId="77777777" w:rsidR="00D611DD" w:rsidRPr="00AD6AC0" w:rsidRDefault="00D611DD" w:rsidP="00D0700D">
      <w:pPr>
        <w:rPr>
          <w:rFonts w:ascii="Inter" w:hAnsi="Inter" w:cs="Arial"/>
          <w:sz w:val="24"/>
          <w:szCs w:val="24"/>
        </w:rPr>
      </w:pPr>
      <w:r w:rsidRPr="00AD6AC0">
        <w:rPr>
          <w:rFonts w:ascii="Inter" w:hAnsi="Inter" w:cs="Arial"/>
          <w:sz w:val="24"/>
          <w:szCs w:val="24"/>
        </w:rPr>
        <w:t>Appropriate Plan of Action:</w:t>
      </w:r>
    </w:p>
    <w:p w14:paraId="36C1108E" w14:textId="77777777" w:rsidR="00D611DD" w:rsidRPr="00AD6AC0" w:rsidRDefault="00D611DD" w:rsidP="00D0700D">
      <w:pPr>
        <w:rPr>
          <w:rFonts w:ascii="Inter" w:hAnsi="Inter" w:cs="Arial"/>
          <w:sz w:val="24"/>
          <w:szCs w:val="24"/>
        </w:rPr>
      </w:pPr>
    </w:p>
    <w:p w14:paraId="27A4DF38" w14:textId="77777777" w:rsidR="00D611DD" w:rsidRPr="00AD6AC0" w:rsidRDefault="00D611DD" w:rsidP="00D0700D">
      <w:pPr>
        <w:rPr>
          <w:rFonts w:ascii="Inter" w:hAnsi="Inter" w:cs="Arial"/>
          <w:sz w:val="24"/>
          <w:szCs w:val="24"/>
        </w:rPr>
      </w:pPr>
      <w:r w:rsidRPr="00AD6AC0">
        <w:rPr>
          <w:rFonts w:ascii="Inter" w:hAnsi="Inter"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0C55" w:rsidRPr="00AD6AC0">
        <w:rPr>
          <w:rFonts w:ascii="Inter" w:hAnsi="Inter" w:cs="Arial"/>
          <w:sz w:val="24"/>
          <w:szCs w:val="24"/>
        </w:rPr>
        <w:t>_______________</w:t>
      </w:r>
    </w:p>
    <w:p w14:paraId="7B1433B1" w14:textId="77777777" w:rsidR="00D611DD" w:rsidRPr="00AD6AC0" w:rsidRDefault="00D611DD" w:rsidP="00D0700D">
      <w:pPr>
        <w:rPr>
          <w:rFonts w:ascii="Inter" w:hAnsi="Inter" w:cs="Arial"/>
          <w:sz w:val="24"/>
          <w:szCs w:val="24"/>
        </w:rPr>
      </w:pPr>
    </w:p>
    <w:p w14:paraId="51101106" w14:textId="5D3C18EB" w:rsidR="00D611DD" w:rsidRPr="00AD6AC0" w:rsidRDefault="00D611DD" w:rsidP="00D0700D">
      <w:pPr>
        <w:rPr>
          <w:rFonts w:ascii="Inter" w:hAnsi="Inter" w:cs="Arial"/>
          <w:sz w:val="24"/>
          <w:szCs w:val="24"/>
        </w:rPr>
      </w:pPr>
      <w:r w:rsidRPr="00AD6AC0">
        <w:rPr>
          <w:rFonts w:ascii="Inter" w:hAnsi="Inter" w:cs="Arial"/>
          <w:sz w:val="24"/>
          <w:szCs w:val="24"/>
        </w:rPr>
        <w:t xml:space="preserve">This follow-up evaluation has been discussed with my </w:t>
      </w:r>
      <w:r w:rsidR="003C53EC" w:rsidRPr="00AD6AC0">
        <w:rPr>
          <w:rFonts w:ascii="Inter" w:hAnsi="Inter" w:cs="Arial"/>
          <w:sz w:val="24"/>
          <w:szCs w:val="24"/>
        </w:rPr>
        <w:t>H</w:t>
      </w:r>
      <w:r w:rsidR="00061230" w:rsidRPr="00AD6AC0">
        <w:rPr>
          <w:rFonts w:ascii="Inter" w:hAnsi="Inter" w:cs="Arial"/>
          <w:sz w:val="24"/>
          <w:szCs w:val="24"/>
        </w:rPr>
        <w:t>ead/Director of the Programme.</w:t>
      </w:r>
    </w:p>
    <w:p w14:paraId="7069F99B" w14:textId="77777777" w:rsidR="00D611DD" w:rsidRPr="00AD6AC0" w:rsidRDefault="00D611DD" w:rsidP="00D0700D">
      <w:pPr>
        <w:rPr>
          <w:rFonts w:ascii="Inter" w:hAnsi="Inter" w:cs="Arial"/>
          <w:sz w:val="24"/>
          <w:szCs w:val="24"/>
        </w:rPr>
      </w:pPr>
    </w:p>
    <w:p w14:paraId="2C9994C3" w14:textId="77777777" w:rsidR="00D611DD" w:rsidRPr="00AD6AC0" w:rsidRDefault="00D611DD" w:rsidP="00D0700D">
      <w:pPr>
        <w:rPr>
          <w:rFonts w:ascii="Inter" w:hAnsi="Inter" w:cs="Arial"/>
          <w:sz w:val="24"/>
          <w:szCs w:val="24"/>
        </w:rPr>
      </w:pPr>
      <w:r w:rsidRPr="00AD6AC0">
        <w:rPr>
          <w:rFonts w:ascii="Inter" w:hAnsi="Inter" w:cs="Arial"/>
          <w:sz w:val="24"/>
          <w:szCs w:val="24"/>
        </w:rPr>
        <w:t>__________________________</w:t>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t>____________</w:t>
      </w:r>
      <w:r w:rsidR="002F0C55" w:rsidRPr="00AD6AC0">
        <w:rPr>
          <w:rFonts w:ascii="Inter" w:hAnsi="Inter" w:cs="Arial"/>
          <w:sz w:val="24"/>
          <w:szCs w:val="24"/>
        </w:rPr>
        <w:t>___________</w:t>
      </w:r>
      <w:r w:rsidRPr="00AD6AC0">
        <w:rPr>
          <w:rFonts w:ascii="Inter" w:hAnsi="Inter" w:cs="Arial"/>
          <w:sz w:val="24"/>
          <w:szCs w:val="24"/>
        </w:rPr>
        <w:br/>
        <w:t>Student signature</w:t>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t>Date</w:t>
      </w:r>
    </w:p>
    <w:p w14:paraId="1AECD495" w14:textId="77777777" w:rsidR="00D611DD" w:rsidRPr="00AD6AC0" w:rsidRDefault="00D611DD" w:rsidP="00D0700D">
      <w:pPr>
        <w:rPr>
          <w:rFonts w:ascii="Inter" w:hAnsi="Inter" w:cs="Arial"/>
          <w:sz w:val="24"/>
          <w:szCs w:val="24"/>
        </w:rPr>
      </w:pPr>
    </w:p>
    <w:p w14:paraId="2529ECCE" w14:textId="77777777" w:rsidR="000D1303" w:rsidRDefault="000D1303">
      <w:pPr>
        <w:rPr>
          <w:rFonts w:ascii="Inter" w:hAnsi="Inter" w:cs="Arial"/>
          <w:sz w:val="24"/>
          <w:szCs w:val="24"/>
        </w:rPr>
      </w:pPr>
      <w:r>
        <w:rPr>
          <w:rFonts w:ascii="Inter" w:hAnsi="Inter" w:cs="Arial"/>
          <w:sz w:val="24"/>
          <w:szCs w:val="24"/>
        </w:rPr>
        <w:br w:type="page"/>
      </w:r>
    </w:p>
    <w:p w14:paraId="27407EEB" w14:textId="77777777" w:rsidR="000D1303" w:rsidRDefault="000D1303" w:rsidP="00D0700D">
      <w:pPr>
        <w:rPr>
          <w:rFonts w:ascii="Inter" w:hAnsi="Inter" w:cs="Arial"/>
          <w:sz w:val="24"/>
          <w:szCs w:val="24"/>
        </w:rPr>
      </w:pPr>
    </w:p>
    <w:p w14:paraId="0AA42682" w14:textId="546E51AF" w:rsidR="00D611DD" w:rsidRPr="00AD6AC0" w:rsidRDefault="00D611DD" w:rsidP="00D0700D">
      <w:pPr>
        <w:rPr>
          <w:rFonts w:ascii="Inter" w:hAnsi="Inter" w:cs="Arial"/>
          <w:sz w:val="24"/>
          <w:szCs w:val="24"/>
        </w:rPr>
      </w:pPr>
      <w:r w:rsidRPr="00AD6AC0">
        <w:rPr>
          <w:rFonts w:ascii="Inter" w:hAnsi="Inter" w:cs="Arial"/>
          <w:sz w:val="24"/>
          <w:szCs w:val="24"/>
        </w:rPr>
        <w:t>My comments are:</w:t>
      </w:r>
    </w:p>
    <w:p w14:paraId="7CF32790" w14:textId="2F727271" w:rsidR="005F5119" w:rsidRDefault="00D611DD">
      <w:pPr>
        <w:rPr>
          <w:rFonts w:ascii="Inter" w:eastAsiaTheme="majorEastAsia" w:hAnsi="Inter" w:cstheme="majorBidi"/>
          <w:color w:val="4472C4" w:themeColor="accent1"/>
          <w:kern w:val="2"/>
          <w:sz w:val="24"/>
          <w:szCs w:val="24"/>
          <w14:ligatures w14:val="standardContextual"/>
        </w:rPr>
      </w:pPr>
      <w:r w:rsidRPr="00AD6AC0">
        <w:rPr>
          <w:rFonts w:ascii="Inter" w:hAnsi="Inter"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5119">
        <w:rPr>
          <w:rFonts w:ascii="Inter" w:eastAsiaTheme="majorEastAsia" w:hAnsi="Inter" w:cstheme="majorBidi"/>
          <w:color w:val="4472C4" w:themeColor="accent1"/>
          <w:kern w:val="2"/>
          <w:sz w:val="24"/>
          <w:szCs w:val="24"/>
          <w14:ligatures w14:val="standardContextual"/>
        </w:rPr>
        <w:br w:type="page"/>
      </w:r>
    </w:p>
    <w:p w14:paraId="24E691D6" w14:textId="75529A37" w:rsidR="0043048E" w:rsidRPr="000D1303" w:rsidRDefault="009965C2" w:rsidP="00D0700D">
      <w:pPr>
        <w:pStyle w:val="Heading2"/>
        <w:rPr>
          <w:rFonts w:ascii="Noto Sans" w:eastAsiaTheme="majorEastAsia" w:hAnsi="Noto Sans" w:cs="Noto Sans"/>
          <w:color w:val="4472C4" w:themeColor="accent1"/>
          <w:kern w:val="2"/>
          <w:sz w:val="32"/>
          <w:szCs w:val="32"/>
          <w14:ligatures w14:val="standardContextual"/>
        </w:rPr>
      </w:pPr>
      <w:r w:rsidRPr="000D1303">
        <w:rPr>
          <w:rFonts w:ascii="Noto Sans" w:eastAsiaTheme="majorEastAsia" w:hAnsi="Noto Sans" w:cs="Noto Sans"/>
          <w:color w:val="4472C4" w:themeColor="accent1"/>
          <w:kern w:val="2"/>
          <w:sz w:val="32"/>
          <w:szCs w:val="32"/>
          <w14:ligatures w14:val="standardContextual"/>
        </w:rPr>
        <w:lastRenderedPageBreak/>
        <w:t xml:space="preserve">Appendix </w:t>
      </w:r>
      <w:r w:rsidR="00AE71AB" w:rsidRPr="000D1303">
        <w:rPr>
          <w:rFonts w:ascii="Noto Sans" w:eastAsiaTheme="majorEastAsia" w:hAnsi="Noto Sans" w:cs="Noto Sans"/>
          <w:color w:val="4472C4" w:themeColor="accent1"/>
          <w:kern w:val="2"/>
          <w:sz w:val="32"/>
          <w:szCs w:val="32"/>
          <w14:ligatures w14:val="standardContextual"/>
        </w:rPr>
        <w:t>H</w:t>
      </w:r>
      <w:r w:rsidR="00FE2029" w:rsidRPr="000D1303">
        <w:rPr>
          <w:rFonts w:ascii="Noto Sans" w:eastAsiaTheme="majorEastAsia" w:hAnsi="Noto Sans" w:cs="Noto Sans"/>
          <w:color w:val="4472C4" w:themeColor="accent1"/>
          <w:kern w:val="2"/>
          <w:sz w:val="32"/>
          <w:szCs w:val="32"/>
          <w14:ligatures w14:val="standardContextual"/>
        </w:rPr>
        <w:t xml:space="preserve"> - </w:t>
      </w:r>
      <w:r w:rsidR="0043048E" w:rsidRPr="000D1303">
        <w:rPr>
          <w:rFonts w:ascii="Noto Sans" w:eastAsiaTheme="majorEastAsia" w:hAnsi="Noto Sans" w:cs="Noto Sans"/>
          <w:color w:val="4472C4" w:themeColor="accent1"/>
          <w:kern w:val="2"/>
          <w:sz w:val="32"/>
          <w:szCs w:val="32"/>
          <w14:ligatures w14:val="standardContextual"/>
        </w:rPr>
        <w:tab/>
        <w:t>Application Form for Accreditation</w:t>
      </w:r>
    </w:p>
    <w:p w14:paraId="3C757584" w14:textId="77777777" w:rsidR="0043048E" w:rsidRPr="00AD6AC0" w:rsidRDefault="0043048E" w:rsidP="00D0700D">
      <w:pPr>
        <w:rPr>
          <w:rFonts w:ascii="Inter" w:hAnsi="Inter" w:cs="Arial"/>
          <w:sz w:val="24"/>
          <w:szCs w:val="24"/>
        </w:rPr>
      </w:pPr>
    </w:p>
    <w:p w14:paraId="012A1A54" w14:textId="77777777" w:rsidR="0043048E" w:rsidRPr="00AD6AC0" w:rsidRDefault="0043048E" w:rsidP="00D0700D">
      <w:pPr>
        <w:rPr>
          <w:rFonts w:ascii="Inter" w:hAnsi="Inter" w:cs="Arial"/>
          <w:sz w:val="24"/>
          <w:szCs w:val="24"/>
        </w:rPr>
      </w:pPr>
      <w:r w:rsidRPr="00AD6AC0">
        <w:rPr>
          <w:rFonts w:ascii="Inter" w:hAnsi="Inter" w:cs="Arial"/>
          <w:sz w:val="24"/>
          <w:szCs w:val="24"/>
        </w:rPr>
        <w:t xml:space="preserve">This application form must be completed by </w:t>
      </w:r>
      <w:r w:rsidR="00921FA0" w:rsidRPr="00AD6AC0">
        <w:rPr>
          <w:rFonts w:ascii="Inter" w:hAnsi="Inter" w:cs="Arial"/>
          <w:sz w:val="24"/>
          <w:szCs w:val="24"/>
        </w:rPr>
        <w:t>an Applicant.</w:t>
      </w:r>
      <w:r w:rsidR="00FE2029" w:rsidRPr="00AD6AC0">
        <w:rPr>
          <w:rFonts w:ascii="Inter" w:hAnsi="Inter" w:cs="Arial"/>
          <w:sz w:val="24"/>
          <w:szCs w:val="24"/>
        </w:rPr>
        <w:t xml:space="preserve">  </w:t>
      </w:r>
      <w:r w:rsidR="009965C2" w:rsidRPr="00AD6AC0">
        <w:rPr>
          <w:rFonts w:ascii="Inter" w:hAnsi="Inter" w:cs="Arial"/>
          <w:sz w:val="24"/>
          <w:szCs w:val="24"/>
        </w:rPr>
        <w:t>Six digital copies of the entire application and all supporting materials are</w:t>
      </w:r>
      <w:r w:rsidR="00061230" w:rsidRPr="00AD6AC0">
        <w:rPr>
          <w:rFonts w:ascii="Inter" w:hAnsi="Inter" w:cs="Arial"/>
          <w:sz w:val="24"/>
          <w:szCs w:val="24"/>
        </w:rPr>
        <w:t xml:space="preserve"> required, where possible.  The</w:t>
      </w:r>
      <w:r w:rsidR="009965C2" w:rsidRPr="00AD6AC0">
        <w:rPr>
          <w:rFonts w:ascii="Inter" w:hAnsi="Inter" w:cs="Arial"/>
          <w:sz w:val="24"/>
          <w:szCs w:val="24"/>
        </w:rPr>
        <w:t xml:space="preserve"> copies must be sent to the Panel Secretary who will distribute them to the Panel and retain a copy. Where paper copies are the only thing available, the </w:t>
      </w:r>
      <w:r w:rsidR="00410504" w:rsidRPr="00AD6AC0">
        <w:rPr>
          <w:rFonts w:ascii="Inter" w:hAnsi="Inter" w:cs="Arial"/>
          <w:sz w:val="24"/>
          <w:szCs w:val="24"/>
        </w:rPr>
        <w:t>Applicant</w:t>
      </w:r>
      <w:r w:rsidR="009965C2" w:rsidRPr="00AD6AC0">
        <w:rPr>
          <w:rFonts w:ascii="Inter" w:hAnsi="Inter" w:cs="Arial"/>
          <w:sz w:val="24"/>
          <w:szCs w:val="24"/>
        </w:rPr>
        <w:t xml:space="preserve"> should highlight clearly which elements of the application are being provided on paper, providing six copies to the Panel Secretary.</w:t>
      </w:r>
    </w:p>
    <w:p w14:paraId="4740C608" w14:textId="77777777" w:rsidR="0043048E" w:rsidRPr="00AD6AC0" w:rsidRDefault="0043048E" w:rsidP="00D0700D">
      <w:pPr>
        <w:rPr>
          <w:rFonts w:ascii="Inter" w:hAnsi="Inter" w:cs="Arial"/>
          <w:sz w:val="24"/>
          <w:szCs w:val="24"/>
        </w:rPr>
      </w:pPr>
    </w:p>
    <w:p w14:paraId="1AF9FF9F" w14:textId="77777777" w:rsidR="0043048E" w:rsidRPr="00AD6AC0" w:rsidRDefault="0043048E" w:rsidP="00D0700D">
      <w:pPr>
        <w:rPr>
          <w:rFonts w:ascii="Inter" w:hAnsi="Inter" w:cs="Arial"/>
          <w:sz w:val="24"/>
          <w:szCs w:val="24"/>
        </w:rPr>
      </w:pPr>
      <w:r w:rsidRPr="00AD6AC0">
        <w:rPr>
          <w:rFonts w:ascii="Inter" w:hAnsi="Inter" w:cs="Arial"/>
          <w:sz w:val="24"/>
          <w:szCs w:val="24"/>
        </w:rPr>
        <w:t xml:space="preserve">The </w:t>
      </w:r>
      <w:r w:rsidR="00FE2029" w:rsidRPr="00AD6AC0">
        <w:rPr>
          <w:rFonts w:ascii="Inter" w:hAnsi="Inter" w:cs="Arial"/>
          <w:sz w:val="24"/>
          <w:szCs w:val="24"/>
        </w:rPr>
        <w:t xml:space="preserve">Panel </w:t>
      </w:r>
      <w:r w:rsidRPr="00AD6AC0">
        <w:rPr>
          <w:rFonts w:ascii="Inter" w:hAnsi="Inter" w:cs="Arial"/>
          <w:sz w:val="24"/>
          <w:szCs w:val="24"/>
        </w:rPr>
        <w:t xml:space="preserve">Secretary and the members of the Panel must receive the application and all documentation at least two weeks before the meeting at which the application will be considered.  The Panel Secretary will advise the </w:t>
      </w:r>
      <w:r w:rsidR="00410504" w:rsidRPr="00AD6AC0">
        <w:rPr>
          <w:rFonts w:ascii="Inter" w:hAnsi="Inter" w:cs="Arial"/>
          <w:sz w:val="24"/>
          <w:szCs w:val="24"/>
        </w:rPr>
        <w:t>Applicant</w:t>
      </w:r>
      <w:r w:rsidRPr="00AD6AC0">
        <w:rPr>
          <w:rFonts w:ascii="Inter" w:hAnsi="Inter" w:cs="Arial"/>
          <w:sz w:val="24"/>
          <w:szCs w:val="24"/>
        </w:rPr>
        <w:t xml:space="preserve"> of the date of the meeting as soon as possible after the </w:t>
      </w:r>
      <w:r w:rsidR="00410504" w:rsidRPr="00AD6AC0">
        <w:rPr>
          <w:rFonts w:ascii="Inter" w:hAnsi="Inter" w:cs="Arial"/>
          <w:sz w:val="24"/>
          <w:szCs w:val="24"/>
        </w:rPr>
        <w:t>Applicant</w:t>
      </w:r>
      <w:r w:rsidRPr="00AD6AC0">
        <w:rPr>
          <w:rFonts w:ascii="Inter" w:hAnsi="Inter" w:cs="Arial"/>
          <w:sz w:val="24"/>
          <w:szCs w:val="24"/>
        </w:rPr>
        <w:t xml:space="preserve"> has made written intimation of its intention to apply for accreditation as required in paragraph 4.1</w:t>
      </w:r>
    </w:p>
    <w:p w14:paraId="03D0261F" w14:textId="77777777" w:rsidR="0043048E" w:rsidRPr="00AD6AC0" w:rsidRDefault="0043048E" w:rsidP="00D0700D">
      <w:pPr>
        <w:rPr>
          <w:rFonts w:ascii="Inter" w:hAnsi="Inter" w:cs="Arial"/>
          <w:sz w:val="24"/>
          <w:szCs w:val="24"/>
        </w:rPr>
      </w:pPr>
    </w:p>
    <w:p w14:paraId="06D6FFC9" w14:textId="77777777" w:rsidR="0043048E" w:rsidRPr="00AD6AC0" w:rsidRDefault="0043048E" w:rsidP="00D0700D">
      <w:pPr>
        <w:rPr>
          <w:rFonts w:ascii="Inter" w:hAnsi="Inter" w:cs="Arial"/>
          <w:sz w:val="24"/>
          <w:szCs w:val="24"/>
        </w:rPr>
      </w:pPr>
    </w:p>
    <w:p w14:paraId="011F7BA5" w14:textId="77777777" w:rsidR="0043048E" w:rsidRPr="00AD6AC0" w:rsidRDefault="0043048E" w:rsidP="00D0700D">
      <w:pPr>
        <w:pStyle w:val="Heading8"/>
        <w:rPr>
          <w:rFonts w:ascii="Inter" w:hAnsi="Inter" w:cs="Arial"/>
          <w:sz w:val="24"/>
          <w:szCs w:val="24"/>
        </w:rPr>
      </w:pPr>
      <w:r w:rsidRPr="00AD6AC0">
        <w:rPr>
          <w:rFonts w:ascii="Inter" w:hAnsi="Inter" w:cs="Arial"/>
          <w:sz w:val="24"/>
          <w:szCs w:val="24"/>
        </w:rPr>
        <w:t>Organisation</w:t>
      </w:r>
    </w:p>
    <w:p w14:paraId="2FD71035"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68957B9F"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49B47B35" w14:textId="77777777" w:rsidR="0043048E" w:rsidRPr="00AD6AC0" w:rsidRDefault="0043048E" w:rsidP="00D0700D">
      <w:pPr>
        <w:pBdr>
          <w:top w:val="single" w:sz="4" w:space="1" w:color="auto"/>
          <w:left w:val="single" w:sz="4" w:space="4" w:color="auto"/>
          <w:bottom w:val="single" w:sz="4" w:space="1" w:color="auto"/>
          <w:right w:val="single" w:sz="4" w:space="4" w:color="auto"/>
        </w:pBdr>
        <w:tabs>
          <w:tab w:val="left" w:pos="1701"/>
        </w:tabs>
        <w:spacing w:line="360" w:lineRule="auto"/>
        <w:rPr>
          <w:rFonts w:ascii="Inter" w:hAnsi="Inter" w:cs="Arial"/>
          <w:sz w:val="24"/>
          <w:szCs w:val="24"/>
        </w:rPr>
      </w:pPr>
      <w:r w:rsidRPr="00AD6AC0">
        <w:rPr>
          <w:rFonts w:ascii="Inter" w:hAnsi="Inter" w:cs="Arial"/>
          <w:sz w:val="24"/>
          <w:szCs w:val="24"/>
        </w:rPr>
        <w:t>Name:</w:t>
      </w:r>
      <w:r w:rsidRPr="00AD6AC0">
        <w:rPr>
          <w:rFonts w:ascii="Inter" w:hAnsi="Inter" w:cs="Arial"/>
          <w:sz w:val="24"/>
          <w:szCs w:val="24"/>
        </w:rPr>
        <w:tab/>
        <w:t>_______________________________________________</w:t>
      </w:r>
    </w:p>
    <w:p w14:paraId="2BE78CC0" w14:textId="77777777" w:rsidR="0043048E" w:rsidRPr="00AD6AC0" w:rsidRDefault="0043048E" w:rsidP="00D0700D">
      <w:pPr>
        <w:pBdr>
          <w:top w:val="single" w:sz="4" w:space="1" w:color="auto"/>
          <w:left w:val="single" w:sz="4" w:space="4" w:color="auto"/>
          <w:bottom w:val="single" w:sz="4" w:space="1" w:color="auto"/>
          <w:right w:val="single" w:sz="4" w:space="4" w:color="auto"/>
        </w:pBdr>
        <w:tabs>
          <w:tab w:val="left" w:pos="1701"/>
        </w:tabs>
        <w:spacing w:line="360" w:lineRule="auto"/>
        <w:rPr>
          <w:rFonts w:ascii="Inter" w:hAnsi="Inter" w:cs="Arial"/>
          <w:sz w:val="24"/>
          <w:szCs w:val="24"/>
        </w:rPr>
      </w:pPr>
      <w:r w:rsidRPr="00AD6AC0">
        <w:rPr>
          <w:rFonts w:ascii="Inter" w:hAnsi="Inter" w:cs="Arial"/>
          <w:sz w:val="24"/>
          <w:szCs w:val="24"/>
        </w:rPr>
        <w:t>Address:</w:t>
      </w:r>
      <w:r w:rsidRPr="00AD6AC0">
        <w:rPr>
          <w:rFonts w:ascii="Inter" w:hAnsi="Inter" w:cs="Arial"/>
          <w:sz w:val="24"/>
          <w:szCs w:val="24"/>
        </w:rPr>
        <w:tab/>
        <w:t>_______________________________________________</w:t>
      </w:r>
    </w:p>
    <w:p w14:paraId="6D0F7C30" w14:textId="77777777" w:rsidR="0043048E" w:rsidRPr="00AD6AC0" w:rsidRDefault="00FE2029" w:rsidP="00D0700D">
      <w:pPr>
        <w:pBdr>
          <w:top w:val="single" w:sz="4" w:space="1" w:color="auto"/>
          <w:left w:val="single" w:sz="4" w:space="4" w:color="auto"/>
          <w:bottom w:val="single" w:sz="4" w:space="1" w:color="auto"/>
          <w:right w:val="single" w:sz="4" w:space="4" w:color="auto"/>
        </w:pBdr>
        <w:tabs>
          <w:tab w:val="left" w:pos="1701"/>
        </w:tabs>
        <w:spacing w:line="360" w:lineRule="auto"/>
        <w:rPr>
          <w:rFonts w:ascii="Inter" w:hAnsi="Inter" w:cs="Arial"/>
          <w:sz w:val="24"/>
          <w:szCs w:val="24"/>
        </w:rPr>
      </w:pPr>
      <w:r w:rsidRPr="00AD6AC0">
        <w:rPr>
          <w:rFonts w:ascii="Inter" w:hAnsi="Inter" w:cs="Arial"/>
          <w:sz w:val="24"/>
          <w:szCs w:val="24"/>
        </w:rPr>
        <w:tab/>
      </w:r>
      <w:r w:rsidR="0043048E" w:rsidRPr="00AD6AC0">
        <w:rPr>
          <w:rFonts w:ascii="Inter" w:hAnsi="Inter" w:cs="Arial"/>
          <w:sz w:val="24"/>
          <w:szCs w:val="24"/>
        </w:rPr>
        <w:t>_______________________________________________</w:t>
      </w:r>
    </w:p>
    <w:p w14:paraId="061C207F" w14:textId="77777777" w:rsidR="0043048E" w:rsidRPr="00AD6AC0" w:rsidRDefault="00FE2029" w:rsidP="00D0700D">
      <w:pPr>
        <w:pBdr>
          <w:top w:val="single" w:sz="4" w:space="1" w:color="auto"/>
          <w:left w:val="single" w:sz="4" w:space="4" w:color="auto"/>
          <w:bottom w:val="single" w:sz="4" w:space="1" w:color="auto"/>
          <w:right w:val="single" w:sz="4" w:space="4" w:color="auto"/>
        </w:pBdr>
        <w:tabs>
          <w:tab w:val="left" w:pos="1701"/>
        </w:tabs>
        <w:spacing w:line="360" w:lineRule="auto"/>
        <w:rPr>
          <w:rFonts w:ascii="Inter" w:hAnsi="Inter" w:cs="Arial"/>
          <w:sz w:val="24"/>
          <w:szCs w:val="24"/>
        </w:rPr>
      </w:pPr>
      <w:r w:rsidRPr="00AD6AC0">
        <w:rPr>
          <w:rFonts w:ascii="Inter" w:hAnsi="Inter" w:cs="Arial"/>
          <w:sz w:val="24"/>
          <w:szCs w:val="24"/>
        </w:rPr>
        <w:tab/>
      </w:r>
      <w:r w:rsidR="0043048E" w:rsidRPr="00AD6AC0">
        <w:rPr>
          <w:rFonts w:ascii="Inter" w:hAnsi="Inter" w:cs="Arial"/>
          <w:sz w:val="24"/>
          <w:szCs w:val="24"/>
        </w:rPr>
        <w:t>_____________________________________________</w:t>
      </w:r>
      <w:r w:rsidRPr="00AD6AC0">
        <w:rPr>
          <w:rFonts w:ascii="Inter" w:hAnsi="Inter" w:cs="Arial"/>
          <w:sz w:val="24"/>
          <w:szCs w:val="24"/>
        </w:rPr>
        <w:t>__</w:t>
      </w:r>
    </w:p>
    <w:p w14:paraId="001760B6"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1BE5DEEA" w14:textId="549D3703" w:rsidR="005F5119" w:rsidRDefault="005F5119">
      <w:pPr>
        <w:rPr>
          <w:rFonts w:ascii="Inter" w:hAnsi="Inter" w:cs="Arial"/>
          <w:sz w:val="24"/>
          <w:szCs w:val="24"/>
        </w:rPr>
      </w:pPr>
      <w:r>
        <w:rPr>
          <w:rFonts w:ascii="Inter" w:hAnsi="Inter" w:cs="Arial"/>
          <w:sz w:val="24"/>
          <w:szCs w:val="24"/>
        </w:rPr>
        <w:br w:type="page"/>
      </w:r>
    </w:p>
    <w:p w14:paraId="2E543F63" w14:textId="77777777" w:rsidR="0043048E" w:rsidRPr="00AD6AC0" w:rsidRDefault="0043048E" w:rsidP="00D0700D">
      <w:pPr>
        <w:rPr>
          <w:rFonts w:ascii="Inter" w:hAnsi="Inter" w:cs="Arial"/>
          <w:sz w:val="24"/>
          <w:szCs w:val="24"/>
        </w:rPr>
      </w:pPr>
    </w:p>
    <w:p w14:paraId="5CA584B5" w14:textId="77777777" w:rsidR="0043048E" w:rsidRPr="00AD6AC0" w:rsidRDefault="0043048E" w:rsidP="00D0700D">
      <w:pPr>
        <w:pStyle w:val="Heading8"/>
        <w:rPr>
          <w:rFonts w:ascii="Inter" w:hAnsi="Inter" w:cs="Arial"/>
          <w:sz w:val="24"/>
          <w:szCs w:val="24"/>
        </w:rPr>
      </w:pPr>
      <w:r w:rsidRPr="00AD6AC0">
        <w:rPr>
          <w:rFonts w:ascii="Inter" w:hAnsi="Inter" w:cs="Arial"/>
          <w:sz w:val="24"/>
          <w:szCs w:val="24"/>
        </w:rPr>
        <w:t>Contact names</w:t>
      </w:r>
    </w:p>
    <w:p w14:paraId="54E10917" w14:textId="77777777" w:rsidR="0043048E" w:rsidRPr="00AD6AC0" w:rsidRDefault="00410504" w:rsidP="00D0700D">
      <w:pPr>
        <w:pStyle w:val="BodyText2"/>
        <w:spacing w:before="120"/>
        <w:rPr>
          <w:rFonts w:ascii="Inter" w:hAnsi="Inter" w:cs="Arial"/>
          <w:sz w:val="24"/>
          <w:szCs w:val="24"/>
        </w:rPr>
      </w:pPr>
      <w:r w:rsidRPr="00AD6AC0">
        <w:rPr>
          <w:rFonts w:ascii="Inter" w:hAnsi="Inter" w:cs="Arial"/>
          <w:sz w:val="24"/>
          <w:szCs w:val="24"/>
        </w:rPr>
        <w:t>Applicant</w:t>
      </w:r>
      <w:r w:rsidR="00FE2029" w:rsidRPr="00AD6AC0">
        <w:rPr>
          <w:rFonts w:ascii="Inter" w:hAnsi="Inter" w:cs="Arial"/>
          <w:sz w:val="24"/>
          <w:szCs w:val="24"/>
        </w:rPr>
        <w:t>s</w:t>
      </w:r>
      <w:r w:rsidR="0043048E" w:rsidRPr="00AD6AC0">
        <w:rPr>
          <w:rFonts w:ascii="Inter" w:hAnsi="Inter" w:cs="Arial"/>
          <w:sz w:val="24"/>
          <w:szCs w:val="24"/>
        </w:rPr>
        <w:t xml:space="preserve"> require to nominate a Programme Director.  Please attach a brief CV together with a brief statement as to this person’s suitability for the post.</w:t>
      </w:r>
    </w:p>
    <w:p w14:paraId="5826A26D"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5D321F17" w14:textId="77777777" w:rsidR="00FE2029" w:rsidRPr="00AD6AC0" w:rsidRDefault="00FE2029"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Name of Programme Director:</w:t>
      </w:r>
      <w:r w:rsidRPr="00AD6AC0">
        <w:rPr>
          <w:rFonts w:ascii="Inter" w:hAnsi="Inter" w:cs="Arial"/>
          <w:sz w:val="24"/>
          <w:szCs w:val="24"/>
        </w:rPr>
        <w:tab/>
        <w:t>______________________________________</w:t>
      </w:r>
      <w:r w:rsidRPr="00AD6AC0">
        <w:rPr>
          <w:rFonts w:ascii="Inter" w:hAnsi="Inter" w:cs="Arial"/>
          <w:sz w:val="24"/>
          <w:szCs w:val="24"/>
        </w:rPr>
        <w:tab/>
      </w:r>
    </w:p>
    <w:p w14:paraId="66DF99FB"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2B233037" w14:textId="77777777" w:rsidR="00662E36" w:rsidRPr="00AD6AC0" w:rsidRDefault="00662E36"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 xml:space="preserve">Is the </w:t>
      </w:r>
      <w:r w:rsidR="00410504" w:rsidRPr="00AD6AC0">
        <w:rPr>
          <w:rFonts w:ascii="Inter" w:hAnsi="Inter" w:cs="Arial"/>
          <w:sz w:val="24"/>
          <w:szCs w:val="24"/>
        </w:rPr>
        <w:t>Applicant</w:t>
      </w:r>
      <w:r w:rsidRPr="00AD6AC0">
        <w:rPr>
          <w:rFonts w:ascii="Inter" w:hAnsi="Inter" w:cs="Arial"/>
          <w:sz w:val="24"/>
          <w:szCs w:val="24"/>
        </w:rPr>
        <w:t xml:space="preserve"> a university? If not, please provide details of the persons(s) or organisation(s) applying for accreditation:</w:t>
      </w:r>
    </w:p>
    <w:p w14:paraId="7FFD7562" w14:textId="77777777" w:rsidR="00662E36" w:rsidRPr="00AD6AC0" w:rsidRDefault="00662E36"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398D34C7" w14:textId="77777777" w:rsidR="00662E36" w:rsidRPr="00AD6AC0" w:rsidRDefault="00662E36"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t>______________________________________</w:t>
      </w:r>
    </w:p>
    <w:p w14:paraId="792E79A6" w14:textId="77777777" w:rsidR="00662E36" w:rsidRPr="00AD6AC0" w:rsidRDefault="00662E36"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06FDE0D3" w14:textId="77777777" w:rsidR="00662E36" w:rsidRPr="00AD6AC0" w:rsidRDefault="00662E36"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t>______________________________________</w:t>
      </w:r>
    </w:p>
    <w:p w14:paraId="54A6BA85" w14:textId="77777777" w:rsidR="00662E36" w:rsidRPr="00AD6AC0" w:rsidRDefault="00662E36"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1B4E5F2E" w14:textId="77777777" w:rsidR="00662E36" w:rsidRPr="00AD6AC0" w:rsidRDefault="00662E36"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t>______________________________________</w:t>
      </w:r>
    </w:p>
    <w:p w14:paraId="28A6198A" w14:textId="77777777" w:rsidR="00662E36" w:rsidRPr="00AD6AC0" w:rsidRDefault="00662E36"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072E94F5"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Position within organisation:</w:t>
      </w:r>
      <w:r w:rsidRPr="00AD6AC0">
        <w:rPr>
          <w:rFonts w:ascii="Inter" w:hAnsi="Inter" w:cs="Arial"/>
          <w:sz w:val="24"/>
          <w:szCs w:val="24"/>
        </w:rPr>
        <w:tab/>
      </w:r>
      <w:r w:rsidR="00FE2029" w:rsidRPr="00AD6AC0">
        <w:rPr>
          <w:rFonts w:ascii="Inter" w:hAnsi="Inter" w:cs="Arial"/>
          <w:sz w:val="24"/>
          <w:szCs w:val="24"/>
        </w:rPr>
        <w:tab/>
      </w:r>
      <w:r w:rsidRPr="00AD6AC0">
        <w:rPr>
          <w:rFonts w:ascii="Inter" w:hAnsi="Inter" w:cs="Arial"/>
          <w:sz w:val="24"/>
          <w:szCs w:val="24"/>
        </w:rPr>
        <w:t>_____</w:t>
      </w:r>
      <w:r w:rsidR="00FE2029" w:rsidRPr="00AD6AC0">
        <w:rPr>
          <w:rFonts w:ascii="Inter" w:hAnsi="Inter" w:cs="Arial"/>
          <w:sz w:val="24"/>
          <w:szCs w:val="24"/>
        </w:rPr>
        <w:t>_________________________________</w:t>
      </w:r>
    </w:p>
    <w:p w14:paraId="21153BF8"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46AA5F14"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Telephone:</w:t>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t>______________________________________</w:t>
      </w:r>
    </w:p>
    <w:p w14:paraId="110E4EC5"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6CF0A07F"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Email address:</w:t>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t>______________________________________</w:t>
      </w:r>
    </w:p>
    <w:p w14:paraId="664A2C88"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469B5C1C"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51297DEE" w14:textId="77777777" w:rsidR="002F0C55" w:rsidRPr="00AD6AC0" w:rsidRDefault="002F0C55"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3FD0F28C" w14:textId="77777777" w:rsidR="002F0C55" w:rsidRPr="00AD6AC0" w:rsidRDefault="002F0C55"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4DF5AB97" w14:textId="429917D9"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 xml:space="preserve">Name of </w:t>
      </w:r>
      <w:r w:rsidR="00AD570A" w:rsidRPr="00AD6AC0">
        <w:rPr>
          <w:rFonts w:ascii="Inter" w:hAnsi="Inter" w:cs="Arial"/>
          <w:sz w:val="24"/>
          <w:szCs w:val="24"/>
        </w:rPr>
        <w:t>He</w:t>
      </w:r>
      <w:r w:rsidR="00061230" w:rsidRPr="00AD6AC0">
        <w:rPr>
          <w:rFonts w:ascii="Inter" w:hAnsi="Inter" w:cs="Arial"/>
          <w:sz w:val="24"/>
          <w:szCs w:val="24"/>
        </w:rPr>
        <w:t>ad of/</w:t>
      </w:r>
      <w:r w:rsidRPr="00AD6AC0">
        <w:rPr>
          <w:rFonts w:ascii="Inter" w:hAnsi="Inter" w:cs="Arial"/>
          <w:sz w:val="24"/>
          <w:szCs w:val="24"/>
        </w:rPr>
        <w:t>Director of PEAT 1 (if not Programme Director)</w:t>
      </w:r>
      <w:r w:rsidR="00FE2029" w:rsidRPr="00AD6AC0">
        <w:rPr>
          <w:rFonts w:ascii="Inter" w:hAnsi="Inter" w:cs="Arial"/>
          <w:sz w:val="24"/>
          <w:szCs w:val="24"/>
        </w:rPr>
        <w:t>:</w:t>
      </w:r>
    </w:p>
    <w:p w14:paraId="64C4ABAD"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67FAF44C"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ab/>
      </w:r>
      <w:r w:rsidR="00FE2029" w:rsidRPr="00AD6AC0">
        <w:rPr>
          <w:rFonts w:ascii="Inter" w:hAnsi="Inter" w:cs="Arial"/>
          <w:sz w:val="24"/>
          <w:szCs w:val="24"/>
        </w:rPr>
        <w:tab/>
      </w:r>
      <w:r w:rsidR="00FE2029" w:rsidRPr="00AD6AC0">
        <w:rPr>
          <w:rFonts w:ascii="Inter" w:hAnsi="Inter" w:cs="Arial"/>
          <w:sz w:val="24"/>
          <w:szCs w:val="24"/>
        </w:rPr>
        <w:tab/>
      </w:r>
      <w:r w:rsidR="00FE2029" w:rsidRPr="00AD6AC0">
        <w:rPr>
          <w:rFonts w:ascii="Inter" w:hAnsi="Inter" w:cs="Arial"/>
          <w:sz w:val="24"/>
          <w:szCs w:val="24"/>
        </w:rPr>
        <w:tab/>
      </w:r>
      <w:r w:rsidR="00FE2029" w:rsidRPr="00AD6AC0">
        <w:rPr>
          <w:rFonts w:ascii="Inter" w:hAnsi="Inter" w:cs="Arial"/>
          <w:sz w:val="24"/>
          <w:szCs w:val="24"/>
        </w:rPr>
        <w:tab/>
      </w:r>
      <w:r w:rsidRPr="00AD6AC0">
        <w:rPr>
          <w:rFonts w:ascii="Inter" w:hAnsi="Inter" w:cs="Arial"/>
          <w:sz w:val="24"/>
          <w:szCs w:val="24"/>
        </w:rPr>
        <w:t>________________________________</w:t>
      </w:r>
      <w:r w:rsidR="00FE2029" w:rsidRPr="00AD6AC0">
        <w:rPr>
          <w:rFonts w:ascii="Inter" w:hAnsi="Inter" w:cs="Arial"/>
          <w:sz w:val="24"/>
          <w:szCs w:val="24"/>
        </w:rPr>
        <w:t>______</w:t>
      </w:r>
    </w:p>
    <w:p w14:paraId="217AE965"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Telephone:</w:t>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p>
    <w:p w14:paraId="03587CBF" w14:textId="77777777" w:rsidR="00FE2029" w:rsidRPr="00AD6AC0" w:rsidRDefault="00FE2029"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74B64F93"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Email address:</w:t>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t>______________________________________</w:t>
      </w:r>
    </w:p>
    <w:p w14:paraId="1117B058"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54D4CFD9"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0336944C"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5FE3E0A1"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Name of administrative contact:</w:t>
      </w:r>
      <w:r w:rsidRPr="00AD6AC0">
        <w:rPr>
          <w:rFonts w:ascii="Inter" w:hAnsi="Inter" w:cs="Arial"/>
          <w:sz w:val="24"/>
          <w:szCs w:val="24"/>
        </w:rPr>
        <w:tab/>
        <w:t>______________________________________</w:t>
      </w:r>
    </w:p>
    <w:p w14:paraId="442D6319"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1C3F8210"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Position within organisation:</w:t>
      </w:r>
      <w:r w:rsidRPr="00AD6AC0">
        <w:rPr>
          <w:rFonts w:ascii="Inter" w:hAnsi="Inter" w:cs="Arial"/>
          <w:sz w:val="24"/>
          <w:szCs w:val="24"/>
        </w:rPr>
        <w:tab/>
      </w:r>
      <w:r w:rsidRPr="00AD6AC0">
        <w:rPr>
          <w:rFonts w:ascii="Inter" w:hAnsi="Inter" w:cs="Arial"/>
          <w:sz w:val="24"/>
          <w:szCs w:val="24"/>
        </w:rPr>
        <w:tab/>
        <w:t>______________________________________</w:t>
      </w:r>
    </w:p>
    <w:p w14:paraId="4B6D5A55"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3D2F4366"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Telephone:</w:t>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t>______________________________________</w:t>
      </w:r>
    </w:p>
    <w:p w14:paraId="593975B2"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0C651F1C"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Email address:</w:t>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t>______________________________________</w:t>
      </w:r>
    </w:p>
    <w:p w14:paraId="1E6728CD"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7694F9B7"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4C3CD8FE" w14:textId="77777777" w:rsidR="0043048E" w:rsidRPr="00AD6AC0" w:rsidRDefault="0043048E" w:rsidP="00D0700D">
      <w:pPr>
        <w:rPr>
          <w:rFonts w:ascii="Inter" w:hAnsi="Inter" w:cs="Arial"/>
          <w:sz w:val="24"/>
          <w:szCs w:val="24"/>
        </w:rPr>
      </w:pPr>
    </w:p>
    <w:p w14:paraId="555D5752" w14:textId="77777777" w:rsidR="0043048E" w:rsidRPr="00AD6AC0" w:rsidRDefault="0043048E" w:rsidP="00D0700D">
      <w:pPr>
        <w:rPr>
          <w:rFonts w:ascii="Inter" w:hAnsi="Inter" w:cs="Arial"/>
          <w:sz w:val="24"/>
          <w:szCs w:val="24"/>
        </w:rPr>
      </w:pPr>
    </w:p>
    <w:p w14:paraId="78EBD6D4"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200"/>
        </w:tabs>
        <w:ind w:left="360"/>
        <w:rPr>
          <w:rFonts w:ascii="Inter" w:hAnsi="Inter" w:cs="Arial"/>
          <w:sz w:val="24"/>
          <w:szCs w:val="24"/>
        </w:rPr>
      </w:pPr>
      <w:r w:rsidRPr="00AD6AC0">
        <w:rPr>
          <w:rFonts w:ascii="Inter" w:hAnsi="Inter" w:cs="Arial"/>
          <w:sz w:val="24"/>
          <w:szCs w:val="24"/>
        </w:rPr>
        <w:lastRenderedPageBreak/>
        <w:t xml:space="preserve">Has the proposed PEAT 1 course been through a validation process internal to your organisation?  </w:t>
      </w:r>
    </w:p>
    <w:p w14:paraId="0A9D6E64"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200"/>
        </w:tabs>
        <w:ind w:left="360"/>
        <w:rPr>
          <w:rFonts w:ascii="Inter" w:hAnsi="Inter" w:cs="Arial"/>
          <w:sz w:val="24"/>
          <w:szCs w:val="24"/>
        </w:rPr>
      </w:pPr>
    </w:p>
    <w:p w14:paraId="54A0B10B"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200"/>
        </w:tabs>
        <w:ind w:left="360"/>
        <w:rPr>
          <w:rFonts w:ascii="Inter" w:hAnsi="Inter" w:cs="Arial"/>
          <w:sz w:val="24"/>
          <w:szCs w:val="24"/>
        </w:rPr>
      </w:pPr>
      <w:r w:rsidRPr="00AD6AC0">
        <w:rPr>
          <w:rFonts w:ascii="Inter" w:hAnsi="Inter" w:cs="Arial"/>
          <w:sz w:val="24"/>
          <w:szCs w:val="24"/>
        </w:rPr>
        <w:t>__________________________________________________________</w:t>
      </w:r>
    </w:p>
    <w:p w14:paraId="33B4CE1C"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200"/>
        </w:tabs>
        <w:ind w:left="360"/>
        <w:rPr>
          <w:rFonts w:ascii="Inter" w:hAnsi="Inter" w:cs="Arial"/>
          <w:sz w:val="24"/>
          <w:szCs w:val="24"/>
        </w:rPr>
      </w:pPr>
    </w:p>
    <w:p w14:paraId="3A53DD37"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200"/>
        </w:tabs>
        <w:ind w:left="360"/>
        <w:rPr>
          <w:rFonts w:ascii="Inter" w:hAnsi="Inter" w:cs="Arial"/>
          <w:sz w:val="24"/>
          <w:szCs w:val="24"/>
        </w:rPr>
      </w:pPr>
    </w:p>
    <w:p w14:paraId="3E5A670A"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200"/>
        </w:tabs>
        <w:ind w:left="360"/>
        <w:rPr>
          <w:rFonts w:ascii="Inter" w:hAnsi="Inter" w:cs="Arial"/>
          <w:sz w:val="24"/>
          <w:szCs w:val="24"/>
        </w:rPr>
      </w:pPr>
      <w:r w:rsidRPr="00AD6AC0">
        <w:rPr>
          <w:rFonts w:ascii="Inter" w:hAnsi="Inter" w:cs="Arial"/>
          <w:sz w:val="24"/>
          <w:szCs w:val="24"/>
        </w:rPr>
        <w:t>When does the organisation propose to run the Programme for the first time?</w:t>
      </w:r>
    </w:p>
    <w:p w14:paraId="2D2FBF3A"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20"/>
          <w:tab w:val="left" w:pos="7560"/>
        </w:tabs>
        <w:ind w:left="360"/>
        <w:rPr>
          <w:rFonts w:ascii="Inter" w:hAnsi="Inter" w:cs="Arial"/>
          <w:sz w:val="24"/>
          <w:szCs w:val="24"/>
        </w:rPr>
      </w:pPr>
      <w:r w:rsidRPr="00AD6AC0">
        <w:rPr>
          <w:rFonts w:ascii="Inter" w:hAnsi="Inter" w:cs="Arial"/>
          <w:sz w:val="24"/>
          <w:szCs w:val="24"/>
        </w:rPr>
        <w:t>Please give approximate date.</w:t>
      </w:r>
      <w:r w:rsidRPr="00AD6AC0">
        <w:rPr>
          <w:rFonts w:ascii="Inter" w:hAnsi="Inter" w:cs="Arial"/>
          <w:sz w:val="24"/>
          <w:szCs w:val="24"/>
        </w:rPr>
        <w:tab/>
      </w:r>
    </w:p>
    <w:p w14:paraId="1BC7F0AF"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20"/>
          <w:tab w:val="left" w:pos="7560"/>
        </w:tabs>
        <w:ind w:left="360"/>
        <w:rPr>
          <w:rFonts w:ascii="Inter" w:hAnsi="Inter" w:cs="Arial"/>
          <w:sz w:val="24"/>
          <w:szCs w:val="24"/>
        </w:rPr>
      </w:pPr>
    </w:p>
    <w:p w14:paraId="60693088"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20"/>
          <w:tab w:val="left" w:pos="7560"/>
        </w:tabs>
        <w:ind w:left="360"/>
        <w:rPr>
          <w:rFonts w:ascii="Inter" w:hAnsi="Inter" w:cs="Arial"/>
          <w:sz w:val="24"/>
          <w:szCs w:val="24"/>
        </w:rPr>
      </w:pPr>
      <w:r w:rsidRPr="00AD6AC0">
        <w:rPr>
          <w:rFonts w:ascii="Inter" w:hAnsi="Inter" w:cs="Arial"/>
          <w:sz w:val="24"/>
          <w:szCs w:val="24"/>
        </w:rPr>
        <w:tab/>
        <w:t>_______________________________________________________</w:t>
      </w:r>
    </w:p>
    <w:p w14:paraId="3E77ABC5"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20"/>
          <w:tab w:val="left" w:pos="7920"/>
        </w:tabs>
        <w:ind w:left="360"/>
        <w:rPr>
          <w:rFonts w:ascii="Inter" w:hAnsi="Inter" w:cs="Arial"/>
          <w:sz w:val="24"/>
          <w:szCs w:val="24"/>
        </w:rPr>
      </w:pPr>
    </w:p>
    <w:p w14:paraId="100580A8"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560"/>
        </w:tabs>
        <w:ind w:left="360"/>
        <w:rPr>
          <w:rFonts w:ascii="Inter" w:hAnsi="Inter" w:cs="Arial"/>
          <w:sz w:val="24"/>
          <w:szCs w:val="24"/>
        </w:rPr>
      </w:pPr>
      <w:r w:rsidRPr="00AD6AC0">
        <w:rPr>
          <w:rFonts w:ascii="Inter" w:hAnsi="Inter" w:cs="Arial"/>
          <w:sz w:val="24"/>
          <w:szCs w:val="24"/>
        </w:rPr>
        <w:t>How many places will be available on the Programme?</w:t>
      </w:r>
      <w:r w:rsidRPr="00AD6AC0">
        <w:rPr>
          <w:rFonts w:ascii="Inter" w:hAnsi="Inter" w:cs="Arial"/>
          <w:sz w:val="24"/>
          <w:szCs w:val="24"/>
        </w:rPr>
        <w:tab/>
      </w:r>
    </w:p>
    <w:p w14:paraId="3E256993"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560"/>
        </w:tabs>
        <w:ind w:left="360"/>
        <w:rPr>
          <w:rFonts w:ascii="Inter" w:hAnsi="Inter" w:cs="Arial"/>
          <w:sz w:val="24"/>
          <w:szCs w:val="24"/>
        </w:rPr>
      </w:pPr>
    </w:p>
    <w:p w14:paraId="3C4FFD40"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20"/>
          <w:tab w:val="left" w:pos="7560"/>
        </w:tabs>
        <w:ind w:left="360"/>
        <w:rPr>
          <w:rFonts w:ascii="Inter" w:hAnsi="Inter" w:cs="Arial"/>
          <w:sz w:val="24"/>
          <w:szCs w:val="24"/>
        </w:rPr>
      </w:pPr>
      <w:r w:rsidRPr="00AD6AC0">
        <w:rPr>
          <w:rFonts w:ascii="Inter" w:hAnsi="Inter" w:cs="Arial"/>
          <w:sz w:val="24"/>
          <w:szCs w:val="24"/>
        </w:rPr>
        <w:tab/>
        <w:t>_______________________________________________________</w:t>
      </w:r>
    </w:p>
    <w:p w14:paraId="63B359B6"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920"/>
        </w:tabs>
        <w:ind w:left="360"/>
        <w:rPr>
          <w:rFonts w:ascii="Inter" w:hAnsi="Inter" w:cs="Arial"/>
          <w:sz w:val="24"/>
          <w:szCs w:val="24"/>
        </w:rPr>
      </w:pPr>
    </w:p>
    <w:p w14:paraId="728596AC" w14:textId="5BCDAE50" w:rsidR="0043048E" w:rsidRPr="00AD6AC0" w:rsidRDefault="00662E36" w:rsidP="00D0700D">
      <w:pPr>
        <w:pBdr>
          <w:top w:val="single" w:sz="4" w:space="1" w:color="auto"/>
          <w:left w:val="single" w:sz="4" w:space="22" w:color="auto"/>
          <w:bottom w:val="single" w:sz="4" w:space="1" w:color="auto"/>
          <w:right w:val="single" w:sz="4" w:space="4" w:color="auto"/>
        </w:pBdr>
        <w:tabs>
          <w:tab w:val="left" w:pos="7200"/>
        </w:tabs>
        <w:ind w:left="360"/>
        <w:rPr>
          <w:rFonts w:ascii="Inter" w:hAnsi="Inter" w:cs="Arial"/>
          <w:sz w:val="24"/>
          <w:szCs w:val="24"/>
        </w:rPr>
      </w:pPr>
      <w:r w:rsidRPr="00AD6AC0">
        <w:rPr>
          <w:rFonts w:ascii="Inter" w:hAnsi="Inter" w:cs="Arial"/>
          <w:sz w:val="24"/>
          <w:szCs w:val="24"/>
        </w:rPr>
        <w:t>Do you plan to offer entry to the Programme on more than one occasion during the year? If so, please give details.</w:t>
      </w:r>
    </w:p>
    <w:p w14:paraId="09F2327C"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20"/>
          <w:tab w:val="left" w:pos="7560"/>
        </w:tabs>
        <w:ind w:left="360"/>
        <w:rPr>
          <w:rFonts w:ascii="Inter" w:hAnsi="Inter" w:cs="Arial"/>
          <w:sz w:val="24"/>
          <w:szCs w:val="24"/>
        </w:rPr>
      </w:pPr>
    </w:p>
    <w:p w14:paraId="2B876509"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20"/>
          <w:tab w:val="left" w:pos="7560"/>
        </w:tabs>
        <w:ind w:left="360"/>
        <w:rPr>
          <w:rFonts w:ascii="Inter" w:hAnsi="Inter" w:cs="Arial"/>
          <w:sz w:val="24"/>
          <w:szCs w:val="24"/>
        </w:rPr>
      </w:pPr>
      <w:r w:rsidRPr="00AD6AC0">
        <w:rPr>
          <w:rFonts w:ascii="Inter" w:hAnsi="Inter" w:cs="Arial"/>
          <w:sz w:val="24"/>
          <w:szCs w:val="24"/>
        </w:rPr>
        <w:tab/>
        <w:t>_______________________________________________________</w:t>
      </w:r>
    </w:p>
    <w:p w14:paraId="043BE7A2"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20"/>
          <w:tab w:val="left" w:pos="7560"/>
        </w:tabs>
        <w:ind w:left="360"/>
        <w:rPr>
          <w:rFonts w:ascii="Inter" w:hAnsi="Inter" w:cs="Arial"/>
          <w:sz w:val="24"/>
          <w:szCs w:val="24"/>
        </w:rPr>
      </w:pPr>
    </w:p>
    <w:p w14:paraId="0931F1C5"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20"/>
          <w:tab w:val="left" w:pos="7560"/>
        </w:tabs>
        <w:ind w:left="360"/>
        <w:rPr>
          <w:rFonts w:ascii="Inter" w:hAnsi="Inter" w:cs="Arial"/>
          <w:sz w:val="24"/>
          <w:szCs w:val="24"/>
        </w:rPr>
      </w:pPr>
      <w:r w:rsidRPr="00AD6AC0">
        <w:rPr>
          <w:rFonts w:ascii="Inter" w:hAnsi="Inter" w:cs="Arial"/>
          <w:sz w:val="24"/>
          <w:szCs w:val="24"/>
        </w:rPr>
        <w:t xml:space="preserve">     _______________________________________________________</w:t>
      </w:r>
      <w:r w:rsidR="002F0C55" w:rsidRPr="00AD6AC0">
        <w:rPr>
          <w:rFonts w:ascii="Inter" w:hAnsi="Inter" w:cs="Arial"/>
          <w:sz w:val="24"/>
          <w:szCs w:val="24"/>
        </w:rPr>
        <w:t>_</w:t>
      </w:r>
    </w:p>
    <w:p w14:paraId="5C14C3B8" w14:textId="77777777" w:rsidR="0043048E" w:rsidRPr="00AD6AC0" w:rsidRDefault="0043048E" w:rsidP="00D0700D">
      <w:pPr>
        <w:pBdr>
          <w:top w:val="single" w:sz="4" w:space="1" w:color="auto"/>
          <w:left w:val="single" w:sz="4" w:space="22" w:color="auto"/>
          <w:bottom w:val="single" w:sz="4" w:space="1" w:color="auto"/>
          <w:right w:val="single" w:sz="4" w:space="4" w:color="auto"/>
        </w:pBdr>
        <w:tabs>
          <w:tab w:val="left" w:pos="720"/>
          <w:tab w:val="left" w:pos="7920"/>
        </w:tabs>
        <w:ind w:left="360"/>
        <w:rPr>
          <w:rFonts w:ascii="Inter" w:hAnsi="Inter" w:cs="Arial"/>
          <w:sz w:val="24"/>
          <w:szCs w:val="24"/>
        </w:rPr>
      </w:pPr>
    </w:p>
    <w:p w14:paraId="23A549AE" w14:textId="77777777" w:rsidR="0043048E" w:rsidRPr="00AD6AC0" w:rsidRDefault="0043048E" w:rsidP="00D0700D">
      <w:pPr>
        <w:rPr>
          <w:rFonts w:ascii="Inter" w:hAnsi="Inter" w:cs="Arial"/>
          <w:sz w:val="24"/>
          <w:szCs w:val="24"/>
        </w:rPr>
      </w:pPr>
    </w:p>
    <w:p w14:paraId="170857E7" w14:textId="77777777" w:rsidR="0043048E" w:rsidRPr="00AD6AC0" w:rsidRDefault="0043048E" w:rsidP="00D0700D">
      <w:pPr>
        <w:rPr>
          <w:rFonts w:ascii="Inter" w:hAnsi="Inter" w:cs="Arial"/>
          <w:sz w:val="24"/>
          <w:szCs w:val="24"/>
        </w:rPr>
      </w:pPr>
    </w:p>
    <w:p w14:paraId="3620FB88" w14:textId="77777777" w:rsidR="0043048E" w:rsidRPr="00AD6AC0" w:rsidRDefault="0043048E" w:rsidP="00D0700D">
      <w:pPr>
        <w:pStyle w:val="Heading8"/>
        <w:rPr>
          <w:rFonts w:ascii="Inter" w:hAnsi="Inter" w:cs="Arial"/>
          <w:sz w:val="24"/>
          <w:szCs w:val="24"/>
        </w:rPr>
      </w:pPr>
      <w:r w:rsidRPr="00AD6AC0">
        <w:rPr>
          <w:rFonts w:ascii="Inter" w:hAnsi="Inter" w:cs="Arial"/>
          <w:sz w:val="24"/>
          <w:szCs w:val="24"/>
        </w:rPr>
        <w:t>Current provision of legal education &amp; training</w:t>
      </w:r>
    </w:p>
    <w:p w14:paraId="2A5E563E" w14:textId="73E59B25" w:rsidR="0043048E" w:rsidRPr="00AD6AC0" w:rsidRDefault="00662E36" w:rsidP="00D0700D">
      <w:pPr>
        <w:pBdr>
          <w:top w:val="single" w:sz="4" w:space="1" w:color="auto"/>
          <w:left w:val="single" w:sz="4" w:space="4" w:color="auto"/>
          <w:bottom w:val="single" w:sz="4" w:space="1" w:color="auto"/>
          <w:right w:val="single" w:sz="4" w:space="4" w:color="auto"/>
        </w:pBdr>
        <w:tabs>
          <w:tab w:val="left" w:pos="5670"/>
        </w:tabs>
        <w:rPr>
          <w:rFonts w:ascii="Inter" w:hAnsi="Inter" w:cs="Arial"/>
          <w:sz w:val="24"/>
          <w:szCs w:val="24"/>
        </w:rPr>
      </w:pPr>
      <w:r w:rsidRPr="00AD6AC0">
        <w:rPr>
          <w:rFonts w:ascii="Inter" w:hAnsi="Inter" w:cs="Arial"/>
          <w:sz w:val="24"/>
          <w:szCs w:val="24"/>
        </w:rPr>
        <w:t>Please provide details of your existing provision of legal education and training</w:t>
      </w:r>
      <w:r w:rsidR="00362E68" w:rsidRPr="00AD6AC0">
        <w:rPr>
          <w:rFonts w:ascii="Inter" w:hAnsi="Inter" w:cs="Arial"/>
          <w:sz w:val="24"/>
          <w:szCs w:val="24"/>
        </w:rPr>
        <w:t xml:space="preserve">. </w:t>
      </w:r>
    </w:p>
    <w:p w14:paraId="001F4718" w14:textId="77777777" w:rsidR="00662E36" w:rsidRPr="00AD6AC0" w:rsidRDefault="00662E36" w:rsidP="00D0700D">
      <w:pPr>
        <w:pBdr>
          <w:top w:val="single" w:sz="4" w:space="1" w:color="auto"/>
          <w:left w:val="single" w:sz="4" w:space="4" w:color="auto"/>
          <w:bottom w:val="single" w:sz="4" w:space="1" w:color="auto"/>
          <w:right w:val="single" w:sz="4" w:space="4" w:color="auto"/>
        </w:pBdr>
        <w:tabs>
          <w:tab w:val="left" w:pos="5670"/>
        </w:tabs>
        <w:rPr>
          <w:rFonts w:ascii="Inter" w:hAnsi="Inter" w:cs="Arial"/>
          <w:sz w:val="24"/>
          <w:szCs w:val="24"/>
        </w:rPr>
      </w:pPr>
    </w:p>
    <w:p w14:paraId="4AF70A88" w14:textId="77777777" w:rsidR="00662E36" w:rsidRPr="00AD6AC0" w:rsidRDefault="00662E36" w:rsidP="00D0700D">
      <w:pPr>
        <w:pBdr>
          <w:top w:val="single" w:sz="4" w:space="1" w:color="auto"/>
          <w:left w:val="single" w:sz="4" w:space="4" w:color="auto"/>
          <w:bottom w:val="single" w:sz="4" w:space="1" w:color="auto"/>
          <w:right w:val="single" w:sz="4" w:space="4" w:color="auto"/>
        </w:pBdr>
        <w:tabs>
          <w:tab w:val="left" w:pos="5670"/>
        </w:tabs>
        <w:rPr>
          <w:rFonts w:ascii="Inter" w:hAnsi="Inter" w:cs="Arial"/>
          <w:sz w:val="24"/>
          <w:szCs w:val="24"/>
        </w:rPr>
      </w:pPr>
      <w:r w:rsidRPr="00AD6AC0">
        <w:rPr>
          <w:rFonts w:ascii="Inter" w:hAnsi="Inter" w:cs="Arial"/>
          <w:sz w:val="24"/>
          <w:szCs w:val="24"/>
        </w:rPr>
        <w:t xml:space="preserve">          _________________________________________________________</w:t>
      </w:r>
    </w:p>
    <w:p w14:paraId="025BE0B3" w14:textId="77777777" w:rsidR="00662E36" w:rsidRPr="00AD6AC0" w:rsidRDefault="00662E36" w:rsidP="00D0700D">
      <w:pPr>
        <w:pBdr>
          <w:top w:val="single" w:sz="4" w:space="1" w:color="auto"/>
          <w:left w:val="single" w:sz="4" w:space="4" w:color="auto"/>
          <w:bottom w:val="single" w:sz="4" w:space="1" w:color="auto"/>
          <w:right w:val="single" w:sz="4" w:space="4" w:color="auto"/>
        </w:pBdr>
        <w:tabs>
          <w:tab w:val="left" w:pos="5670"/>
        </w:tabs>
        <w:rPr>
          <w:rFonts w:ascii="Inter" w:hAnsi="Inter" w:cs="Arial"/>
          <w:sz w:val="24"/>
          <w:szCs w:val="24"/>
        </w:rPr>
      </w:pPr>
    </w:p>
    <w:p w14:paraId="19C7D400" w14:textId="77777777" w:rsidR="00662E36" w:rsidRPr="00AD6AC0" w:rsidRDefault="00662E36" w:rsidP="00D0700D">
      <w:pPr>
        <w:pBdr>
          <w:top w:val="single" w:sz="4" w:space="1" w:color="auto"/>
          <w:left w:val="single" w:sz="4" w:space="4" w:color="auto"/>
          <w:bottom w:val="single" w:sz="4" w:space="1" w:color="auto"/>
          <w:right w:val="single" w:sz="4" w:space="4" w:color="auto"/>
        </w:pBdr>
        <w:tabs>
          <w:tab w:val="left" w:pos="5670"/>
        </w:tabs>
        <w:rPr>
          <w:rFonts w:ascii="Inter" w:hAnsi="Inter" w:cs="Arial"/>
          <w:sz w:val="24"/>
          <w:szCs w:val="24"/>
        </w:rPr>
      </w:pPr>
      <w:r w:rsidRPr="00AD6AC0">
        <w:rPr>
          <w:rFonts w:ascii="Inter" w:hAnsi="Inter" w:cs="Arial"/>
          <w:sz w:val="24"/>
          <w:szCs w:val="24"/>
        </w:rPr>
        <w:t xml:space="preserve">          _________________________________________________________</w:t>
      </w:r>
    </w:p>
    <w:p w14:paraId="221CB47C" w14:textId="77777777" w:rsidR="00662E36" w:rsidRPr="00AD6AC0" w:rsidRDefault="00662E36" w:rsidP="00D0700D">
      <w:pPr>
        <w:pBdr>
          <w:top w:val="single" w:sz="4" w:space="1" w:color="auto"/>
          <w:left w:val="single" w:sz="4" w:space="4" w:color="auto"/>
          <w:bottom w:val="single" w:sz="4" w:space="1" w:color="auto"/>
          <w:right w:val="single" w:sz="4" w:space="4" w:color="auto"/>
        </w:pBdr>
        <w:tabs>
          <w:tab w:val="left" w:pos="5670"/>
        </w:tabs>
        <w:rPr>
          <w:rFonts w:ascii="Inter" w:hAnsi="Inter" w:cs="Arial"/>
          <w:sz w:val="24"/>
          <w:szCs w:val="24"/>
        </w:rPr>
      </w:pPr>
    </w:p>
    <w:p w14:paraId="4244B12B" w14:textId="77777777" w:rsidR="00662E36" w:rsidRDefault="00662E36" w:rsidP="00D0700D">
      <w:pPr>
        <w:pBdr>
          <w:top w:val="single" w:sz="4" w:space="1" w:color="auto"/>
          <w:left w:val="single" w:sz="4" w:space="4" w:color="auto"/>
          <w:bottom w:val="single" w:sz="4" w:space="1" w:color="auto"/>
          <w:right w:val="single" w:sz="4" w:space="4" w:color="auto"/>
        </w:pBdr>
        <w:tabs>
          <w:tab w:val="left" w:pos="5670"/>
        </w:tabs>
        <w:rPr>
          <w:rFonts w:ascii="Inter" w:hAnsi="Inter" w:cs="Arial"/>
          <w:sz w:val="24"/>
          <w:szCs w:val="24"/>
        </w:rPr>
      </w:pPr>
      <w:r w:rsidRPr="00AD6AC0">
        <w:rPr>
          <w:rFonts w:ascii="Inter" w:hAnsi="Inter" w:cs="Arial"/>
          <w:sz w:val="24"/>
          <w:szCs w:val="24"/>
        </w:rPr>
        <w:t xml:space="preserve">          _________________________________________________________</w:t>
      </w:r>
    </w:p>
    <w:p w14:paraId="6CD12D65" w14:textId="77777777" w:rsidR="00042FCA" w:rsidRPr="00AD6AC0" w:rsidRDefault="00042FCA" w:rsidP="00D0700D">
      <w:pPr>
        <w:pBdr>
          <w:top w:val="single" w:sz="4" w:space="1" w:color="auto"/>
          <w:left w:val="single" w:sz="4" w:space="4" w:color="auto"/>
          <w:bottom w:val="single" w:sz="4" w:space="1" w:color="auto"/>
          <w:right w:val="single" w:sz="4" w:space="4" w:color="auto"/>
        </w:pBdr>
        <w:tabs>
          <w:tab w:val="left" w:pos="5670"/>
        </w:tabs>
        <w:rPr>
          <w:rFonts w:ascii="Inter" w:hAnsi="Inter" w:cs="Arial"/>
          <w:sz w:val="24"/>
          <w:szCs w:val="24"/>
        </w:rPr>
      </w:pPr>
    </w:p>
    <w:p w14:paraId="604D9A55" w14:textId="77777777" w:rsidR="0043048E" w:rsidRPr="00AD6AC0" w:rsidRDefault="0043048E" w:rsidP="00D0700D">
      <w:pPr>
        <w:rPr>
          <w:rFonts w:ascii="Inter" w:hAnsi="Inter" w:cs="Arial"/>
          <w:sz w:val="24"/>
          <w:szCs w:val="24"/>
        </w:rPr>
      </w:pPr>
    </w:p>
    <w:p w14:paraId="1C26954F" w14:textId="711095E0" w:rsidR="005F5119" w:rsidRDefault="005F5119">
      <w:pPr>
        <w:rPr>
          <w:rFonts w:ascii="Inter" w:hAnsi="Inter" w:cs="Arial"/>
          <w:sz w:val="24"/>
          <w:szCs w:val="24"/>
        </w:rPr>
      </w:pPr>
      <w:r>
        <w:rPr>
          <w:rFonts w:ascii="Inter" w:hAnsi="Inter" w:cs="Arial"/>
          <w:sz w:val="24"/>
          <w:szCs w:val="24"/>
        </w:rPr>
        <w:br w:type="page"/>
      </w:r>
    </w:p>
    <w:p w14:paraId="24529535" w14:textId="77777777" w:rsidR="0043048E" w:rsidRPr="00AD6AC0" w:rsidRDefault="0043048E" w:rsidP="00D0700D">
      <w:pPr>
        <w:rPr>
          <w:rFonts w:ascii="Inter" w:hAnsi="Inter" w:cs="Arial"/>
          <w:sz w:val="24"/>
          <w:szCs w:val="24"/>
        </w:rPr>
      </w:pPr>
    </w:p>
    <w:p w14:paraId="0F3AB6CB" w14:textId="77777777" w:rsidR="0043048E" w:rsidRPr="00AD6AC0" w:rsidRDefault="0043048E" w:rsidP="00D0700D">
      <w:pPr>
        <w:pStyle w:val="Heading8"/>
        <w:rPr>
          <w:rFonts w:ascii="Inter" w:hAnsi="Inter" w:cs="Arial"/>
          <w:sz w:val="24"/>
          <w:szCs w:val="24"/>
        </w:rPr>
      </w:pPr>
      <w:r w:rsidRPr="00AD6AC0">
        <w:rPr>
          <w:rFonts w:ascii="Inter" w:hAnsi="Inter" w:cs="Arial"/>
          <w:sz w:val="24"/>
          <w:szCs w:val="24"/>
        </w:rPr>
        <w:t>Form of Programme delivery</w:t>
      </w:r>
    </w:p>
    <w:p w14:paraId="5A833AF9"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777A4941" w14:textId="77777777" w:rsidR="0043048E" w:rsidRPr="00AD6AC0" w:rsidRDefault="0043048E" w:rsidP="00D0700D">
      <w:pPr>
        <w:pBdr>
          <w:top w:val="single" w:sz="4" w:space="1" w:color="auto"/>
          <w:left w:val="single" w:sz="4" w:space="4" w:color="auto"/>
          <w:bottom w:val="single" w:sz="4" w:space="1" w:color="auto"/>
          <w:right w:val="single" w:sz="4" w:space="4" w:color="auto"/>
        </w:pBdr>
        <w:tabs>
          <w:tab w:val="left" w:pos="6663"/>
        </w:tabs>
        <w:rPr>
          <w:rFonts w:ascii="Inter" w:hAnsi="Inter" w:cs="Arial"/>
          <w:sz w:val="24"/>
          <w:szCs w:val="24"/>
        </w:rPr>
      </w:pPr>
      <w:r w:rsidRPr="00AD6AC0">
        <w:rPr>
          <w:rFonts w:ascii="Inter" w:hAnsi="Inter" w:cs="Arial"/>
          <w:sz w:val="24"/>
          <w:szCs w:val="24"/>
        </w:rPr>
        <w:t>How will the organisation offer the Programme?  (Please tick relevant boxes below.)</w:t>
      </w:r>
    </w:p>
    <w:p w14:paraId="29594AE9" w14:textId="77777777" w:rsidR="0043048E" w:rsidRPr="00AD6AC0" w:rsidRDefault="0043048E" w:rsidP="00D0700D">
      <w:pPr>
        <w:pBdr>
          <w:top w:val="single" w:sz="4" w:space="1" w:color="auto"/>
          <w:left w:val="single" w:sz="4" w:space="4" w:color="auto"/>
          <w:bottom w:val="single" w:sz="4" w:space="1" w:color="auto"/>
          <w:right w:val="single" w:sz="4" w:space="4" w:color="auto"/>
        </w:pBdr>
        <w:tabs>
          <w:tab w:val="left" w:pos="6663"/>
        </w:tabs>
        <w:rPr>
          <w:rFonts w:ascii="Inter" w:hAnsi="Inter" w:cs="Arial"/>
          <w:sz w:val="24"/>
          <w:szCs w:val="24"/>
        </w:rPr>
      </w:pPr>
    </w:p>
    <w:p w14:paraId="619B8FB4" w14:textId="55E387F7" w:rsidR="00662E36" w:rsidRPr="00AD6AC0" w:rsidRDefault="00662E36" w:rsidP="00D0700D">
      <w:pPr>
        <w:pBdr>
          <w:top w:val="single" w:sz="4" w:space="1" w:color="auto"/>
          <w:left w:val="single" w:sz="4" w:space="4" w:color="auto"/>
          <w:bottom w:val="single" w:sz="4" w:space="1" w:color="auto"/>
          <w:right w:val="single" w:sz="4" w:space="4" w:color="auto"/>
        </w:pBdr>
        <w:tabs>
          <w:tab w:val="left" w:pos="6663"/>
        </w:tabs>
        <w:rPr>
          <w:rFonts w:ascii="Inter" w:hAnsi="Inter" w:cs="Arial"/>
          <w:sz w:val="24"/>
          <w:szCs w:val="24"/>
        </w:rPr>
      </w:pPr>
      <w:r w:rsidRPr="00AD6AC0">
        <w:rPr>
          <w:rFonts w:ascii="Inter" w:hAnsi="Inter" w:cs="Arial"/>
          <w:sz w:val="24"/>
          <w:szCs w:val="24"/>
        </w:rPr>
        <w:t>Integrated with Scottish Exempting Degree</w:t>
      </w:r>
      <w:r w:rsidR="00FA016E" w:rsidRPr="00AD6AC0">
        <w:rPr>
          <w:rFonts w:ascii="Inter" w:hAnsi="Inter" w:cs="Arial"/>
          <w:sz w:val="24"/>
          <w:szCs w:val="24"/>
        </w:rPr>
        <w:tab/>
      </w:r>
      <w:r w:rsidR="00FA016E" w:rsidRPr="00AD6AC0">
        <w:rPr>
          <w:rFonts w:ascii="Inter" w:eastAsia="ZapfDingbats" w:hAnsi="Inter" w:cs="Arial"/>
          <w:sz w:val="24"/>
          <w:szCs w:val="24"/>
        </w:rPr>
        <w:t>o</w:t>
      </w:r>
    </w:p>
    <w:p w14:paraId="27E4DC09" w14:textId="77777777" w:rsidR="0043048E" w:rsidRPr="00AD6AC0" w:rsidRDefault="00662E36" w:rsidP="00D0700D">
      <w:pPr>
        <w:pBdr>
          <w:top w:val="single" w:sz="4" w:space="1" w:color="auto"/>
          <w:left w:val="single" w:sz="4" w:space="4" w:color="auto"/>
          <w:bottom w:val="single" w:sz="4" w:space="1" w:color="auto"/>
          <w:right w:val="single" w:sz="4" w:space="4" w:color="auto"/>
        </w:pBdr>
        <w:tabs>
          <w:tab w:val="left" w:pos="6663"/>
        </w:tabs>
        <w:rPr>
          <w:rFonts w:ascii="Inter" w:hAnsi="Inter" w:cs="Arial"/>
          <w:sz w:val="24"/>
          <w:szCs w:val="24"/>
        </w:rPr>
      </w:pPr>
      <w:r w:rsidRPr="00AD6AC0">
        <w:rPr>
          <w:rFonts w:ascii="Inter" w:hAnsi="Inter" w:cs="Arial"/>
          <w:sz w:val="24"/>
          <w:szCs w:val="24"/>
        </w:rPr>
        <w:t>PEAT 1 only (full time)</w:t>
      </w:r>
      <w:r w:rsidR="0043048E" w:rsidRPr="00AD6AC0">
        <w:rPr>
          <w:rFonts w:ascii="Inter" w:hAnsi="Inter" w:cs="Arial"/>
          <w:sz w:val="24"/>
          <w:szCs w:val="24"/>
        </w:rPr>
        <w:tab/>
      </w:r>
      <w:r w:rsidR="0043048E" w:rsidRPr="00AD6AC0">
        <w:rPr>
          <w:rFonts w:ascii="Inter" w:eastAsia="ZapfDingbats" w:hAnsi="Inter" w:cs="Arial"/>
          <w:sz w:val="24"/>
          <w:szCs w:val="24"/>
        </w:rPr>
        <w:t>o</w:t>
      </w:r>
      <w:r w:rsidR="0043048E" w:rsidRPr="00AD6AC0">
        <w:rPr>
          <w:rFonts w:ascii="Inter" w:hAnsi="Inter" w:cs="Arial"/>
          <w:sz w:val="24"/>
          <w:szCs w:val="24"/>
        </w:rPr>
        <w:tab/>
      </w:r>
      <w:r w:rsidR="0043048E" w:rsidRPr="00AD6AC0">
        <w:rPr>
          <w:rFonts w:ascii="Inter" w:hAnsi="Inter" w:cs="Arial"/>
          <w:sz w:val="24"/>
          <w:szCs w:val="24"/>
        </w:rPr>
        <w:tab/>
      </w:r>
      <w:r w:rsidR="0043048E" w:rsidRPr="00AD6AC0">
        <w:rPr>
          <w:rFonts w:ascii="Inter" w:hAnsi="Inter" w:cs="Arial"/>
          <w:sz w:val="24"/>
          <w:szCs w:val="24"/>
        </w:rPr>
        <w:tab/>
      </w:r>
    </w:p>
    <w:p w14:paraId="51EB4E8C" w14:textId="160ACF1B" w:rsidR="00FA016E" w:rsidRPr="00AD6AC0" w:rsidRDefault="00662E36" w:rsidP="00D0700D">
      <w:pPr>
        <w:pBdr>
          <w:top w:val="single" w:sz="4" w:space="1" w:color="auto"/>
          <w:left w:val="single" w:sz="4" w:space="4" w:color="auto"/>
          <w:bottom w:val="single" w:sz="4" w:space="1" w:color="auto"/>
          <w:right w:val="single" w:sz="4" w:space="4" w:color="auto"/>
        </w:pBdr>
        <w:tabs>
          <w:tab w:val="left" w:pos="6663"/>
        </w:tabs>
        <w:rPr>
          <w:rFonts w:ascii="Inter" w:hAnsi="Inter" w:cs="Arial"/>
          <w:sz w:val="24"/>
          <w:szCs w:val="24"/>
        </w:rPr>
      </w:pPr>
      <w:r w:rsidRPr="00AD6AC0">
        <w:rPr>
          <w:rFonts w:ascii="Inter" w:hAnsi="Inter" w:cs="Arial"/>
          <w:sz w:val="24"/>
          <w:szCs w:val="24"/>
        </w:rPr>
        <w:t>PEAT 1 only (part time/distance learning)</w:t>
      </w:r>
      <w:r w:rsidR="00FA016E" w:rsidRPr="00AD6AC0">
        <w:rPr>
          <w:rFonts w:ascii="Inter" w:hAnsi="Inter" w:cs="Arial"/>
          <w:sz w:val="24"/>
          <w:szCs w:val="24"/>
        </w:rPr>
        <w:tab/>
      </w:r>
      <w:r w:rsidR="00FA016E" w:rsidRPr="00AD6AC0">
        <w:rPr>
          <w:rFonts w:ascii="Inter" w:eastAsia="ZapfDingbats" w:hAnsi="Inter" w:cs="Arial"/>
          <w:sz w:val="24"/>
          <w:szCs w:val="24"/>
        </w:rPr>
        <w:t>o</w:t>
      </w:r>
    </w:p>
    <w:p w14:paraId="11DA117A" w14:textId="3A3C1289" w:rsidR="0043048E" w:rsidRPr="00AD6AC0" w:rsidRDefault="00FA016E" w:rsidP="00D0700D">
      <w:pPr>
        <w:pBdr>
          <w:top w:val="single" w:sz="4" w:space="1" w:color="auto"/>
          <w:left w:val="single" w:sz="4" w:space="4" w:color="auto"/>
          <w:bottom w:val="single" w:sz="4" w:space="1" w:color="auto"/>
          <w:right w:val="single" w:sz="4" w:space="4" w:color="auto"/>
        </w:pBdr>
        <w:tabs>
          <w:tab w:val="left" w:pos="6663"/>
        </w:tabs>
        <w:rPr>
          <w:rFonts w:ascii="Inter" w:hAnsi="Inter" w:cs="Arial"/>
          <w:sz w:val="24"/>
          <w:szCs w:val="24"/>
        </w:rPr>
      </w:pPr>
      <w:r w:rsidRPr="00AD6AC0">
        <w:rPr>
          <w:rFonts w:ascii="Inter" w:hAnsi="Inter" w:cs="Arial"/>
          <w:sz w:val="24"/>
          <w:szCs w:val="24"/>
        </w:rPr>
        <w:t>PEAT 1 only (online)</w:t>
      </w:r>
      <w:r w:rsidR="0043048E" w:rsidRPr="00AD6AC0">
        <w:rPr>
          <w:rFonts w:ascii="Inter" w:hAnsi="Inter" w:cs="Arial"/>
          <w:sz w:val="24"/>
          <w:szCs w:val="24"/>
        </w:rPr>
        <w:tab/>
      </w:r>
      <w:r w:rsidR="00A91CA1" w:rsidRPr="00AD6AC0">
        <w:rPr>
          <w:rFonts w:ascii="Inter" w:eastAsia="ZapfDingbats" w:hAnsi="Inter" w:cs="Arial"/>
          <w:sz w:val="24"/>
          <w:szCs w:val="24"/>
        </w:rPr>
        <w:t>o</w:t>
      </w:r>
    </w:p>
    <w:p w14:paraId="75DD1E61" w14:textId="14E3F5AF" w:rsidR="0043048E" w:rsidRPr="00AD6AC0" w:rsidRDefault="0043048E" w:rsidP="00D0700D">
      <w:pPr>
        <w:pBdr>
          <w:top w:val="single" w:sz="4" w:space="1" w:color="auto"/>
          <w:left w:val="single" w:sz="4" w:space="4" w:color="auto"/>
          <w:bottom w:val="single" w:sz="4" w:space="1" w:color="auto"/>
          <w:right w:val="single" w:sz="4" w:space="4" w:color="auto"/>
        </w:pBdr>
        <w:tabs>
          <w:tab w:val="left" w:pos="6663"/>
        </w:tabs>
        <w:rPr>
          <w:rFonts w:ascii="Inter" w:hAnsi="Inter" w:cs="Arial"/>
          <w:sz w:val="24"/>
          <w:szCs w:val="24"/>
        </w:rPr>
      </w:pPr>
      <w:r w:rsidRPr="00AD6AC0">
        <w:rPr>
          <w:rFonts w:ascii="Inter" w:hAnsi="Inter" w:cs="Arial"/>
          <w:sz w:val="24"/>
          <w:szCs w:val="24"/>
        </w:rPr>
        <w:tab/>
      </w:r>
    </w:p>
    <w:p w14:paraId="3EE35DC2"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3390B252"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r w:rsidRPr="00AD6AC0">
        <w:rPr>
          <w:rFonts w:ascii="Inter" w:hAnsi="Inter" w:cs="Arial"/>
          <w:sz w:val="24"/>
          <w:szCs w:val="24"/>
        </w:rPr>
        <w:t xml:space="preserve">Please note that if the </w:t>
      </w:r>
      <w:r w:rsidR="00410504" w:rsidRPr="00AD6AC0">
        <w:rPr>
          <w:rFonts w:ascii="Inter" w:hAnsi="Inter" w:cs="Arial"/>
          <w:sz w:val="24"/>
          <w:szCs w:val="24"/>
        </w:rPr>
        <w:t>Applicant</w:t>
      </w:r>
      <w:r w:rsidRPr="00AD6AC0">
        <w:rPr>
          <w:rFonts w:ascii="Inter" w:hAnsi="Inter" w:cs="Arial"/>
          <w:sz w:val="24"/>
          <w:szCs w:val="24"/>
        </w:rPr>
        <w:t xml:space="preserve"> has ticked more than one box above it should provide separate details for each category of programme provision.  </w:t>
      </w:r>
    </w:p>
    <w:p w14:paraId="5115BB45" w14:textId="77777777" w:rsidR="0043048E" w:rsidRPr="00AD6AC0" w:rsidRDefault="0043048E" w:rsidP="00D0700D">
      <w:pPr>
        <w:pBdr>
          <w:top w:val="single" w:sz="4" w:space="1" w:color="auto"/>
          <w:left w:val="single" w:sz="4" w:space="4" w:color="auto"/>
          <w:bottom w:val="single" w:sz="4" w:space="1" w:color="auto"/>
          <w:right w:val="single" w:sz="4" w:space="4" w:color="auto"/>
        </w:pBdr>
        <w:rPr>
          <w:rFonts w:ascii="Inter" w:hAnsi="Inter" w:cs="Arial"/>
          <w:sz w:val="24"/>
          <w:szCs w:val="24"/>
        </w:rPr>
      </w:pPr>
    </w:p>
    <w:p w14:paraId="49BE2AD8" w14:textId="77777777" w:rsidR="0043048E" w:rsidRPr="00AD6AC0" w:rsidRDefault="0043048E" w:rsidP="00D0700D">
      <w:pPr>
        <w:rPr>
          <w:rFonts w:ascii="Inter" w:hAnsi="Inter" w:cs="Arial"/>
          <w:sz w:val="24"/>
          <w:szCs w:val="24"/>
        </w:rPr>
      </w:pPr>
    </w:p>
    <w:p w14:paraId="1F7E8613" w14:textId="77777777" w:rsidR="008229C8" w:rsidRPr="00AD6AC0" w:rsidRDefault="008229C8" w:rsidP="00D0700D">
      <w:pPr>
        <w:pStyle w:val="Heading9"/>
        <w:rPr>
          <w:rFonts w:ascii="Inter" w:hAnsi="Inter" w:cs="Arial"/>
          <w:sz w:val="24"/>
          <w:szCs w:val="24"/>
        </w:rPr>
      </w:pPr>
      <w:r w:rsidRPr="00AD6AC0">
        <w:rPr>
          <w:rFonts w:ascii="Inter" w:hAnsi="Inter" w:cs="Arial"/>
          <w:sz w:val="24"/>
          <w:szCs w:val="24"/>
        </w:rPr>
        <w:t>Statement</w:t>
      </w:r>
    </w:p>
    <w:p w14:paraId="53EA4611" w14:textId="77777777" w:rsidR="008229C8" w:rsidRPr="00AD6AC0" w:rsidRDefault="008229C8" w:rsidP="00D0700D">
      <w:pPr>
        <w:pBdr>
          <w:top w:val="single" w:sz="4" w:space="0" w:color="auto"/>
          <w:left w:val="single" w:sz="4" w:space="4" w:color="auto"/>
          <w:bottom w:val="single" w:sz="4" w:space="1" w:color="auto"/>
          <w:right w:val="single" w:sz="4" w:space="4" w:color="auto"/>
        </w:pBdr>
        <w:rPr>
          <w:rFonts w:ascii="Inter" w:hAnsi="Inter" w:cs="Arial"/>
          <w:sz w:val="24"/>
          <w:szCs w:val="24"/>
        </w:rPr>
      </w:pPr>
    </w:p>
    <w:p w14:paraId="5D8ED8BC" w14:textId="77777777" w:rsidR="008229C8" w:rsidRPr="00AD6AC0" w:rsidRDefault="008229C8" w:rsidP="00D0700D">
      <w:pPr>
        <w:pBdr>
          <w:top w:val="single" w:sz="4" w:space="0" w:color="auto"/>
          <w:left w:val="single" w:sz="4" w:space="4" w:color="auto"/>
          <w:bottom w:val="single" w:sz="4" w:space="1" w:color="auto"/>
          <w:right w:val="single" w:sz="4" w:space="4" w:color="auto"/>
        </w:pBdr>
        <w:rPr>
          <w:rFonts w:ascii="Inter" w:hAnsi="Inter" w:cs="Arial"/>
          <w:b/>
          <w:sz w:val="24"/>
          <w:szCs w:val="24"/>
        </w:rPr>
      </w:pPr>
      <w:r w:rsidRPr="00AD6AC0">
        <w:rPr>
          <w:rFonts w:ascii="Inter" w:hAnsi="Inter" w:cs="Arial"/>
          <w:b/>
          <w:sz w:val="24"/>
          <w:szCs w:val="24"/>
        </w:rPr>
        <w:t>Applicants should submit a statement which satisfies the requirements of these guidelines, particularly followin</w:t>
      </w:r>
      <w:r w:rsidR="002F0C55" w:rsidRPr="00AD6AC0">
        <w:rPr>
          <w:rFonts w:ascii="Inter" w:hAnsi="Inter" w:cs="Arial"/>
          <w:b/>
          <w:sz w:val="24"/>
          <w:szCs w:val="24"/>
        </w:rPr>
        <w:t>g the checklists in Appendices C and D</w:t>
      </w:r>
      <w:r w:rsidRPr="00AD6AC0">
        <w:rPr>
          <w:rFonts w:ascii="Inter" w:hAnsi="Inter" w:cs="Arial"/>
          <w:b/>
          <w:sz w:val="24"/>
          <w:szCs w:val="24"/>
        </w:rPr>
        <w:t xml:space="preserve"> (Accreditation Standards – General and Specific).</w:t>
      </w:r>
    </w:p>
    <w:p w14:paraId="4C1D86FA" w14:textId="77777777" w:rsidR="008229C8" w:rsidRPr="00AD6AC0" w:rsidRDefault="008229C8" w:rsidP="00D0700D">
      <w:pPr>
        <w:pBdr>
          <w:top w:val="single" w:sz="4" w:space="0" w:color="auto"/>
          <w:left w:val="single" w:sz="4" w:space="4" w:color="auto"/>
          <w:bottom w:val="single" w:sz="4" w:space="1" w:color="auto"/>
          <w:right w:val="single" w:sz="4" w:space="4" w:color="auto"/>
        </w:pBdr>
        <w:rPr>
          <w:rFonts w:ascii="Inter" w:hAnsi="Inter" w:cs="Arial"/>
          <w:sz w:val="24"/>
          <w:szCs w:val="24"/>
        </w:rPr>
      </w:pPr>
    </w:p>
    <w:p w14:paraId="23D00721" w14:textId="77777777" w:rsidR="008229C8" w:rsidRPr="00AD6AC0" w:rsidRDefault="008229C8" w:rsidP="00D0700D">
      <w:pPr>
        <w:rPr>
          <w:rFonts w:ascii="Inter" w:hAnsi="Inter" w:cs="Arial"/>
          <w:sz w:val="24"/>
          <w:szCs w:val="24"/>
        </w:rPr>
      </w:pPr>
    </w:p>
    <w:p w14:paraId="7EAE3C73" w14:textId="77777777" w:rsidR="0043048E" w:rsidRPr="00AD6AC0" w:rsidRDefault="0043048E" w:rsidP="00D0700D">
      <w:pPr>
        <w:pStyle w:val="Heading8"/>
        <w:pBdr>
          <w:bottom w:val="single" w:sz="4" w:space="27" w:color="auto"/>
        </w:pBdr>
        <w:rPr>
          <w:rFonts w:ascii="Inter" w:hAnsi="Inter" w:cs="Arial"/>
          <w:sz w:val="24"/>
          <w:szCs w:val="24"/>
        </w:rPr>
      </w:pPr>
      <w:r w:rsidRPr="00AD6AC0">
        <w:rPr>
          <w:rFonts w:ascii="Inter" w:hAnsi="Inter" w:cs="Arial"/>
          <w:sz w:val="24"/>
          <w:szCs w:val="24"/>
        </w:rPr>
        <w:t>Application Fee</w:t>
      </w:r>
    </w:p>
    <w:p w14:paraId="7B3E062E" w14:textId="77777777" w:rsidR="0043048E" w:rsidRPr="00AD6AC0" w:rsidRDefault="0043048E" w:rsidP="00D0700D">
      <w:pPr>
        <w:pStyle w:val="Heading8"/>
        <w:pBdr>
          <w:bottom w:val="single" w:sz="4" w:space="27" w:color="auto"/>
        </w:pBdr>
        <w:rPr>
          <w:rFonts w:ascii="Inter" w:hAnsi="Inter" w:cs="Arial"/>
          <w:sz w:val="24"/>
          <w:szCs w:val="24"/>
        </w:rPr>
      </w:pPr>
    </w:p>
    <w:p w14:paraId="15800F8B" w14:textId="77777777" w:rsidR="0043048E" w:rsidRPr="00AD6AC0" w:rsidRDefault="0043048E" w:rsidP="00D0700D">
      <w:pPr>
        <w:pStyle w:val="Heading8"/>
        <w:pBdr>
          <w:bottom w:val="single" w:sz="4" w:space="27" w:color="auto"/>
        </w:pBdr>
        <w:rPr>
          <w:rFonts w:ascii="Inter" w:hAnsi="Inter" w:cs="Arial"/>
          <w:sz w:val="24"/>
          <w:szCs w:val="24"/>
        </w:rPr>
      </w:pPr>
      <w:r w:rsidRPr="00AD6AC0">
        <w:rPr>
          <w:rFonts w:ascii="Inter" w:hAnsi="Inter" w:cs="Arial"/>
          <w:b w:val="0"/>
          <w:bCs w:val="0"/>
          <w:sz w:val="24"/>
          <w:szCs w:val="24"/>
        </w:rPr>
        <w:t>Please make cheques payable to The Law Society of Scotland</w:t>
      </w:r>
      <w:r w:rsidRPr="00AD6AC0">
        <w:rPr>
          <w:rFonts w:ascii="Inter" w:hAnsi="Inter" w:cs="Arial"/>
          <w:sz w:val="24"/>
          <w:szCs w:val="24"/>
        </w:rPr>
        <w:t xml:space="preserve"> </w:t>
      </w:r>
    </w:p>
    <w:p w14:paraId="6CE112A6" w14:textId="77777777" w:rsidR="0043048E" w:rsidRPr="00AD6AC0" w:rsidRDefault="0043048E" w:rsidP="00D0700D">
      <w:pPr>
        <w:rPr>
          <w:rFonts w:ascii="Inter" w:hAnsi="Inter" w:cs="Arial"/>
          <w:sz w:val="24"/>
          <w:szCs w:val="24"/>
        </w:rPr>
      </w:pPr>
    </w:p>
    <w:p w14:paraId="11954B44" w14:textId="77777777" w:rsidR="00662E36" w:rsidRPr="00AD6AC0" w:rsidRDefault="00662E36" w:rsidP="00D0700D">
      <w:pPr>
        <w:rPr>
          <w:rFonts w:ascii="Inter" w:hAnsi="Inter" w:cs="Arial"/>
          <w:sz w:val="24"/>
          <w:szCs w:val="24"/>
        </w:rPr>
      </w:pPr>
      <w:r w:rsidRPr="00AD6AC0">
        <w:rPr>
          <w:rFonts w:ascii="Inter" w:hAnsi="Inter" w:cs="Arial"/>
          <w:sz w:val="24"/>
          <w:szCs w:val="24"/>
        </w:rPr>
        <w:t>Authorising signatures:</w:t>
      </w:r>
    </w:p>
    <w:p w14:paraId="277524FB" w14:textId="77777777" w:rsidR="00662E36" w:rsidRPr="00AD6AC0" w:rsidRDefault="00662E36" w:rsidP="00D0700D">
      <w:pPr>
        <w:rPr>
          <w:rFonts w:ascii="Inter" w:hAnsi="Inter" w:cs="Arial"/>
          <w:sz w:val="24"/>
          <w:szCs w:val="24"/>
        </w:rPr>
      </w:pPr>
    </w:p>
    <w:p w14:paraId="54186A47" w14:textId="77777777" w:rsidR="00662E36" w:rsidRPr="00AD6AC0" w:rsidRDefault="00662E36" w:rsidP="00D0700D">
      <w:pPr>
        <w:rPr>
          <w:rFonts w:ascii="Inter" w:hAnsi="Inter" w:cs="Arial"/>
          <w:sz w:val="24"/>
          <w:szCs w:val="24"/>
        </w:rPr>
      </w:pPr>
      <w:r w:rsidRPr="00AD6AC0">
        <w:rPr>
          <w:rFonts w:ascii="Inter" w:hAnsi="Inter" w:cs="Arial"/>
          <w:sz w:val="24"/>
          <w:szCs w:val="24"/>
        </w:rPr>
        <w:t>Programme Director:</w:t>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t xml:space="preserve">                ________________________________</w:t>
      </w:r>
    </w:p>
    <w:p w14:paraId="47B20F5E" w14:textId="77777777" w:rsidR="00662E36" w:rsidRPr="00AD6AC0" w:rsidRDefault="00662E36" w:rsidP="00D0700D">
      <w:pPr>
        <w:rPr>
          <w:rFonts w:ascii="Inter" w:hAnsi="Inter" w:cs="Arial"/>
          <w:sz w:val="24"/>
          <w:szCs w:val="24"/>
        </w:rPr>
      </w:pPr>
    </w:p>
    <w:p w14:paraId="1504605E" w14:textId="77777777" w:rsidR="00662E36" w:rsidRPr="00AD6AC0" w:rsidRDefault="00061230" w:rsidP="00D0700D">
      <w:pPr>
        <w:rPr>
          <w:rFonts w:ascii="Inter" w:hAnsi="Inter" w:cs="Arial"/>
          <w:sz w:val="24"/>
          <w:szCs w:val="24"/>
        </w:rPr>
      </w:pPr>
      <w:r w:rsidRPr="00AD6AC0">
        <w:rPr>
          <w:rFonts w:ascii="Inter" w:hAnsi="Inter" w:cs="Arial"/>
          <w:sz w:val="24"/>
          <w:szCs w:val="24"/>
        </w:rPr>
        <w:t>Head of/D</w:t>
      </w:r>
      <w:r w:rsidR="00662E36" w:rsidRPr="00AD6AC0">
        <w:rPr>
          <w:rFonts w:ascii="Inter" w:hAnsi="Inter" w:cs="Arial"/>
          <w:sz w:val="24"/>
          <w:szCs w:val="24"/>
        </w:rPr>
        <w:t xml:space="preserve">irector of </w:t>
      </w:r>
      <w:r w:rsidRPr="00AD6AC0">
        <w:rPr>
          <w:rFonts w:ascii="Inter" w:hAnsi="Inter" w:cs="Arial"/>
          <w:sz w:val="24"/>
          <w:szCs w:val="24"/>
        </w:rPr>
        <w:t>Programme</w:t>
      </w:r>
      <w:r w:rsidR="00662E36" w:rsidRPr="00AD6AC0">
        <w:rPr>
          <w:rFonts w:ascii="Inter" w:hAnsi="Inter" w:cs="Arial"/>
          <w:sz w:val="24"/>
          <w:szCs w:val="24"/>
        </w:rPr>
        <w:t xml:space="preserve"> (if not Programme Director):</w:t>
      </w:r>
    </w:p>
    <w:p w14:paraId="63F1BA1B" w14:textId="77777777" w:rsidR="002F0C55" w:rsidRPr="00AD6AC0" w:rsidRDefault="002F0C55" w:rsidP="00D0700D">
      <w:pPr>
        <w:rPr>
          <w:rFonts w:ascii="Inter" w:hAnsi="Inter" w:cs="Arial"/>
          <w:sz w:val="24"/>
          <w:szCs w:val="24"/>
        </w:rPr>
      </w:pPr>
    </w:p>
    <w:p w14:paraId="4B7D9458" w14:textId="77777777" w:rsidR="002F0C55" w:rsidRPr="00AD6AC0" w:rsidRDefault="002F0C55" w:rsidP="00D0700D">
      <w:pPr>
        <w:rPr>
          <w:rFonts w:ascii="Inter" w:hAnsi="Inter" w:cs="Arial"/>
          <w:sz w:val="24"/>
          <w:szCs w:val="24"/>
        </w:rPr>
      </w:pP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r>
      <w:r w:rsidRPr="00AD6AC0">
        <w:rPr>
          <w:rFonts w:ascii="Inter" w:hAnsi="Inter" w:cs="Arial"/>
          <w:sz w:val="24"/>
          <w:szCs w:val="24"/>
        </w:rPr>
        <w:tab/>
        <w:t xml:space="preserve">    ________________________________</w:t>
      </w:r>
    </w:p>
    <w:p w14:paraId="2BB0DB72" w14:textId="77777777" w:rsidR="0043048E" w:rsidRPr="00AD6AC0" w:rsidRDefault="0043048E" w:rsidP="00D0700D">
      <w:pPr>
        <w:rPr>
          <w:rFonts w:ascii="Inter" w:hAnsi="Inter" w:cs="Arial"/>
          <w:sz w:val="24"/>
          <w:szCs w:val="24"/>
        </w:rPr>
      </w:pPr>
    </w:p>
    <w:p w14:paraId="3ADF7856" w14:textId="77777777" w:rsidR="0043048E" w:rsidRPr="00AD6AC0" w:rsidRDefault="0043048E" w:rsidP="00D0700D">
      <w:pPr>
        <w:rPr>
          <w:rFonts w:ascii="Inter" w:hAnsi="Inter" w:cs="Arial"/>
          <w:sz w:val="24"/>
          <w:szCs w:val="24"/>
        </w:rPr>
      </w:pPr>
      <w:r w:rsidRPr="00AD6AC0">
        <w:rPr>
          <w:rFonts w:ascii="Inter" w:hAnsi="Inter" w:cs="Arial"/>
          <w:b/>
          <w:sz w:val="24"/>
          <w:szCs w:val="24"/>
        </w:rPr>
        <w:t xml:space="preserve">Please note: </w:t>
      </w:r>
      <w:r w:rsidRPr="00AD6AC0">
        <w:rPr>
          <w:rFonts w:ascii="Inter" w:hAnsi="Inter" w:cs="Arial"/>
          <w:sz w:val="24"/>
          <w:szCs w:val="24"/>
        </w:rPr>
        <w:t>any change in the above details must be intimated to the Law Society</w:t>
      </w:r>
      <w:r w:rsidR="00214193" w:rsidRPr="00AD6AC0">
        <w:rPr>
          <w:rFonts w:ascii="Inter" w:hAnsi="Inter" w:cs="Arial"/>
          <w:sz w:val="24"/>
          <w:szCs w:val="24"/>
        </w:rPr>
        <w:t xml:space="preserve"> of Scotland</w:t>
      </w:r>
      <w:r w:rsidRPr="00AD6AC0">
        <w:rPr>
          <w:rFonts w:ascii="Inter" w:hAnsi="Inter" w:cs="Arial"/>
          <w:sz w:val="24"/>
          <w:szCs w:val="24"/>
        </w:rPr>
        <w:t>.</w:t>
      </w:r>
    </w:p>
    <w:p w14:paraId="2A183F81" w14:textId="41202C5C" w:rsidR="00CB08EA" w:rsidRPr="00AD6AC0" w:rsidRDefault="00CB08EA" w:rsidP="00E36E1E">
      <w:pPr>
        <w:pStyle w:val="Heading4"/>
        <w:rPr>
          <w:rFonts w:ascii="Inter" w:hAnsi="Inter" w:cs="Arial"/>
          <w:sz w:val="24"/>
          <w:szCs w:val="24"/>
        </w:rPr>
      </w:pPr>
    </w:p>
    <w:sectPr w:rsidR="00CB08EA" w:rsidRPr="00AD6AC0" w:rsidSect="005E047F">
      <w:headerReference w:type="even" r:id="rId21"/>
      <w:headerReference w:type="default" r:id="rId22"/>
      <w:footerReference w:type="even" r:id="rId23"/>
      <w:footerReference w:type="default" r:id="rId24"/>
      <w:headerReference w:type="first" r:id="rId25"/>
      <w:pgSz w:w="12240" w:h="15840" w:code="1"/>
      <w:pgMar w:top="1134" w:right="1800" w:bottom="42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27E32" w14:textId="77777777" w:rsidR="005A1C06" w:rsidRDefault="005A1C06">
      <w:r>
        <w:separator/>
      </w:r>
    </w:p>
  </w:endnote>
  <w:endnote w:type="continuationSeparator" w:id="0">
    <w:p w14:paraId="361D48C5" w14:textId="77777777" w:rsidR="005A1C06" w:rsidRDefault="005A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Inter">
    <w:altName w:val="Calibri"/>
    <w:panose1 w:val="02000503000000020004"/>
    <w:charset w:val="00"/>
    <w:family w:val="auto"/>
    <w:pitch w:val="variable"/>
    <w:sig w:usb0="E00002FF" w:usb1="1200A1FF" w:usb2="00000001" w:usb3="00000000" w:csb0="0000019F" w:csb1="00000000"/>
  </w:font>
  <w:font w:name="Noto Sans">
    <w:panose1 w:val="020B0502040504020204"/>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panose1 w:val="00000000000000000000"/>
    <w:charset w:val="02"/>
    <w:family w:val="decorative"/>
    <w:notTrueTyp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A822E" w14:textId="77777777" w:rsidR="000D2EEB" w:rsidRDefault="000D2EEB" w:rsidP="00A37E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10403" w14:textId="77777777" w:rsidR="000D2EEB" w:rsidRDefault="000D2EEB" w:rsidP="007069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15DA" w14:textId="3ADD9D57" w:rsidR="000D2EEB" w:rsidRPr="008C049A" w:rsidRDefault="000D2EEB" w:rsidP="00770516">
    <w:pPr>
      <w:pStyle w:val="Footer"/>
      <w:framePr w:wrap="around" w:vAnchor="text" w:hAnchor="margin" w:xAlign="right" w:y="1"/>
      <w:rPr>
        <w:rStyle w:val="PageNumber"/>
        <w:rFonts w:ascii="Arial" w:hAnsi="Arial" w:cs="Arial"/>
        <w:sz w:val="22"/>
        <w:szCs w:val="22"/>
      </w:rPr>
    </w:pPr>
    <w:r w:rsidRPr="008C049A">
      <w:rPr>
        <w:rStyle w:val="PageNumber"/>
        <w:rFonts w:ascii="Arial" w:hAnsi="Arial" w:cs="Arial"/>
        <w:sz w:val="22"/>
        <w:szCs w:val="22"/>
      </w:rPr>
      <w:fldChar w:fldCharType="begin"/>
    </w:r>
    <w:r w:rsidRPr="008C049A">
      <w:rPr>
        <w:rStyle w:val="PageNumber"/>
        <w:rFonts w:ascii="Arial" w:hAnsi="Arial" w:cs="Arial"/>
        <w:sz w:val="22"/>
        <w:szCs w:val="22"/>
      </w:rPr>
      <w:instrText xml:space="preserve">PAGE  </w:instrText>
    </w:r>
    <w:r w:rsidRPr="008C049A">
      <w:rPr>
        <w:rStyle w:val="PageNumber"/>
        <w:rFonts w:ascii="Arial" w:hAnsi="Arial" w:cs="Arial"/>
        <w:sz w:val="22"/>
        <w:szCs w:val="22"/>
      </w:rPr>
      <w:fldChar w:fldCharType="separate"/>
    </w:r>
    <w:r>
      <w:rPr>
        <w:rStyle w:val="PageNumber"/>
        <w:rFonts w:ascii="Arial" w:hAnsi="Arial" w:cs="Arial"/>
        <w:noProof/>
        <w:sz w:val="22"/>
        <w:szCs w:val="22"/>
      </w:rPr>
      <w:t>34</w:t>
    </w:r>
    <w:r w:rsidRPr="008C049A">
      <w:rPr>
        <w:rStyle w:val="PageNumber"/>
        <w:rFonts w:ascii="Arial" w:hAnsi="Arial" w:cs="Arial"/>
        <w:sz w:val="22"/>
        <w:szCs w:val="22"/>
      </w:rPr>
      <w:fldChar w:fldCharType="end"/>
    </w:r>
  </w:p>
  <w:p w14:paraId="7AE8DD5E" w14:textId="4535C544" w:rsidR="00B358BF" w:rsidRDefault="00B35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8642C" w14:textId="77777777" w:rsidR="000D2EEB" w:rsidRDefault="000D2EEB" w:rsidP="003145E1">
    <w:pPr>
      <w:pStyle w:val="Footer"/>
    </w:pPr>
    <w:r>
      <w:tab/>
    </w:r>
    <w:r>
      <w:tab/>
    </w:r>
    <w:r>
      <w:tab/>
    </w:r>
    <w:r>
      <w:tab/>
    </w:r>
    <w:r>
      <w:tab/>
    </w: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0EBD" w14:textId="77777777" w:rsidR="000D2EEB" w:rsidRDefault="000D2EEB" w:rsidP="006B2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C3784C" w14:textId="77777777" w:rsidR="000D2EEB" w:rsidRDefault="000D2EEB" w:rsidP="006B228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20BF" w14:textId="77777777" w:rsidR="000D2EEB" w:rsidRDefault="000D2EEB" w:rsidP="006B2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132</w:t>
    </w:r>
    <w:r>
      <w:rPr>
        <w:rStyle w:val="PageNumber"/>
      </w:rPr>
      <w:fldChar w:fldCharType="end"/>
    </w:r>
  </w:p>
  <w:p w14:paraId="4BC0E394" w14:textId="77777777" w:rsidR="000D2EEB" w:rsidRDefault="000D2EEB" w:rsidP="006B228E">
    <w:pPr>
      <w:pStyle w:val="Footer"/>
      <w:ind w:right="360"/>
      <w:jc w:val="righ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EEF7C" w14:textId="77777777" w:rsidR="005A1C06" w:rsidRDefault="005A1C06">
      <w:r>
        <w:separator/>
      </w:r>
    </w:p>
  </w:footnote>
  <w:footnote w:type="continuationSeparator" w:id="0">
    <w:p w14:paraId="67127102" w14:textId="77777777" w:rsidR="005A1C06" w:rsidRDefault="005A1C06">
      <w:r>
        <w:continuationSeparator/>
      </w:r>
    </w:p>
  </w:footnote>
  <w:footnote w:id="1">
    <w:p w14:paraId="0B491031" w14:textId="77777777" w:rsidR="000D2EEB" w:rsidRPr="00E969E3" w:rsidRDefault="000D2EEB" w:rsidP="009C7E50">
      <w:pPr>
        <w:pStyle w:val="FootnoteText"/>
        <w:rPr>
          <w:rFonts w:ascii="Arial" w:hAnsi="Arial" w:cs="Arial"/>
        </w:rPr>
      </w:pPr>
      <w:r w:rsidRPr="00E969E3">
        <w:rPr>
          <w:rStyle w:val="FootnoteReference"/>
          <w:rFonts w:ascii="Arial" w:hAnsi="Arial" w:cs="Arial"/>
        </w:rPr>
        <w:footnoteRef/>
      </w:r>
      <w:r w:rsidRPr="00E969E3">
        <w:rPr>
          <w:rFonts w:ascii="Arial" w:hAnsi="Arial" w:cs="Arial"/>
        </w:rPr>
        <w:t xml:space="preserve"> The Society acknowledges and is grateful for the work of Professor Paul Maharg, in developing Appendix B during his time as a member of the Education and Training Committee.</w:t>
      </w:r>
    </w:p>
  </w:footnote>
  <w:footnote w:id="2">
    <w:p w14:paraId="0CFEEA1E" w14:textId="77777777" w:rsidR="000D2EEB" w:rsidRPr="00276396" w:rsidRDefault="000D2EEB" w:rsidP="006B228E">
      <w:pPr>
        <w:pStyle w:val="FootnoteText"/>
        <w:rPr>
          <w:rFonts w:ascii="Arial" w:hAnsi="Arial" w:cs="Arial"/>
        </w:rPr>
      </w:pPr>
      <w:r w:rsidRPr="00276396">
        <w:rPr>
          <w:rStyle w:val="FootnoteReference"/>
          <w:rFonts w:ascii="Arial" w:hAnsi="Arial" w:cs="Arial"/>
          <w:sz w:val="18"/>
          <w:szCs w:val="18"/>
        </w:rPr>
        <w:footnoteRef/>
      </w:r>
      <w:r w:rsidRPr="00276396">
        <w:rPr>
          <w:rFonts w:ascii="Arial" w:hAnsi="Arial" w:cs="Arial"/>
          <w:sz w:val="18"/>
          <w:szCs w:val="18"/>
        </w:rPr>
        <w:t xml:space="preserve"> See for example Toddington, S. (1996) The emperor’s new skills: The academy, the profession and the idea of legal education.  In P.B.H. Birks, ed., </w:t>
      </w:r>
      <w:r w:rsidRPr="00276396">
        <w:rPr>
          <w:rFonts w:ascii="Arial" w:hAnsi="Arial" w:cs="Arial"/>
          <w:i/>
          <w:iCs/>
          <w:sz w:val="18"/>
          <w:szCs w:val="18"/>
        </w:rPr>
        <w:t>What are Law Schools For?  Pressing Problems in the Law</w:t>
      </w:r>
      <w:r w:rsidRPr="00276396">
        <w:rPr>
          <w:rFonts w:ascii="Arial" w:hAnsi="Arial" w:cs="Arial"/>
          <w:sz w:val="18"/>
          <w:szCs w:val="18"/>
        </w:rPr>
        <w:t xml:space="preserve">, vol 2, Oxford University Press, </w:t>
      </w:r>
      <w:smartTag w:uri="urn:schemas-microsoft-com:office:smarttags" w:element="place">
        <w:smartTag w:uri="urn:schemas-microsoft-com:office:smarttags" w:element="City">
          <w:r w:rsidRPr="00276396">
            <w:rPr>
              <w:rFonts w:ascii="Arial" w:hAnsi="Arial" w:cs="Arial"/>
              <w:sz w:val="18"/>
              <w:szCs w:val="18"/>
            </w:rPr>
            <w:t>Oxford</w:t>
          </w:r>
        </w:smartTag>
      </w:smartTag>
      <w:r w:rsidRPr="00276396">
        <w:rPr>
          <w:rFonts w:ascii="Arial" w:hAnsi="Arial" w:cs="Arial"/>
          <w:sz w:val="18"/>
          <w:szCs w:val="18"/>
        </w:rPr>
        <w:t xml:space="preserve">.  The problem of course is inherent in any professional programme – see Stenhouse, L. (1983) </w:t>
      </w:r>
      <w:r w:rsidRPr="00276396">
        <w:rPr>
          <w:rFonts w:ascii="Arial" w:hAnsi="Arial" w:cs="Arial"/>
          <w:i/>
          <w:iCs/>
          <w:sz w:val="18"/>
          <w:szCs w:val="18"/>
        </w:rPr>
        <w:t xml:space="preserve">Authority, Education, Emancipation </w:t>
      </w:r>
      <w:r w:rsidRPr="00276396">
        <w:rPr>
          <w:rFonts w:ascii="Arial" w:hAnsi="Arial" w:cs="Arial"/>
          <w:sz w:val="18"/>
          <w:szCs w:val="18"/>
        </w:rPr>
        <w:t xml:space="preserve">Heinemann, </w:t>
      </w:r>
      <w:smartTag w:uri="urn:schemas-microsoft-com:office:smarttags" w:element="place">
        <w:smartTag w:uri="urn:schemas-microsoft-com:office:smarttags" w:element="City">
          <w:r w:rsidRPr="00276396">
            <w:rPr>
              <w:rFonts w:ascii="Arial" w:hAnsi="Arial" w:cs="Arial"/>
              <w:sz w:val="18"/>
              <w:szCs w:val="18"/>
            </w:rPr>
            <w:t>London</w:t>
          </w:r>
        </w:smartTag>
      </w:smartTag>
      <w:r w:rsidRPr="00276396">
        <w:rPr>
          <w:rFonts w:ascii="Arial" w:hAnsi="Arial" w:cs="Arial"/>
          <w:sz w:val="18"/>
          <w:szCs w:val="18"/>
        </w:rPr>
        <w:t xml:space="preserve">. </w:t>
      </w:r>
      <w:r w:rsidRPr="00276396">
        <w:rPr>
          <w:rFonts w:ascii="Arial" w:hAnsi="Arial" w:cs="Arial"/>
          <w:i/>
          <w:iCs/>
          <w:sz w:val="18"/>
          <w:szCs w:val="18"/>
        </w:rPr>
        <w:t xml:space="preserve"> </w:t>
      </w:r>
      <w:r w:rsidRPr="00276396">
        <w:rPr>
          <w:rFonts w:ascii="Arial" w:hAnsi="Arial" w:cs="Arial"/>
          <w:sz w:val="18"/>
          <w:szCs w:val="18"/>
        </w:rPr>
        <w:t xml:space="preserve">See also Maharg, P. (2007) </w:t>
      </w:r>
      <w:r w:rsidRPr="00276396">
        <w:rPr>
          <w:rFonts w:ascii="Arial" w:hAnsi="Arial" w:cs="Arial"/>
          <w:i/>
          <w:sz w:val="18"/>
          <w:szCs w:val="18"/>
        </w:rPr>
        <w:t xml:space="preserve">Transforming Legal Education: Learning and Teaching the Law in the Early Twenty-first Century, </w:t>
      </w:r>
      <w:r w:rsidRPr="00276396">
        <w:rPr>
          <w:rFonts w:ascii="Arial" w:hAnsi="Arial" w:cs="Arial"/>
          <w:sz w:val="18"/>
          <w:szCs w:val="18"/>
        </w:rPr>
        <w:t xml:space="preserve">Ashgate Publishing, particularly chapter four, ‘”By the end of this module…”: the intimate dimensions of ethical education’, pp.99-118.  See also the extensive recent literature on professionalism – for example Sullivan, W.M., Colby, A., Wegner, J.W., Bond, L., Shulman, L.S. (2007) </w:t>
      </w:r>
      <w:r w:rsidRPr="00276396">
        <w:rPr>
          <w:rFonts w:ascii="Arial" w:hAnsi="Arial" w:cs="Arial"/>
          <w:i/>
          <w:sz w:val="18"/>
          <w:szCs w:val="18"/>
        </w:rPr>
        <w:t>Educating Lawyers: Preparation for the Profession of Law</w:t>
      </w:r>
      <w:r w:rsidRPr="00276396">
        <w:rPr>
          <w:rFonts w:ascii="Arial" w:hAnsi="Arial" w:cs="Arial"/>
          <w:sz w:val="18"/>
          <w:szCs w:val="18"/>
        </w:rPr>
        <w:t xml:space="preserve">, Stanford, Jossey-Bass, The Carnegie Foundation for the Advancement of Teaching; Stuckey, R., and Others (2007) </w:t>
      </w:r>
      <w:r w:rsidRPr="00276396">
        <w:rPr>
          <w:rFonts w:ascii="Arial" w:hAnsi="Arial" w:cs="Arial"/>
          <w:i/>
          <w:sz w:val="18"/>
          <w:szCs w:val="18"/>
        </w:rPr>
        <w:t>Best Practices for Legal Education: A Vision and a Road Map</w:t>
      </w:r>
      <w:r w:rsidRPr="00276396">
        <w:rPr>
          <w:rFonts w:ascii="Arial" w:hAnsi="Arial" w:cs="Arial"/>
          <w:sz w:val="18"/>
          <w:szCs w:val="18"/>
        </w:rPr>
        <w:t xml:space="preserve"> University of South Carolina School of Law, Clinical Legal Education Association.</w:t>
      </w:r>
    </w:p>
  </w:footnote>
  <w:footnote w:id="3">
    <w:p w14:paraId="2A682ADC" w14:textId="77777777" w:rsidR="000D2EEB" w:rsidRPr="00276396" w:rsidRDefault="000D2EEB" w:rsidP="006B228E">
      <w:pPr>
        <w:pStyle w:val="FootnoteText"/>
        <w:rPr>
          <w:rFonts w:ascii="Arial" w:hAnsi="Arial" w:cs="Arial"/>
        </w:rPr>
      </w:pPr>
      <w:r w:rsidRPr="00276396">
        <w:rPr>
          <w:rStyle w:val="FootnoteReference"/>
          <w:rFonts w:ascii="Arial" w:hAnsi="Arial" w:cs="Arial"/>
          <w:sz w:val="18"/>
          <w:szCs w:val="18"/>
        </w:rPr>
        <w:footnoteRef/>
      </w:r>
      <w:r w:rsidRPr="00276396">
        <w:rPr>
          <w:rFonts w:ascii="Arial" w:hAnsi="Arial" w:cs="Arial"/>
          <w:sz w:val="18"/>
          <w:szCs w:val="18"/>
        </w:rPr>
        <w:t xml:space="preserve"> Barnett, R. (1994) The Limits of Competence: Knowledge, Higher Education and Society, </w:t>
      </w:r>
      <w:smartTag w:uri="urn:schemas-microsoft-com:office:smarttags" w:element="place">
        <w:r w:rsidRPr="00276396">
          <w:rPr>
            <w:rFonts w:ascii="Arial" w:hAnsi="Arial" w:cs="Arial"/>
            <w:sz w:val="18"/>
            <w:szCs w:val="18"/>
          </w:rPr>
          <w:t>Milton Keynes</w:t>
        </w:r>
      </w:smartTag>
      <w:r w:rsidRPr="00276396">
        <w:rPr>
          <w:rFonts w:ascii="Arial" w:hAnsi="Arial" w:cs="Arial"/>
          <w:sz w:val="18"/>
          <w:szCs w:val="18"/>
        </w:rPr>
        <w:t>, Open University Press, 61</w:t>
      </w:r>
    </w:p>
  </w:footnote>
  <w:footnote w:id="4">
    <w:p w14:paraId="794108F8" w14:textId="77777777" w:rsidR="000D2EEB" w:rsidRPr="00276396" w:rsidRDefault="000D2EEB" w:rsidP="006B228E">
      <w:pPr>
        <w:pStyle w:val="FootnoteText"/>
        <w:rPr>
          <w:rFonts w:ascii="Arial" w:hAnsi="Arial" w:cs="Arial"/>
        </w:rPr>
      </w:pPr>
      <w:r w:rsidRPr="00276396">
        <w:rPr>
          <w:rStyle w:val="FootnoteReference"/>
          <w:rFonts w:ascii="Arial" w:hAnsi="Arial" w:cs="Arial"/>
          <w:sz w:val="18"/>
          <w:szCs w:val="18"/>
        </w:rPr>
        <w:footnoteRef/>
      </w:r>
      <w:r w:rsidRPr="00276396">
        <w:rPr>
          <w:rFonts w:ascii="Arial" w:hAnsi="Arial" w:cs="Arial"/>
          <w:sz w:val="18"/>
          <w:szCs w:val="18"/>
        </w:rPr>
        <w:t xml:space="preserve"> </w:t>
      </w:r>
      <w:smartTag w:uri="urn:schemas-microsoft-com:office:smarttags" w:element="place">
        <w:smartTag w:uri="urn:schemas-microsoft-com:office:smarttags" w:element="City">
          <w:r w:rsidRPr="00276396">
            <w:rPr>
              <w:rFonts w:ascii="Arial" w:hAnsi="Arial" w:cs="Arial"/>
              <w:sz w:val="18"/>
              <w:szCs w:val="18"/>
            </w:rPr>
            <w:t>Jackson</w:t>
          </w:r>
        </w:smartTag>
      </w:smartTag>
      <w:r w:rsidRPr="00276396">
        <w:rPr>
          <w:rFonts w:ascii="Arial" w:hAnsi="Arial" w:cs="Arial"/>
          <w:sz w:val="18"/>
          <w:szCs w:val="18"/>
        </w:rPr>
        <w:t xml:space="preserve">, P. (1968) </w:t>
      </w:r>
      <w:r w:rsidRPr="00276396">
        <w:rPr>
          <w:rFonts w:ascii="Arial" w:hAnsi="Arial" w:cs="Arial"/>
          <w:i/>
          <w:iCs/>
          <w:sz w:val="18"/>
          <w:szCs w:val="18"/>
        </w:rPr>
        <w:t>Life in Classrooms</w:t>
      </w:r>
      <w:r w:rsidRPr="00276396">
        <w:rPr>
          <w:rFonts w:ascii="Arial" w:hAnsi="Arial" w:cs="Arial"/>
          <w:sz w:val="18"/>
          <w:szCs w:val="18"/>
        </w:rPr>
        <w:t xml:space="preserve">. </w:t>
      </w:r>
      <w:smartTag w:uri="urn:schemas-microsoft-com:office:smarttags" w:element="State">
        <w:r w:rsidRPr="00276396">
          <w:rPr>
            <w:rFonts w:ascii="Arial" w:hAnsi="Arial" w:cs="Arial"/>
            <w:sz w:val="18"/>
            <w:szCs w:val="18"/>
          </w:rPr>
          <w:t>New York</w:t>
        </w:r>
      </w:smartTag>
      <w:r w:rsidRPr="00276396">
        <w:rPr>
          <w:rFonts w:ascii="Arial" w:hAnsi="Arial" w:cs="Arial"/>
          <w:sz w:val="18"/>
          <w:szCs w:val="18"/>
        </w:rPr>
        <w:t xml:space="preserve">, Holt, Rinehart, and Winston, 353; Eisner, E.W. (1985) </w:t>
      </w:r>
      <w:r w:rsidRPr="00276396">
        <w:rPr>
          <w:rFonts w:ascii="Arial" w:hAnsi="Arial" w:cs="Arial"/>
          <w:i/>
          <w:sz w:val="18"/>
          <w:szCs w:val="18"/>
        </w:rPr>
        <w:t>The Educational Imagination: On the Design and Evaluation of School Programs</w:t>
      </w:r>
      <w:r w:rsidRPr="00276396">
        <w:rPr>
          <w:rFonts w:ascii="Arial" w:hAnsi="Arial" w:cs="Arial"/>
          <w:sz w:val="18"/>
          <w:szCs w:val="18"/>
        </w:rPr>
        <w:t xml:space="preserve">, </w:t>
      </w:r>
      <w:smartTag w:uri="urn:schemas-microsoft-com:office:smarttags" w:element="place">
        <w:smartTag w:uri="urn:schemas-microsoft-com:office:smarttags" w:element="State">
          <w:r w:rsidRPr="00276396">
            <w:rPr>
              <w:rFonts w:ascii="Arial" w:hAnsi="Arial" w:cs="Arial"/>
              <w:sz w:val="18"/>
              <w:szCs w:val="18"/>
            </w:rPr>
            <w:t>New York</w:t>
          </w:r>
        </w:smartTag>
      </w:smartTag>
      <w:r w:rsidRPr="00276396">
        <w:rPr>
          <w:rFonts w:ascii="Arial" w:hAnsi="Arial" w:cs="Arial"/>
          <w:sz w:val="18"/>
          <w:szCs w:val="18"/>
        </w:rPr>
        <w:t>, Macmillan.</w:t>
      </w:r>
    </w:p>
  </w:footnote>
  <w:footnote w:id="5">
    <w:p w14:paraId="4F020422" w14:textId="77777777" w:rsidR="000D2EEB" w:rsidRPr="00276396" w:rsidRDefault="000D2EEB" w:rsidP="006B228E">
      <w:pPr>
        <w:pStyle w:val="FootnoteText"/>
        <w:rPr>
          <w:rFonts w:ascii="Arial" w:hAnsi="Arial" w:cs="Arial"/>
        </w:rPr>
      </w:pPr>
      <w:r w:rsidRPr="00276396">
        <w:rPr>
          <w:rStyle w:val="FootnoteReference"/>
          <w:rFonts w:ascii="Arial" w:hAnsi="Arial" w:cs="Arial"/>
          <w:sz w:val="18"/>
          <w:szCs w:val="18"/>
        </w:rPr>
        <w:footnoteRef/>
      </w:r>
      <w:r w:rsidRPr="00276396">
        <w:rPr>
          <w:rFonts w:ascii="Arial" w:hAnsi="Arial" w:cs="Arial"/>
          <w:sz w:val="18"/>
          <w:szCs w:val="18"/>
        </w:rPr>
        <w:t xml:space="preserve"> See for example Wolf, F.M., Turner, E.V. (1989) Congruence between student and instructor perceptions of clinical teaching in paediatrics.  </w:t>
      </w:r>
      <w:r w:rsidRPr="00276396">
        <w:rPr>
          <w:rFonts w:ascii="Arial" w:hAnsi="Arial" w:cs="Arial"/>
          <w:i/>
          <w:iCs/>
          <w:sz w:val="18"/>
          <w:szCs w:val="18"/>
        </w:rPr>
        <w:t>Medical Education</w:t>
      </w:r>
      <w:r w:rsidRPr="00276396">
        <w:rPr>
          <w:rFonts w:ascii="Arial" w:hAnsi="Arial" w:cs="Arial"/>
          <w:sz w:val="18"/>
          <w:szCs w:val="18"/>
        </w:rPr>
        <w:t>, 23, 2, 161-7</w:t>
      </w:r>
    </w:p>
  </w:footnote>
  <w:footnote w:id="6">
    <w:p w14:paraId="1B6577E0" w14:textId="77777777" w:rsidR="000D2EEB" w:rsidRPr="00276396" w:rsidRDefault="000D2EEB" w:rsidP="006B228E">
      <w:pPr>
        <w:pStyle w:val="FootnoteText"/>
        <w:rPr>
          <w:rFonts w:ascii="Arial" w:hAnsi="Arial" w:cs="Arial"/>
        </w:rPr>
      </w:pPr>
      <w:r w:rsidRPr="00276396">
        <w:rPr>
          <w:rStyle w:val="FootnoteReference"/>
          <w:rFonts w:ascii="Arial" w:hAnsi="Arial" w:cs="Arial"/>
          <w:sz w:val="18"/>
          <w:szCs w:val="18"/>
        </w:rPr>
        <w:footnoteRef/>
      </w:r>
      <w:r w:rsidRPr="00276396">
        <w:rPr>
          <w:rFonts w:ascii="Arial" w:hAnsi="Arial" w:cs="Arial"/>
          <w:sz w:val="18"/>
          <w:szCs w:val="18"/>
        </w:rPr>
        <w:t xml:space="preserve"> See Hickson, G.B. </w:t>
      </w:r>
      <w:r w:rsidRPr="00276396">
        <w:rPr>
          <w:rFonts w:ascii="Arial" w:hAnsi="Arial" w:cs="Arial"/>
          <w:i/>
          <w:iCs/>
          <w:sz w:val="18"/>
          <w:szCs w:val="18"/>
        </w:rPr>
        <w:t>et al</w:t>
      </w:r>
      <w:r w:rsidRPr="00276396">
        <w:rPr>
          <w:rFonts w:ascii="Arial" w:hAnsi="Arial" w:cs="Arial"/>
          <w:sz w:val="18"/>
          <w:szCs w:val="18"/>
        </w:rPr>
        <w:t xml:space="preserve">. (1992) Factors that prompted families to file medical malpractice claims following perinatal injuries, </w:t>
      </w:r>
      <w:r w:rsidRPr="00276396">
        <w:rPr>
          <w:rFonts w:ascii="Arial" w:hAnsi="Arial" w:cs="Arial"/>
          <w:i/>
          <w:iCs/>
          <w:sz w:val="18"/>
          <w:szCs w:val="18"/>
        </w:rPr>
        <w:t>Journal of the American Medical Association</w:t>
      </w:r>
      <w:r w:rsidRPr="00276396">
        <w:rPr>
          <w:rFonts w:ascii="Arial" w:hAnsi="Arial" w:cs="Arial"/>
          <w:sz w:val="18"/>
          <w:szCs w:val="18"/>
        </w:rPr>
        <w:t xml:space="preserve">, 267, 1359-63.  The medical educational literature is considerable.  See also Frank, V. </w:t>
      </w:r>
      <w:r w:rsidRPr="00276396">
        <w:rPr>
          <w:rFonts w:ascii="Arial" w:hAnsi="Arial" w:cs="Arial"/>
          <w:i/>
          <w:iCs/>
          <w:sz w:val="18"/>
          <w:szCs w:val="18"/>
        </w:rPr>
        <w:t>et al</w:t>
      </w:r>
      <w:r w:rsidRPr="00276396">
        <w:rPr>
          <w:rFonts w:ascii="Arial" w:hAnsi="Arial" w:cs="Arial"/>
          <w:sz w:val="18"/>
          <w:szCs w:val="18"/>
        </w:rPr>
        <w:t xml:space="preserve"> (2000) A survey of physician training programmes and communication skills for malpractice prevention, </w:t>
      </w:r>
      <w:r w:rsidRPr="00276396">
        <w:rPr>
          <w:rFonts w:ascii="Arial" w:hAnsi="Arial" w:cs="Arial"/>
          <w:i/>
          <w:iCs/>
          <w:sz w:val="18"/>
          <w:szCs w:val="18"/>
        </w:rPr>
        <w:t>Journal of Law, Medicine and Ethics</w:t>
      </w:r>
      <w:r w:rsidRPr="00276396">
        <w:rPr>
          <w:rFonts w:ascii="Arial" w:hAnsi="Arial" w:cs="Arial"/>
          <w:sz w:val="18"/>
          <w:szCs w:val="18"/>
        </w:rPr>
        <w:t xml:space="preserve">, 3.    As Frank </w:t>
      </w:r>
      <w:r w:rsidRPr="00276396">
        <w:rPr>
          <w:rFonts w:ascii="Arial" w:hAnsi="Arial" w:cs="Arial"/>
          <w:i/>
          <w:iCs/>
          <w:sz w:val="18"/>
          <w:szCs w:val="18"/>
        </w:rPr>
        <w:t>et al</w:t>
      </w:r>
      <w:r w:rsidRPr="00276396">
        <w:rPr>
          <w:rFonts w:ascii="Arial" w:hAnsi="Arial" w:cs="Arial"/>
          <w:sz w:val="18"/>
          <w:szCs w:val="18"/>
        </w:rPr>
        <w:t xml:space="preserve"> point out, ‘patients who feel ignored, deserted, or who suspect that there is a `cover up</w:t>
      </w:r>
      <w:smartTag w:uri="urn:schemas-microsoft-com:office:smarttags" w:element="PersonName">
        <w:r w:rsidRPr="00276396">
          <w:rPr>
            <w:rFonts w:ascii="Arial" w:hAnsi="Arial" w:cs="Arial"/>
            <w:sz w:val="18"/>
            <w:szCs w:val="18"/>
          </w:rPr>
          <w:t>'</w:t>
        </w:r>
      </w:smartTag>
      <w:r w:rsidRPr="00276396">
        <w:rPr>
          <w:rFonts w:ascii="Arial" w:hAnsi="Arial" w:cs="Arial"/>
          <w:sz w:val="18"/>
          <w:szCs w:val="18"/>
        </w:rPr>
        <w:t xml:space="preserve"> by the medical profession, may be more inclined to sue. Failure to understand the patient and family</w:t>
      </w:r>
      <w:smartTag w:uri="urn:schemas-microsoft-com:office:smarttags" w:element="PersonName">
        <w:r w:rsidRPr="00276396">
          <w:rPr>
            <w:rFonts w:ascii="Arial" w:hAnsi="Arial" w:cs="Arial"/>
            <w:sz w:val="18"/>
            <w:szCs w:val="18"/>
          </w:rPr>
          <w:t>'</w:t>
        </w:r>
      </w:smartTag>
      <w:r w:rsidRPr="00276396">
        <w:rPr>
          <w:rFonts w:ascii="Arial" w:hAnsi="Arial" w:cs="Arial"/>
          <w:sz w:val="18"/>
          <w:szCs w:val="18"/>
        </w:rPr>
        <w:t>s perspective and devaluing their point of view have also been identified as common triggers for lawsuits.’</w:t>
      </w:r>
    </w:p>
  </w:footnote>
  <w:footnote w:id="7">
    <w:p w14:paraId="1EB498F4" w14:textId="77777777" w:rsidR="000D2EEB" w:rsidRPr="00276396" w:rsidRDefault="000D2EEB" w:rsidP="006B228E">
      <w:pPr>
        <w:autoSpaceDE w:val="0"/>
        <w:autoSpaceDN w:val="0"/>
        <w:adjustRightInd w:val="0"/>
        <w:rPr>
          <w:rFonts w:ascii="Arial" w:hAnsi="Arial" w:cs="Arial"/>
        </w:rPr>
      </w:pPr>
      <w:r w:rsidRPr="00276396">
        <w:rPr>
          <w:rStyle w:val="FootnoteReference"/>
          <w:rFonts w:ascii="Arial" w:hAnsi="Arial" w:cs="Arial"/>
          <w:sz w:val="18"/>
          <w:szCs w:val="18"/>
        </w:rPr>
        <w:footnoteRef/>
      </w:r>
      <w:r w:rsidRPr="00276396">
        <w:rPr>
          <w:rFonts w:ascii="Arial" w:hAnsi="Arial" w:cs="Arial"/>
          <w:sz w:val="18"/>
          <w:szCs w:val="18"/>
        </w:rPr>
        <w:t xml:space="preserve"> See for instance in medical education, </w:t>
      </w:r>
      <w:r w:rsidRPr="00276396">
        <w:rPr>
          <w:rFonts w:ascii="Arial" w:hAnsi="Arial" w:cs="Arial"/>
          <w:sz w:val="18"/>
          <w:szCs w:val="18"/>
          <w:lang w:eastAsia="en-GB"/>
        </w:rPr>
        <w:t xml:space="preserve">Brownell, A.K.W. and Côté, L. (2001) Senior residents’ views on the meaning of professionalism, and how they learn about it, </w:t>
      </w:r>
      <w:r w:rsidRPr="00276396">
        <w:rPr>
          <w:rFonts w:ascii="Arial" w:hAnsi="Arial" w:cs="Arial"/>
          <w:i/>
          <w:iCs/>
          <w:sz w:val="18"/>
          <w:szCs w:val="18"/>
          <w:lang w:eastAsia="en-GB"/>
        </w:rPr>
        <w:t>Academic Medicine</w:t>
      </w:r>
      <w:r w:rsidRPr="00276396">
        <w:rPr>
          <w:rFonts w:ascii="Arial" w:hAnsi="Arial" w:cs="Arial"/>
          <w:sz w:val="18"/>
          <w:szCs w:val="18"/>
          <w:lang w:eastAsia="en-GB"/>
        </w:rPr>
        <w:t xml:space="preserve">, 76(7), pp. 734–7; Ginsburg, S., and Stern, D. (2004) The professionalism movement: behaviors are the key to progress, </w:t>
      </w:r>
      <w:r w:rsidRPr="00276396">
        <w:rPr>
          <w:rFonts w:ascii="Arial" w:hAnsi="Arial" w:cs="Arial"/>
          <w:i/>
          <w:iCs/>
          <w:sz w:val="18"/>
          <w:szCs w:val="18"/>
          <w:lang w:eastAsia="en-GB"/>
        </w:rPr>
        <w:t>The American Journal of Bioethics</w:t>
      </w:r>
      <w:r w:rsidRPr="00276396">
        <w:rPr>
          <w:rFonts w:ascii="Arial" w:hAnsi="Arial" w:cs="Arial"/>
          <w:sz w:val="18"/>
          <w:szCs w:val="18"/>
          <w:lang w:eastAsia="en-GB"/>
        </w:rPr>
        <w:t xml:space="preserve">, 4(2), pp. 14–1; Ginsburg, S., Regehr, G., Hatala, R., McNaughton, N., Frohna, A., Hodges, B., Lingard, L. and Stern, D. (2000) Context, conflict, and resolution: a new conceptual framework for evaluating professionalism, </w:t>
      </w:r>
      <w:r w:rsidRPr="00276396">
        <w:rPr>
          <w:rFonts w:ascii="Arial" w:hAnsi="Arial" w:cs="Arial"/>
          <w:i/>
          <w:iCs/>
          <w:sz w:val="18"/>
          <w:szCs w:val="18"/>
          <w:lang w:eastAsia="en-GB"/>
        </w:rPr>
        <w:t>Academic Medicine</w:t>
      </w:r>
      <w:r w:rsidRPr="00276396">
        <w:rPr>
          <w:rFonts w:ascii="Arial" w:hAnsi="Arial" w:cs="Arial"/>
          <w:sz w:val="18"/>
          <w:szCs w:val="18"/>
          <w:lang w:eastAsia="en-GB"/>
        </w:rPr>
        <w:t xml:space="preserve">, 75(10 Supplement), pp. S6–11.  Papadakis, M.A., Loeser, H. and Healy, K. (2004a) Early detection and evaluation of professionalism deficiencies in medical students, </w:t>
      </w:r>
      <w:r w:rsidRPr="00276396">
        <w:rPr>
          <w:rFonts w:ascii="Arial" w:hAnsi="Arial" w:cs="Arial"/>
          <w:i/>
          <w:iCs/>
          <w:sz w:val="18"/>
          <w:szCs w:val="18"/>
          <w:lang w:eastAsia="en-GB"/>
        </w:rPr>
        <w:t>Academic Medicine</w:t>
      </w:r>
      <w:r w:rsidRPr="00276396">
        <w:rPr>
          <w:rFonts w:ascii="Arial" w:hAnsi="Arial" w:cs="Arial"/>
          <w:sz w:val="18"/>
          <w:szCs w:val="18"/>
          <w:lang w:eastAsia="en-GB"/>
        </w:rPr>
        <w:t xml:space="preserve">, 76(11), pp. 1100–6; Papadakis, M.A., Hodgson, C.S., Teherani, A.P.D. and Kohatsu, N.D. (2004b) Unprofessional behavior in medical school is associated with subsequent disciplinary action by a state medical board, </w:t>
      </w:r>
      <w:r w:rsidRPr="00276396">
        <w:rPr>
          <w:rFonts w:ascii="Arial" w:hAnsi="Arial" w:cs="Arial"/>
          <w:i/>
          <w:iCs/>
          <w:sz w:val="18"/>
          <w:szCs w:val="18"/>
          <w:lang w:eastAsia="en-GB"/>
        </w:rPr>
        <w:t>Academic Medicine</w:t>
      </w:r>
      <w:r w:rsidRPr="00276396">
        <w:rPr>
          <w:rFonts w:ascii="Arial" w:hAnsi="Arial" w:cs="Arial"/>
          <w:sz w:val="18"/>
          <w:szCs w:val="18"/>
          <w:lang w:eastAsia="en-GB"/>
        </w:rPr>
        <w:t xml:space="preserve">, 79(3), pp. 244–79.  See also Breger, M.L., Calabrese, G.M. and Hughes, T.A. (2004) Teaching professionalism in context: insights from students, clients, adversaries and judges, </w:t>
      </w:r>
      <w:r w:rsidRPr="00276396">
        <w:rPr>
          <w:rFonts w:ascii="Arial" w:hAnsi="Arial" w:cs="Arial"/>
          <w:i/>
          <w:iCs/>
          <w:sz w:val="18"/>
          <w:szCs w:val="18"/>
          <w:lang w:eastAsia="en-GB"/>
        </w:rPr>
        <w:t>South Carolina Law Review</w:t>
      </w:r>
      <w:r w:rsidRPr="00276396">
        <w:rPr>
          <w:rFonts w:ascii="Arial" w:hAnsi="Arial" w:cs="Arial"/>
          <w:sz w:val="18"/>
          <w:szCs w:val="18"/>
          <w:lang w:eastAsia="en-GB"/>
        </w:rPr>
        <w:t>, 55, pp. 303–47.</w:t>
      </w:r>
    </w:p>
  </w:footnote>
  <w:footnote w:id="8">
    <w:p w14:paraId="115C948C" w14:textId="77777777" w:rsidR="000D2EEB" w:rsidRPr="00276396" w:rsidRDefault="000D2EEB" w:rsidP="006B228E">
      <w:pPr>
        <w:pStyle w:val="FootnoteText"/>
        <w:rPr>
          <w:rFonts w:ascii="Arial" w:hAnsi="Arial" w:cs="Arial"/>
        </w:rPr>
      </w:pPr>
      <w:r w:rsidRPr="00276396">
        <w:rPr>
          <w:rStyle w:val="FootnoteReference"/>
          <w:rFonts w:ascii="Arial" w:hAnsi="Arial" w:cs="Arial"/>
          <w:sz w:val="18"/>
          <w:szCs w:val="18"/>
        </w:rPr>
        <w:footnoteRef/>
      </w:r>
      <w:r w:rsidRPr="00276396">
        <w:rPr>
          <w:rFonts w:ascii="Arial" w:hAnsi="Arial" w:cs="Arial"/>
          <w:sz w:val="18"/>
          <w:szCs w:val="18"/>
        </w:rPr>
        <w:t xml:space="preserve"> Boshuizen, H. P. A. and Schmidt, H. G. (1992) On the Role of Biomedical Knowledge in Clinical Reasoning by Experts, Intermediates and Novices. </w:t>
      </w:r>
      <w:r w:rsidRPr="00276396">
        <w:rPr>
          <w:rFonts w:ascii="Arial" w:hAnsi="Arial" w:cs="Arial"/>
          <w:i/>
          <w:iCs/>
          <w:sz w:val="18"/>
          <w:szCs w:val="18"/>
        </w:rPr>
        <w:t>Cognitive Science</w:t>
      </w:r>
      <w:r w:rsidRPr="00276396">
        <w:rPr>
          <w:rFonts w:ascii="Arial" w:hAnsi="Arial" w:cs="Arial"/>
          <w:sz w:val="18"/>
          <w:szCs w:val="18"/>
        </w:rPr>
        <w:t>, 16, 153-184.</w:t>
      </w:r>
    </w:p>
  </w:footnote>
  <w:footnote w:id="9">
    <w:p w14:paraId="27BB7269" w14:textId="77777777" w:rsidR="000D2EEB" w:rsidRPr="00276396" w:rsidRDefault="000D2EEB" w:rsidP="006B228E">
      <w:pPr>
        <w:pStyle w:val="FootnoteText"/>
        <w:rPr>
          <w:rFonts w:ascii="Arial" w:hAnsi="Arial" w:cs="Arial"/>
        </w:rPr>
      </w:pPr>
      <w:r w:rsidRPr="00276396">
        <w:rPr>
          <w:rStyle w:val="FootnoteReference"/>
          <w:rFonts w:ascii="Arial" w:hAnsi="Arial" w:cs="Arial"/>
          <w:sz w:val="18"/>
          <w:szCs w:val="18"/>
        </w:rPr>
        <w:footnoteRef/>
      </w:r>
      <w:r w:rsidRPr="00276396">
        <w:rPr>
          <w:rFonts w:ascii="Arial" w:hAnsi="Arial" w:cs="Arial"/>
          <w:sz w:val="18"/>
          <w:szCs w:val="18"/>
        </w:rPr>
        <w:t xml:space="preserve"> See for instance the data collected regarding the practice of radiologists, in Lesgold, A., Glaser, R., Rubinson, H., Klopfer, D., Feltovich, P. and Wang, Y. (1989) Expertise in a Complex Skill: Diagnosing X-ray Pictures. In M. Chi, R. Glaser and M. Farr (eds.) </w:t>
      </w:r>
      <w:r w:rsidRPr="00276396">
        <w:rPr>
          <w:rFonts w:ascii="Arial" w:hAnsi="Arial" w:cs="Arial"/>
          <w:i/>
          <w:iCs/>
          <w:sz w:val="18"/>
          <w:szCs w:val="18"/>
        </w:rPr>
        <w:t>The Nature of Expertise</w:t>
      </w:r>
      <w:r w:rsidRPr="00276396">
        <w:rPr>
          <w:rFonts w:ascii="Arial" w:hAnsi="Arial" w:cs="Arial"/>
          <w:sz w:val="18"/>
          <w:szCs w:val="18"/>
        </w:rPr>
        <w:t xml:space="preserve">. </w:t>
      </w:r>
      <w:smartTag w:uri="urn:schemas-microsoft-com:office:smarttags" w:element="City">
        <w:r w:rsidRPr="00276396">
          <w:rPr>
            <w:rFonts w:ascii="Arial" w:hAnsi="Arial" w:cs="Arial"/>
            <w:sz w:val="18"/>
            <w:szCs w:val="18"/>
          </w:rPr>
          <w:t>Hillsdale</w:t>
        </w:r>
      </w:smartTag>
      <w:r w:rsidRPr="00276396">
        <w:rPr>
          <w:rFonts w:ascii="Arial" w:hAnsi="Arial" w:cs="Arial"/>
          <w:sz w:val="18"/>
          <w:szCs w:val="18"/>
        </w:rPr>
        <w:t xml:space="preserve">, </w:t>
      </w:r>
      <w:smartTag w:uri="urn:schemas-microsoft-com:office:smarttags" w:element="State">
        <w:r w:rsidRPr="00276396">
          <w:rPr>
            <w:rFonts w:ascii="Arial" w:hAnsi="Arial" w:cs="Arial"/>
            <w:sz w:val="18"/>
            <w:szCs w:val="18"/>
          </w:rPr>
          <w:t>New Jersey</w:t>
        </w:r>
      </w:smartTag>
      <w:r w:rsidRPr="00276396">
        <w:rPr>
          <w:rFonts w:ascii="Arial" w:hAnsi="Arial" w:cs="Arial"/>
          <w:sz w:val="18"/>
          <w:szCs w:val="18"/>
        </w:rPr>
        <w:t xml:space="preserve">: </w:t>
      </w:r>
      <w:smartTag w:uri="urn:schemas-microsoft-com:office:smarttags" w:element="City">
        <w:smartTag w:uri="urn:schemas-microsoft-com:office:smarttags" w:element="place">
          <w:r w:rsidRPr="00276396">
            <w:rPr>
              <w:rFonts w:ascii="Arial" w:hAnsi="Arial" w:cs="Arial"/>
              <w:sz w:val="18"/>
              <w:szCs w:val="18"/>
            </w:rPr>
            <w:t>Lawrence</w:t>
          </w:r>
        </w:smartTag>
      </w:smartTag>
      <w:r w:rsidRPr="00276396">
        <w:rPr>
          <w:rFonts w:ascii="Arial" w:hAnsi="Arial" w:cs="Arial"/>
          <w:sz w:val="18"/>
          <w:szCs w:val="18"/>
        </w:rPr>
        <w:t xml:space="preserve"> Erlbaum.</w:t>
      </w:r>
    </w:p>
  </w:footnote>
  <w:footnote w:id="10">
    <w:p w14:paraId="5D20FEC9" w14:textId="77777777" w:rsidR="000D2EEB" w:rsidRPr="00276396" w:rsidRDefault="000D2EEB" w:rsidP="006B228E">
      <w:pPr>
        <w:pStyle w:val="FootnoteText"/>
        <w:rPr>
          <w:rFonts w:ascii="Arial" w:hAnsi="Arial" w:cs="Arial"/>
        </w:rPr>
      </w:pPr>
      <w:r w:rsidRPr="00276396">
        <w:rPr>
          <w:rStyle w:val="FootnoteReference"/>
          <w:rFonts w:ascii="Arial" w:hAnsi="Arial" w:cs="Arial"/>
          <w:sz w:val="18"/>
          <w:szCs w:val="18"/>
        </w:rPr>
        <w:footnoteRef/>
      </w:r>
      <w:r w:rsidRPr="00276396">
        <w:rPr>
          <w:rFonts w:ascii="Arial" w:hAnsi="Arial" w:cs="Arial"/>
          <w:sz w:val="18"/>
          <w:szCs w:val="18"/>
        </w:rPr>
        <w:t xml:space="preserve"> See for example  Taverner, D. et al,  (2000). Comparison of methods for teaching clinical skills in assessing and managing drug seeking patients, Medical Education, 34, 4, 285 – 291. See also Eaton, D.M., Cottrell, D. (1999) Structured teaching methods enhance skill acquisition but not problem-solving abilities: an evaluation of the silent run throughs. Medical Education, 33, 1, 19-23. As they point out there is some evidence to support the hypothesis that different teaching techniques may be more effective for improving different elements of skills learning. In particular, a highly structured technique involving breaking complex tasks down into smaller components and utilizing an internal </w:t>
      </w:r>
      <w:smartTag w:uri="urn:schemas-microsoft-com:office:smarttags" w:element="PersonName">
        <w:r w:rsidRPr="00276396">
          <w:rPr>
            <w:rFonts w:ascii="Arial" w:hAnsi="Arial" w:cs="Arial"/>
            <w:sz w:val="18"/>
            <w:szCs w:val="18"/>
          </w:rPr>
          <w:t>'</w:t>
        </w:r>
      </w:smartTag>
      <w:r w:rsidRPr="00276396">
        <w:rPr>
          <w:rFonts w:ascii="Arial" w:hAnsi="Arial" w:cs="Arial"/>
          <w:sz w:val="18"/>
          <w:szCs w:val="18"/>
        </w:rPr>
        <w:t>commentary</w:t>
      </w:r>
      <w:smartTag w:uri="urn:schemas-microsoft-com:office:smarttags" w:element="PersonName">
        <w:r w:rsidRPr="00276396">
          <w:rPr>
            <w:rFonts w:ascii="Arial" w:hAnsi="Arial" w:cs="Arial"/>
            <w:sz w:val="18"/>
            <w:szCs w:val="18"/>
          </w:rPr>
          <w:t>'</w:t>
        </w:r>
      </w:smartTag>
      <w:r w:rsidRPr="00276396">
        <w:rPr>
          <w:rFonts w:ascii="Arial" w:hAnsi="Arial" w:cs="Arial"/>
          <w:sz w:val="18"/>
          <w:szCs w:val="18"/>
        </w:rPr>
        <w:t xml:space="preserve"> may be an effective way of teaching the sequential motor components of complex clinical skills.  </w:t>
      </w:r>
    </w:p>
  </w:footnote>
  <w:footnote w:id="11">
    <w:p w14:paraId="55DB3A49" w14:textId="77777777" w:rsidR="000D2EEB" w:rsidRPr="00276396" w:rsidRDefault="000D2EEB" w:rsidP="006B228E">
      <w:pPr>
        <w:pStyle w:val="FootnoteText"/>
        <w:rPr>
          <w:rFonts w:ascii="Arial" w:hAnsi="Arial" w:cs="Arial"/>
        </w:rPr>
      </w:pPr>
      <w:r w:rsidRPr="00276396">
        <w:rPr>
          <w:rStyle w:val="FootnoteReference"/>
          <w:rFonts w:ascii="Arial" w:hAnsi="Arial" w:cs="Arial"/>
          <w:sz w:val="18"/>
          <w:szCs w:val="18"/>
        </w:rPr>
        <w:footnoteRef/>
      </w:r>
      <w:r w:rsidRPr="00276396">
        <w:rPr>
          <w:rFonts w:ascii="Arial" w:hAnsi="Arial" w:cs="Arial"/>
          <w:sz w:val="18"/>
          <w:szCs w:val="18"/>
        </w:rPr>
        <w:t xml:space="preserve"> See for example Kneebone, R. </w:t>
      </w:r>
      <w:r w:rsidRPr="00276396">
        <w:rPr>
          <w:rFonts w:ascii="Arial" w:hAnsi="Arial" w:cs="Arial"/>
          <w:i/>
          <w:iCs/>
          <w:sz w:val="18"/>
          <w:szCs w:val="18"/>
        </w:rPr>
        <w:t xml:space="preserve">et al </w:t>
      </w:r>
      <w:r w:rsidRPr="00276396">
        <w:rPr>
          <w:rFonts w:ascii="Arial" w:hAnsi="Arial" w:cs="Arial"/>
          <w:sz w:val="18"/>
          <w:szCs w:val="18"/>
        </w:rPr>
        <w:t xml:space="preserve">(2002)An innovative model for teaching and learning clinical procedures, </w:t>
      </w:r>
      <w:r w:rsidRPr="00276396">
        <w:rPr>
          <w:rFonts w:ascii="Arial" w:hAnsi="Arial" w:cs="Arial"/>
          <w:i/>
          <w:iCs/>
          <w:sz w:val="18"/>
          <w:szCs w:val="18"/>
        </w:rPr>
        <w:t>Medical Education</w:t>
      </w:r>
      <w:r w:rsidRPr="00276396">
        <w:rPr>
          <w:rFonts w:ascii="Arial" w:hAnsi="Arial" w:cs="Arial"/>
          <w:sz w:val="18"/>
          <w:szCs w:val="18"/>
        </w:rPr>
        <w:t xml:space="preserve">, 36, 7, 628-34; </w:t>
      </w:r>
    </w:p>
  </w:footnote>
  <w:footnote w:id="12">
    <w:p w14:paraId="5657F77B" w14:textId="77777777" w:rsidR="000D2EEB" w:rsidRPr="00276396" w:rsidRDefault="000D2EEB" w:rsidP="006B228E">
      <w:pPr>
        <w:rPr>
          <w:rFonts w:ascii="Arial" w:hAnsi="Arial" w:cs="Arial"/>
        </w:rPr>
      </w:pPr>
      <w:r w:rsidRPr="00276396">
        <w:rPr>
          <w:rStyle w:val="FootnoteReference"/>
          <w:rFonts w:ascii="Arial" w:hAnsi="Arial" w:cs="Arial"/>
          <w:sz w:val="18"/>
          <w:szCs w:val="18"/>
        </w:rPr>
        <w:footnoteRef/>
      </w:r>
      <w:r w:rsidRPr="00276396">
        <w:rPr>
          <w:rFonts w:ascii="Arial" w:hAnsi="Arial" w:cs="Arial"/>
          <w:sz w:val="18"/>
          <w:szCs w:val="18"/>
        </w:rPr>
        <w:t xml:space="preserve"> In a wider context this is precisely what medical education is setting out to achieve.  The work of the Institute for International Medical Education is crucial in this regard (</w:t>
      </w:r>
      <w:hyperlink r:id="rId1" w:history="1">
        <w:r w:rsidRPr="00276396">
          <w:rPr>
            <w:rStyle w:val="Hyperlink"/>
            <w:rFonts w:ascii="Arial" w:hAnsi="Arial" w:cs="Arial"/>
            <w:sz w:val="18"/>
            <w:szCs w:val="18"/>
          </w:rPr>
          <w:t>www.iime.org</w:t>
        </w:r>
      </w:hyperlink>
      <w:r w:rsidRPr="00276396">
        <w:rPr>
          <w:rFonts w:ascii="Arial" w:hAnsi="Arial" w:cs="Arial"/>
          <w:sz w:val="18"/>
          <w:szCs w:val="18"/>
        </w:rPr>
        <w:t xml:space="preserve">).  See for instance Wojtczak A. &amp; Schwarz, M.R. (2001) International standards in medical education: what they are, and do we need them?, paper presented at the AMEE Conference, 2-5 September, Berlin, Germany; World Federation For Medical Education Task Force (2000) Defining international standards in basic medical education. Report of a Working Party, </w:t>
      </w:r>
      <w:smartTag w:uri="urn:schemas-microsoft-com:office:smarttags" w:element="City">
        <w:r w:rsidRPr="00276396">
          <w:rPr>
            <w:rFonts w:ascii="Arial" w:hAnsi="Arial" w:cs="Arial"/>
            <w:sz w:val="18"/>
            <w:szCs w:val="18"/>
          </w:rPr>
          <w:t>Copenhagen</w:t>
        </w:r>
      </w:smartTag>
      <w:r w:rsidRPr="00276396">
        <w:rPr>
          <w:rFonts w:ascii="Arial" w:hAnsi="Arial" w:cs="Arial"/>
          <w:sz w:val="18"/>
          <w:szCs w:val="18"/>
        </w:rPr>
        <w:t xml:space="preserve"> 1999, </w:t>
      </w:r>
      <w:r w:rsidRPr="00276396">
        <w:rPr>
          <w:rFonts w:ascii="Arial" w:hAnsi="Arial" w:cs="Arial"/>
          <w:i/>
          <w:iCs/>
          <w:sz w:val="18"/>
          <w:szCs w:val="18"/>
        </w:rPr>
        <w:t xml:space="preserve">Medical Education, </w:t>
      </w:r>
      <w:r w:rsidRPr="00276396">
        <w:rPr>
          <w:rFonts w:ascii="Arial" w:hAnsi="Arial" w:cs="Arial"/>
          <w:sz w:val="18"/>
          <w:szCs w:val="18"/>
        </w:rPr>
        <w:t xml:space="preserve">34(8), pp. 665-675; World Health Organization/Education Commission For Foreign Medical Graduates (1995) Towards a global consensus on quality medical education: serving the needs of population and individuals, Proceedings of the 1994 WHO/ ECFMG Consultation in </w:t>
      </w:r>
      <w:smartTag w:uri="urn:schemas-microsoft-com:office:smarttags" w:element="place">
        <w:smartTag w:uri="urn:schemas-microsoft-com:office:smarttags" w:element="City">
          <w:r w:rsidRPr="00276396">
            <w:rPr>
              <w:rFonts w:ascii="Arial" w:hAnsi="Arial" w:cs="Arial"/>
              <w:sz w:val="18"/>
              <w:szCs w:val="18"/>
            </w:rPr>
            <w:t>Geneva</w:t>
          </w:r>
        </w:smartTag>
        <w:r w:rsidRPr="00276396">
          <w:rPr>
            <w:rFonts w:ascii="Arial" w:hAnsi="Arial" w:cs="Arial"/>
            <w:sz w:val="18"/>
            <w:szCs w:val="18"/>
          </w:rPr>
          <w:t xml:space="preserve">, </w:t>
        </w:r>
        <w:smartTag w:uri="urn:schemas-microsoft-com:office:smarttags" w:element="country-region">
          <w:r w:rsidRPr="00276396">
            <w:rPr>
              <w:rFonts w:ascii="Arial" w:hAnsi="Arial" w:cs="Arial"/>
              <w:sz w:val="18"/>
              <w:szCs w:val="18"/>
            </w:rPr>
            <w:t>Switzerland</w:t>
          </w:r>
        </w:smartTag>
      </w:smartTag>
      <w:r w:rsidRPr="00276396">
        <w:rPr>
          <w:rFonts w:ascii="Arial" w:hAnsi="Arial" w:cs="Arial"/>
          <w:sz w:val="18"/>
          <w:szCs w:val="18"/>
        </w:rPr>
        <w:t xml:space="preserve">, </w:t>
      </w:r>
      <w:r w:rsidRPr="00276396">
        <w:rPr>
          <w:rFonts w:ascii="Arial" w:hAnsi="Arial" w:cs="Arial"/>
          <w:i/>
          <w:iCs/>
          <w:sz w:val="18"/>
          <w:szCs w:val="18"/>
        </w:rPr>
        <w:t xml:space="preserve">Academic Medicine, </w:t>
      </w:r>
      <w:r w:rsidRPr="00276396">
        <w:rPr>
          <w:rFonts w:ascii="Arial" w:hAnsi="Arial" w:cs="Arial"/>
          <w:sz w:val="18"/>
          <w:szCs w:val="18"/>
        </w:rPr>
        <w:t>70(7), Suppl.</w:t>
      </w:r>
    </w:p>
  </w:footnote>
  <w:footnote w:id="13">
    <w:p w14:paraId="07BE1848" w14:textId="77777777" w:rsidR="000D2EEB" w:rsidRPr="00276396" w:rsidRDefault="000D2EEB" w:rsidP="006B228E">
      <w:pPr>
        <w:pStyle w:val="FootnoteText"/>
        <w:rPr>
          <w:rFonts w:ascii="Arial" w:hAnsi="Arial" w:cs="Arial"/>
        </w:rPr>
      </w:pPr>
      <w:r w:rsidRPr="00276396">
        <w:rPr>
          <w:rStyle w:val="FootnoteReference"/>
          <w:rFonts w:ascii="Arial" w:hAnsi="Arial" w:cs="Arial"/>
          <w:sz w:val="18"/>
          <w:szCs w:val="18"/>
        </w:rPr>
        <w:footnoteRef/>
      </w:r>
      <w:r w:rsidRPr="00276396">
        <w:rPr>
          <w:rFonts w:ascii="Arial" w:hAnsi="Arial" w:cs="Arial"/>
          <w:sz w:val="18"/>
          <w:szCs w:val="18"/>
        </w:rPr>
        <w:t xml:space="preserve"> See for paediatric and dental health example (the literature is considerable), Freeman, R. (1998) Tell-show-do: reducing anticipatory anxiety in emergency paediatric dental patients, </w:t>
      </w:r>
      <w:r w:rsidRPr="00276396">
        <w:rPr>
          <w:rFonts w:ascii="Arial" w:hAnsi="Arial" w:cs="Arial"/>
          <w:i/>
          <w:iCs/>
          <w:sz w:val="18"/>
          <w:szCs w:val="18"/>
        </w:rPr>
        <w:t>International Journal of Health Promotion and Education</w:t>
      </w:r>
      <w:r w:rsidRPr="00276396">
        <w:rPr>
          <w:rFonts w:ascii="Arial" w:hAnsi="Arial" w:cs="Arial"/>
          <w:sz w:val="18"/>
          <w:szCs w:val="18"/>
        </w:rPr>
        <w:t xml:space="preserve">, 36, 87-102.  See also Brigman, G, Molina, B. (1999), Developing social interest and enhancing school success skills: a service learning approach, </w:t>
      </w:r>
      <w:r w:rsidRPr="00276396">
        <w:rPr>
          <w:rStyle w:val="Emphasis"/>
          <w:rFonts w:ascii="Arial" w:hAnsi="Arial" w:cs="Arial"/>
          <w:sz w:val="18"/>
          <w:szCs w:val="18"/>
        </w:rPr>
        <w:t>The Journal of Individual</w:t>
      </w:r>
      <w:r w:rsidRPr="00276396">
        <w:rPr>
          <w:rStyle w:val="Emphasis"/>
          <w:rFonts w:ascii="Arial" w:hAnsi="Arial" w:cs="Arial"/>
          <w:i w:val="0"/>
          <w:iCs w:val="0"/>
          <w:sz w:val="18"/>
          <w:szCs w:val="18"/>
        </w:rPr>
        <w:t xml:space="preserve"> </w:t>
      </w:r>
      <w:r w:rsidRPr="00276396">
        <w:rPr>
          <w:rStyle w:val="Emphasis"/>
          <w:rFonts w:ascii="Arial" w:hAnsi="Arial" w:cs="Arial"/>
          <w:sz w:val="18"/>
          <w:szCs w:val="18"/>
        </w:rPr>
        <w:t>Psychology</w:t>
      </w:r>
      <w:r w:rsidRPr="00276396">
        <w:rPr>
          <w:rStyle w:val="Emphasis"/>
          <w:rFonts w:ascii="Arial" w:hAnsi="Arial" w:cs="Arial"/>
          <w:i w:val="0"/>
          <w:iCs w:val="0"/>
          <w:sz w:val="18"/>
          <w:szCs w:val="18"/>
        </w:rPr>
        <w:t>,</w:t>
      </w:r>
      <w:r w:rsidRPr="00276396">
        <w:rPr>
          <w:rFonts w:ascii="Arial" w:hAnsi="Arial" w:cs="Arial"/>
          <w:i/>
          <w:iCs/>
          <w:sz w:val="18"/>
          <w:szCs w:val="18"/>
        </w:rPr>
        <w:t xml:space="preserve"> </w:t>
      </w:r>
      <w:r w:rsidRPr="00276396">
        <w:rPr>
          <w:rFonts w:ascii="Arial" w:hAnsi="Arial" w:cs="Arial"/>
          <w:sz w:val="18"/>
          <w:szCs w:val="18"/>
        </w:rPr>
        <w:t xml:space="preserve">55:3.  For cognitive educational approaches and judicial education, see Armytage, L. (1996) </w:t>
      </w:r>
      <w:r w:rsidRPr="00276396">
        <w:rPr>
          <w:rFonts w:ascii="Arial" w:hAnsi="Arial" w:cs="Arial"/>
          <w:i/>
          <w:iCs/>
          <w:sz w:val="18"/>
          <w:szCs w:val="18"/>
        </w:rPr>
        <w:t xml:space="preserve">Education Judges: Towards a New Model of Continuing Judicial Learning, </w:t>
      </w:r>
      <w:r w:rsidRPr="00276396">
        <w:rPr>
          <w:rFonts w:ascii="Arial" w:hAnsi="Arial" w:cs="Arial"/>
          <w:sz w:val="18"/>
          <w:szCs w:val="18"/>
        </w:rPr>
        <w:t xml:space="preserve">Kluwer International, Den Haag, 121-3; 125-7.  For the reference to court management for tribal court judges, see The National Judicial College courses at </w:t>
      </w:r>
      <w:r w:rsidRPr="00276396">
        <w:rPr>
          <w:rStyle w:val="SYSHYPERTEXT"/>
          <w:rFonts w:ascii="Arial" w:hAnsi="Arial" w:cs="Arial"/>
          <w:sz w:val="18"/>
          <w:szCs w:val="18"/>
        </w:rPr>
        <w:t>http://www.judges.org/</w:t>
      </w:r>
    </w:p>
  </w:footnote>
  <w:footnote w:id="14">
    <w:p w14:paraId="22B63988" w14:textId="77777777" w:rsidR="000D2EEB" w:rsidRPr="00276396" w:rsidRDefault="000D2EEB" w:rsidP="006B228E">
      <w:pPr>
        <w:pStyle w:val="FootnoteText"/>
        <w:rPr>
          <w:rFonts w:ascii="Arial" w:hAnsi="Arial" w:cs="Arial"/>
        </w:rPr>
      </w:pPr>
      <w:r w:rsidRPr="00276396">
        <w:rPr>
          <w:rStyle w:val="FootnoteReference"/>
          <w:rFonts w:ascii="Arial" w:hAnsi="Arial" w:cs="Arial"/>
          <w:sz w:val="18"/>
          <w:szCs w:val="18"/>
        </w:rPr>
        <w:footnoteRef/>
      </w:r>
      <w:r w:rsidRPr="00276396">
        <w:rPr>
          <w:rFonts w:ascii="Arial" w:hAnsi="Arial" w:cs="Arial"/>
          <w:sz w:val="18"/>
          <w:szCs w:val="18"/>
        </w:rPr>
        <w:t xml:space="preserve"> For an assessment of video (as opposed to the more sophisticated multimedia environments) and personal teaching, see Mir, M.A. </w:t>
      </w:r>
      <w:r w:rsidRPr="00276396">
        <w:rPr>
          <w:rFonts w:ascii="Arial" w:hAnsi="Arial" w:cs="Arial"/>
          <w:i/>
          <w:iCs/>
          <w:sz w:val="18"/>
          <w:szCs w:val="18"/>
        </w:rPr>
        <w:t xml:space="preserve">et al </w:t>
      </w:r>
      <w:r w:rsidRPr="00276396">
        <w:rPr>
          <w:rFonts w:ascii="Arial" w:hAnsi="Arial" w:cs="Arial"/>
          <w:sz w:val="18"/>
          <w:szCs w:val="18"/>
        </w:rPr>
        <w:t xml:space="preserve"> (1984), Comparison between videotape and personal teaching as methods of communicating clinical skills to medical students, </w:t>
      </w:r>
      <w:r w:rsidRPr="00276396">
        <w:rPr>
          <w:rFonts w:ascii="Arial" w:hAnsi="Arial" w:cs="Arial"/>
          <w:i/>
          <w:iCs/>
          <w:sz w:val="18"/>
          <w:szCs w:val="18"/>
        </w:rPr>
        <w:t>British Medical Journal</w:t>
      </w:r>
      <w:r w:rsidRPr="00276396">
        <w:rPr>
          <w:rFonts w:ascii="Arial" w:hAnsi="Arial" w:cs="Arial"/>
          <w:sz w:val="18"/>
          <w:szCs w:val="18"/>
        </w:rPr>
        <w:t>, 289 (6436), 31-4.  As they point out, ‘Videotaped demonstrations can be as effective as personal teaching of clinical methods, and video should be developed as a medium for first line clinical teaching.’</w:t>
      </w:r>
    </w:p>
  </w:footnote>
  <w:footnote w:id="15">
    <w:p w14:paraId="43C9D2CC" w14:textId="77777777" w:rsidR="000D2EEB" w:rsidRPr="00F70C84" w:rsidRDefault="000D2EEB" w:rsidP="006B228E">
      <w:pPr>
        <w:pStyle w:val="FootnoteTe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r w:rsidRPr="00276396">
        <w:rPr>
          <w:rStyle w:val="FootnoteReference"/>
          <w:rFonts w:ascii="Arial" w:hAnsi="Arial" w:cs="Arial"/>
          <w:sz w:val="18"/>
          <w:szCs w:val="18"/>
        </w:rPr>
        <w:footnoteRef/>
      </w:r>
      <w:r w:rsidRPr="00276396">
        <w:rPr>
          <w:rFonts w:ascii="Arial" w:hAnsi="Arial" w:cs="Arial"/>
          <w:sz w:val="18"/>
          <w:szCs w:val="18"/>
        </w:rPr>
        <w:t xml:space="preserve"> For more detail on the use of multimedia at the ‘show’ stage, see Maharg, P (2001) Legal skills and multimedia: enhancing student learning, </w:t>
      </w:r>
      <w:r>
        <w:rPr>
          <w:rFonts w:ascii="Arial" w:hAnsi="Arial" w:cs="Arial"/>
          <w:sz w:val="18"/>
          <w:szCs w:val="18"/>
        </w:rPr>
        <w:t xml:space="preserve">at </w:t>
      </w:r>
      <w:r>
        <w:rPr>
          <w:rFonts w:ascii="Arial" w:hAnsi="Arial" w:cs="Arial"/>
          <w:sz w:val="18"/>
          <w:szCs w:val="18"/>
        </w:rPr>
        <w:br/>
      </w:r>
      <w:hyperlink r:id="rId2" w:history="1">
        <w:r w:rsidRPr="007A1FA7">
          <w:rPr>
            <w:rStyle w:val="Hyperlink"/>
            <w:rFonts w:ascii="Arial" w:hAnsi="Arial" w:cs="Arial"/>
            <w:sz w:val="18"/>
            <w:szCs w:val="18"/>
          </w:rPr>
          <w:t>http://www.bileta.ac.uk/Document%20Library/1/Multimedia%20-%20Enhancing%20Student%20Learning.pdf</w:t>
        </w:r>
      </w:hyperlink>
      <w:r>
        <w:rPr>
          <w:rFonts w:ascii="Arial" w:hAnsi="Arial" w:cs="Arial"/>
          <w:sz w:val="18"/>
          <w:szCs w:val="18"/>
        </w:rPr>
        <w:t xml:space="preserve"> </w:t>
      </w:r>
    </w:p>
  </w:footnote>
  <w:footnote w:id="16">
    <w:p w14:paraId="30A8C563" w14:textId="77777777" w:rsidR="000D2EEB" w:rsidRPr="006B228E" w:rsidRDefault="000D2EEB" w:rsidP="006B228E">
      <w:pPr>
        <w:pStyle w:val="FootnoteText"/>
        <w:rPr>
          <w:rFonts w:ascii="Arial" w:hAnsi="Arial" w:cs="Arial"/>
        </w:rPr>
      </w:pPr>
      <w:r w:rsidRPr="006B228E">
        <w:rPr>
          <w:rStyle w:val="FootnoteReference"/>
          <w:rFonts w:ascii="Arial" w:hAnsi="Arial" w:cs="Arial"/>
          <w:sz w:val="18"/>
          <w:szCs w:val="18"/>
        </w:rPr>
        <w:footnoteRef/>
      </w:r>
      <w:r w:rsidRPr="006B228E">
        <w:rPr>
          <w:rFonts w:ascii="Arial" w:hAnsi="Arial" w:cs="Arial"/>
          <w:sz w:val="18"/>
          <w:szCs w:val="18"/>
        </w:rPr>
        <w:t xml:space="preserve"> For a review of hypermedia, for instance, see Dillon, A. &amp; Gabbard, R. (2001) Hypermedia as an educational technology: a review of the quantitative research literature on learner comprehension, control and style, </w:t>
      </w:r>
      <w:r w:rsidRPr="006B228E">
        <w:rPr>
          <w:rFonts w:ascii="Arial" w:hAnsi="Arial" w:cs="Arial"/>
          <w:i/>
          <w:iCs/>
          <w:sz w:val="18"/>
          <w:szCs w:val="18"/>
        </w:rPr>
        <w:t>Review of Educational Research</w:t>
      </w:r>
      <w:r w:rsidRPr="006B228E">
        <w:rPr>
          <w:rFonts w:ascii="Arial" w:hAnsi="Arial" w:cs="Arial"/>
          <w:sz w:val="18"/>
          <w:szCs w:val="18"/>
        </w:rPr>
        <w:t xml:space="preserve"> </w:t>
      </w:r>
    </w:p>
  </w:footnote>
  <w:footnote w:id="17">
    <w:p w14:paraId="55A9224F" w14:textId="77777777" w:rsidR="000D2EEB" w:rsidRPr="006B228E" w:rsidRDefault="000D2EEB" w:rsidP="006B228E">
      <w:pPr>
        <w:pStyle w:val="FootnoteText"/>
        <w:rPr>
          <w:rFonts w:ascii="Arial" w:hAnsi="Arial" w:cs="Arial"/>
          <w:sz w:val="18"/>
          <w:szCs w:val="18"/>
        </w:rPr>
      </w:pPr>
      <w:r w:rsidRPr="006B228E">
        <w:rPr>
          <w:rStyle w:val="FootnoteReference"/>
          <w:rFonts w:ascii="Arial" w:hAnsi="Arial" w:cs="Arial"/>
          <w:sz w:val="18"/>
          <w:szCs w:val="18"/>
        </w:rPr>
        <w:footnoteRef/>
      </w:r>
      <w:r w:rsidRPr="006B228E">
        <w:rPr>
          <w:rFonts w:ascii="Arial" w:hAnsi="Arial" w:cs="Arial"/>
          <w:sz w:val="18"/>
          <w:szCs w:val="18"/>
        </w:rPr>
        <w:t xml:space="preserve"> </w:t>
      </w:r>
      <w:r w:rsidRPr="00F70C84">
        <w:rPr>
          <w:rFonts w:ascii="Arial" w:hAnsi="Arial" w:cs="Arial"/>
          <w:iCs/>
          <w:sz w:val="18"/>
          <w:szCs w:val="18"/>
        </w:rPr>
        <w:t xml:space="preserve">For an example of the many resources available to medical HE institutions, see  generally </w:t>
      </w:r>
      <w:r>
        <w:rPr>
          <w:rFonts w:ascii="Arial" w:hAnsi="Arial" w:cs="Arial"/>
          <w:iCs/>
          <w:sz w:val="18"/>
          <w:szCs w:val="18"/>
        </w:rPr>
        <w:br/>
      </w:r>
      <w:hyperlink r:id="rId3" w:tooltip="http://www.ltsn-01.ac.uk/resources/best_practice/search_all" w:history="1">
        <w:r w:rsidRPr="00F70C84">
          <w:rPr>
            <w:rStyle w:val="Hyperlink"/>
            <w:rFonts w:ascii="Arial" w:hAnsi="Arial" w:cs="Arial"/>
            <w:iCs/>
            <w:sz w:val="18"/>
            <w:szCs w:val="18"/>
          </w:rPr>
          <w:t>http://www.ltsn-01.ac.uk/resources/best_practice/search_all</w:t>
        </w:r>
      </w:hyperlink>
    </w:p>
    <w:p w14:paraId="54960524" w14:textId="77777777" w:rsidR="000D2EEB" w:rsidRPr="00F70C84" w:rsidRDefault="000D2EEB" w:rsidP="006B228E">
      <w:pPr>
        <w:pStyle w:val="FootnoteText"/>
        <w:rPr>
          <w:rFonts w:ascii="Arial" w:hAnsi="Arial" w:cs="Arial"/>
        </w:rPr>
      </w:pPr>
      <w:r w:rsidRPr="006B228E">
        <w:rPr>
          <w:rFonts w:ascii="Arial" w:hAnsi="Arial" w:cs="Arial"/>
          <w:sz w:val="18"/>
          <w:szCs w:val="18"/>
        </w:rPr>
        <w:t xml:space="preserve">For a resource list for legal education, see </w:t>
      </w:r>
      <w:hyperlink r:id="rId4" w:history="1">
        <w:r w:rsidRPr="007A1FA7">
          <w:rPr>
            <w:rStyle w:val="Hyperlink"/>
            <w:rFonts w:ascii="Arial" w:hAnsi="Arial" w:cs="Arial"/>
            <w:sz w:val="18"/>
            <w:szCs w:val="18"/>
          </w:rPr>
          <w:t>http://www.ukcle.ac.uk/resources/index.html</w:t>
        </w:r>
      </w:hyperlink>
      <w:r>
        <w:rPr>
          <w:rFonts w:ascii="Arial" w:hAnsi="Arial" w:cs="Arial"/>
          <w:sz w:val="18"/>
          <w:szCs w:val="18"/>
        </w:rPr>
        <w:t xml:space="preserve"> </w:t>
      </w:r>
    </w:p>
  </w:footnote>
  <w:footnote w:id="18">
    <w:p w14:paraId="1A502B1E" w14:textId="77777777" w:rsidR="000D2EEB" w:rsidRPr="006B228E" w:rsidRDefault="000D2EEB" w:rsidP="006B228E">
      <w:pPr>
        <w:pStyle w:val="FootnoteText"/>
        <w:rPr>
          <w:rFonts w:ascii="Arial" w:hAnsi="Arial" w:cs="Arial"/>
        </w:rPr>
      </w:pPr>
      <w:r w:rsidRPr="006B228E">
        <w:rPr>
          <w:rStyle w:val="FootnoteReference"/>
          <w:rFonts w:ascii="Arial" w:hAnsi="Arial" w:cs="Arial"/>
          <w:sz w:val="18"/>
          <w:szCs w:val="18"/>
        </w:rPr>
        <w:footnoteRef/>
      </w:r>
      <w:r w:rsidRPr="006B228E">
        <w:rPr>
          <w:rFonts w:ascii="Arial" w:hAnsi="Arial" w:cs="Arial"/>
          <w:sz w:val="18"/>
          <w:szCs w:val="18"/>
        </w:rPr>
        <w:t xml:space="preserve"> One of the most elegant and useful papers on how to create useful ICT applications is Draper, S. (1998) Niche-based success in CAL, </w:t>
      </w:r>
      <w:r w:rsidRPr="006B228E">
        <w:rPr>
          <w:rStyle w:val="Emphasis"/>
          <w:rFonts w:ascii="Arial" w:hAnsi="Arial" w:cs="Arial"/>
          <w:sz w:val="18"/>
          <w:szCs w:val="18"/>
        </w:rPr>
        <w:t>Computers and Education</w:t>
      </w:r>
      <w:r w:rsidRPr="006B228E">
        <w:rPr>
          <w:rFonts w:ascii="Arial" w:hAnsi="Arial" w:cs="Arial"/>
          <w:sz w:val="18"/>
          <w:szCs w:val="18"/>
        </w:rPr>
        <w:t xml:space="preserve">, vol.30, pp.5-8.  </w:t>
      </w:r>
    </w:p>
  </w:footnote>
  <w:footnote w:id="19">
    <w:p w14:paraId="1092ED1A" w14:textId="77777777" w:rsidR="000D2EEB" w:rsidRPr="00F70C84" w:rsidRDefault="000D2EEB" w:rsidP="006B228E">
      <w:pPr>
        <w:pStyle w:val="FootnoteText"/>
        <w:rPr>
          <w:rFonts w:ascii="Arial" w:hAnsi="Arial" w:cs="Arial"/>
        </w:rPr>
      </w:pPr>
      <w:r w:rsidRPr="006B228E">
        <w:rPr>
          <w:rStyle w:val="FootnoteReference"/>
          <w:rFonts w:ascii="Arial" w:hAnsi="Arial" w:cs="Arial"/>
          <w:sz w:val="18"/>
          <w:szCs w:val="18"/>
        </w:rPr>
        <w:footnoteRef/>
      </w:r>
      <w:r w:rsidRPr="006B228E">
        <w:rPr>
          <w:rFonts w:ascii="Arial" w:hAnsi="Arial" w:cs="Arial"/>
          <w:sz w:val="18"/>
          <w:szCs w:val="18"/>
        </w:rPr>
        <w:t xml:space="preserve"> See McKellar, P. &amp; Maharg, P. (2004) Virtual learning environments in action, at </w:t>
      </w:r>
      <w:hyperlink r:id="rId5" w:history="1">
        <w:r w:rsidRPr="007A1FA7">
          <w:rPr>
            <w:rStyle w:val="Hyperlink"/>
            <w:rFonts w:ascii="Arial" w:hAnsi="Arial" w:cs="Arial"/>
            <w:sz w:val="18"/>
            <w:szCs w:val="18"/>
          </w:rPr>
          <w:t>http://www.ukcle.ac.uk/interact/lili/2004/papers/maharg.html</w:t>
        </w:r>
      </w:hyperlink>
      <w:r>
        <w:rPr>
          <w:rFonts w:ascii="Arial" w:hAnsi="Arial" w:cs="Arial"/>
          <w:sz w:val="18"/>
          <w:szCs w:val="18"/>
        </w:rPr>
        <w:t xml:space="preserve"> </w:t>
      </w:r>
    </w:p>
  </w:footnote>
  <w:footnote w:id="20">
    <w:p w14:paraId="6F9EB1B2" w14:textId="77777777" w:rsidR="000D2EEB" w:rsidRPr="006B228E" w:rsidRDefault="000D2EEB" w:rsidP="006B228E">
      <w:pPr>
        <w:rPr>
          <w:rFonts w:ascii="Arial" w:hAnsi="Arial" w:cs="Arial"/>
        </w:rPr>
      </w:pPr>
      <w:r w:rsidRPr="006B228E">
        <w:rPr>
          <w:rStyle w:val="FootnoteReference"/>
          <w:rFonts w:ascii="Arial" w:hAnsi="Arial" w:cs="Arial"/>
          <w:sz w:val="18"/>
          <w:szCs w:val="18"/>
        </w:rPr>
        <w:footnoteRef/>
      </w:r>
      <w:r w:rsidRPr="006B228E">
        <w:rPr>
          <w:rFonts w:ascii="Arial" w:hAnsi="Arial" w:cs="Arial"/>
          <w:sz w:val="18"/>
          <w:szCs w:val="18"/>
        </w:rPr>
        <w:t xml:space="preserve"> See Maharg, P. (2001) ‘Negotiating the Web: Legal Skills Learning in a Virtual Community’, </w:t>
      </w:r>
      <w:r w:rsidRPr="006B228E">
        <w:rPr>
          <w:rFonts w:ascii="Arial" w:hAnsi="Arial" w:cs="Arial"/>
          <w:i/>
          <w:iCs/>
          <w:sz w:val="18"/>
          <w:szCs w:val="18"/>
        </w:rPr>
        <w:t>International Review of Law Computers &amp; Technology</w:t>
      </w:r>
      <w:r w:rsidRPr="006B228E">
        <w:rPr>
          <w:rFonts w:ascii="Arial" w:hAnsi="Arial" w:cs="Arial"/>
          <w:sz w:val="18"/>
          <w:szCs w:val="18"/>
        </w:rPr>
        <w:t>, 15, 3, special edition, ‘Web-based Teaching, Learning &amp; Assessment in Law’, edited Maharg, P., 345-361</w:t>
      </w:r>
      <w:r w:rsidRPr="006B228E">
        <w:rPr>
          <w:rFonts w:ascii="Arial" w:eastAsia="Arial Unicode MS" w:hAnsi="Arial" w:cs="Arial"/>
          <w:sz w:val="18"/>
          <w:szCs w:val="18"/>
        </w:rPr>
        <w:t xml:space="preserve">; </w:t>
      </w:r>
      <w:r w:rsidRPr="006B228E">
        <w:rPr>
          <w:rFonts w:ascii="Arial" w:hAnsi="Arial" w:cs="Arial"/>
          <w:sz w:val="18"/>
          <w:szCs w:val="18"/>
        </w:rPr>
        <w:t xml:space="preserve">Maharg, P., Paliwala, A. (2002) ‘Negotiating the Learning Process with Electronic Resources’, in </w:t>
      </w:r>
      <w:r w:rsidRPr="006B228E">
        <w:rPr>
          <w:rFonts w:ascii="Arial" w:hAnsi="Arial" w:cs="Arial"/>
          <w:i/>
          <w:iCs/>
          <w:sz w:val="18"/>
          <w:szCs w:val="18"/>
        </w:rPr>
        <w:t>Effective Learning and Teaching in Law</w:t>
      </w:r>
      <w:r w:rsidRPr="006B228E">
        <w:rPr>
          <w:rFonts w:ascii="Arial" w:hAnsi="Arial" w:cs="Arial"/>
          <w:sz w:val="18"/>
          <w:szCs w:val="18"/>
        </w:rPr>
        <w:t xml:space="preserve">, edited Burridge, R. </w:t>
      </w:r>
      <w:r w:rsidRPr="006B228E">
        <w:rPr>
          <w:rFonts w:ascii="Arial" w:hAnsi="Arial" w:cs="Arial"/>
          <w:i/>
          <w:iCs/>
          <w:sz w:val="18"/>
          <w:szCs w:val="18"/>
        </w:rPr>
        <w:t>et al</w:t>
      </w:r>
      <w:r w:rsidRPr="006B228E">
        <w:rPr>
          <w:rFonts w:ascii="Arial" w:hAnsi="Arial" w:cs="Arial"/>
          <w:sz w:val="18"/>
          <w:szCs w:val="18"/>
        </w:rPr>
        <w:t xml:space="preserve">., Kogan Page, 81-104; Maharg, P., Muntjewerff, A. (2003) ‘Through a Screen, Darkly: Electronic Legal Education in Europe’, </w:t>
      </w:r>
      <w:r w:rsidRPr="006B228E">
        <w:rPr>
          <w:rFonts w:ascii="Arial" w:hAnsi="Arial" w:cs="Arial"/>
          <w:i/>
          <w:iCs/>
          <w:sz w:val="18"/>
          <w:szCs w:val="18"/>
        </w:rPr>
        <w:t xml:space="preserve">The Law Teacher, </w:t>
      </w:r>
      <w:r w:rsidRPr="006B228E">
        <w:rPr>
          <w:rFonts w:ascii="Arial" w:hAnsi="Arial" w:cs="Arial"/>
          <w:sz w:val="18"/>
          <w:szCs w:val="18"/>
        </w:rPr>
        <w:t xml:space="preserve">‘Legal Education in Europe’, 36, 3, 2002, 307-332 </w:t>
      </w:r>
    </w:p>
  </w:footnote>
  <w:footnote w:id="21">
    <w:p w14:paraId="3613DCCC" w14:textId="77777777" w:rsidR="000D2EEB" w:rsidRPr="006B228E" w:rsidRDefault="000D2EEB" w:rsidP="006B228E">
      <w:pPr>
        <w:pStyle w:val="FootnoteText"/>
        <w:rPr>
          <w:rFonts w:ascii="Arial" w:hAnsi="Arial" w:cs="Arial"/>
        </w:rPr>
      </w:pPr>
      <w:r w:rsidRPr="006B228E">
        <w:rPr>
          <w:rStyle w:val="FootnoteReference"/>
          <w:rFonts w:ascii="Arial" w:hAnsi="Arial" w:cs="Arial"/>
          <w:sz w:val="18"/>
          <w:szCs w:val="18"/>
        </w:rPr>
        <w:footnoteRef/>
      </w:r>
      <w:r w:rsidRPr="006B228E">
        <w:rPr>
          <w:rFonts w:ascii="Arial" w:hAnsi="Arial" w:cs="Arial"/>
          <w:sz w:val="18"/>
          <w:szCs w:val="18"/>
        </w:rPr>
        <w:t xml:space="preserve"> See for instance the substantial resources on the Joint Information Systems Committee (JISC) website at </w:t>
      </w:r>
      <w:hyperlink r:id="rId6" w:history="1">
        <w:r w:rsidRPr="006B228E">
          <w:rPr>
            <w:rStyle w:val="Hyperlink"/>
            <w:rFonts w:ascii="Arial" w:hAnsi="Arial" w:cs="Arial"/>
            <w:sz w:val="18"/>
            <w:szCs w:val="18"/>
          </w:rPr>
          <w:t>http://www.jisc.ac.uk/whatwedo/programmes/programme_buildmle_hefe/project_mle_activity.aspx</w:t>
        </w:r>
      </w:hyperlink>
      <w:r w:rsidRPr="006B228E">
        <w:rPr>
          <w:rFonts w:ascii="Arial" w:hAnsi="Arial" w:cs="Arial"/>
          <w:sz w:val="18"/>
          <w:szCs w:val="18"/>
        </w:rPr>
        <w:t xml:space="preserve"> </w:t>
      </w:r>
    </w:p>
  </w:footnote>
  <w:footnote w:id="22">
    <w:p w14:paraId="330A3D93" w14:textId="77777777" w:rsidR="000D2EEB" w:rsidRPr="00E969E3" w:rsidRDefault="000D2EEB" w:rsidP="006B228E">
      <w:pPr>
        <w:pStyle w:val="FootnoteText"/>
        <w:rPr>
          <w:color w:val="000000"/>
        </w:rPr>
      </w:pPr>
      <w:r w:rsidRPr="00E969E3">
        <w:rPr>
          <w:rStyle w:val="FootnoteReference"/>
          <w:rFonts w:ascii="Arial" w:hAnsi="Arial" w:cs="Arial"/>
          <w:color w:val="000000"/>
          <w:sz w:val="18"/>
          <w:szCs w:val="18"/>
        </w:rPr>
        <w:footnoteRef/>
      </w:r>
      <w:r w:rsidRPr="00E969E3">
        <w:rPr>
          <w:rFonts w:ascii="Arial" w:hAnsi="Arial" w:cs="Arial"/>
          <w:color w:val="000000"/>
          <w:sz w:val="18"/>
          <w:szCs w:val="18"/>
        </w:rPr>
        <w:t xml:space="preserve"> See for instance Bone, A. (1999) </w:t>
      </w:r>
      <w:r w:rsidRPr="00E969E3">
        <w:rPr>
          <w:rFonts w:ascii="Arial" w:hAnsi="Arial" w:cs="Arial"/>
          <w:i/>
          <w:color w:val="000000"/>
          <w:sz w:val="18"/>
          <w:szCs w:val="18"/>
        </w:rPr>
        <w:t>Ensuring Successful Assessment</w:t>
      </w:r>
      <w:r w:rsidRPr="00E969E3">
        <w:rPr>
          <w:rFonts w:ascii="Arial" w:hAnsi="Arial" w:cs="Arial"/>
          <w:color w:val="000000"/>
          <w:sz w:val="18"/>
          <w:szCs w:val="18"/>
        </w:rPr>
        <w:t xml:space="preserve">, National Centre for Legal Education, </w:t>
      </w:r>
      <w:smartTag w:uri="urn:schemas-microsoft-com:office:smarttags" w:element="place">
        <w:smartTag w:uri="urn:schemas-microsoft-com:office:smarttags" w:element="PlaceType">
          <w:r w:rsidRPr="00E969E3">
            <w:rPr>
              <w:rFonts w:ascii="Arial" w:hAnsi="Arial" w:cs="Arial"/>
              <w:color w:val="000000"/>
              <w:sz w:val="18"/>
              <w:szCs w:val="18"/>
            </w:rPr>
            <w:t>University</w:t>
          </w:r>
        </w:smartTag>
        <w:r w:rsidRPr="00E969E3">
          <w:rPr>
            <w:rFonts w:ascii="Arial" w:hAnsi="Arial" w:cs="Arial"/>
            <w:color w:val="000000"/>
            <w:sz w:val="18"/>
            <w:szCs w:val="18"/>
          </w:rPr>
          <w:t xml:space="preserve"> of </w:t>
        </w:r>
        <w:smartTag w:uri="urn:schemas-microsoft-com:office:smarttags" w:element="PlaceName">
          <w:r w:rsidRPr="00E969E3">
            <w:rPr>
              <w:rFonts w:ascii="Arial" w:hAnsi="Arial" w:cs="Arial"/>
              <w:color w:val="000000"/>
              <w:sz w:val="18"/>
              <w:szCs w:val="18"/>
            </w:rPr>
            <w:t>Warwick</w:t>
          </w:r>
        </w:smartTag>
      </w:smartTag>
      <w:r w:rsidRPr="00E969E3">
        <w:rPr>
          <w:rFonts w:ascii="Arial" w:hAnsi="Arial" w:cs="Arial"/>
          <w:color w:val="000000"/>
          <w:sz w:val="18"/>
          <w:szCs w:val="18"/>
        </w:rPr>
        <w:t xml:space="preserve">, </w:t>
      </w:r>
      <w:hyperlink r:id="rId7" w:history="1">
        <w:r w:rsidRPr="00E969E3">
          <w:rPr>
            <w:rStyle w:val="Hyperlink"/>
            <w:rFonts w:ascii="Arial" w:hAnsi="Arial" w:cs="Arial"/>
            <w:color w:val="000000"/>
            <w:sz w:val="18"/>
            <w:szCs w:val="18"/>
          </w:rPr>
          <w:t>http://www.ukcle.ac.uk/resources/assessment/bone.pdf</w:t>
        </w:r>
      </w:hyperlink>
      <w:r>
        <w:rPr>
          <w:rFonts w:ascii="Arial" w:hAnsi="Arial" w:cs="Arial"/>
          <w:color w:val="000000"/>
        </w:rPr>
        <w:t xml:space="preserve"> </w:t>
      </w:r>
      <w:r w:rsidRPr="00E969E3">
        <w:rPr>
          <w:rFonts w:ascii="Arial" w:hAnsi="Arial" w:cs="Arial"/>
          <w:color w:val="000000"/>
          <w:sz w:val="18"/>
          <w:szCs w:val="18"/>
        </w:rPr>
        <w:t xml:space="preserve"> </w:t>
      </w:r>
      <w:r>
        <w:rPr>
          <w:rFonts w:ascii="Arial" w:hAnsi="Arial" w:cs="Arial"/>
          <w:color w:val="000000"/>
          <w:sz w:val="18"/>
          <w:szCs w:val="18"/>
        </w:rPr>
        <w:t xml:space="preserve"> </w:t>
      </w:r>
    </w:p>
  </w:footnote>
  <w:footnote w:id="23">
    <w:p w14:paraId="485D6827" w14:textId="3B2BF52C" w:rsidR="000D2EEB" w:rsidRPr="00D13EE6" w:rsidRDefault="000D2EEB" w:rsidP="006B228E">
      <w:pPr>
        <w:autoSpaceDE w:val="0"/>
        <w:autoSpaceDN w:val="0"/>
        <w:adjustRightInd w:val="0"/>
        <w:rPr>
          <w:rFonts w:ascii="Arial" w:hAnsi="Arial" w:cs="Arial"/>
          <w:b/>
          <w:bCs/>
          <w:color w:val="000000"/>
          <w:sz w:val="18"/>
          <w:szCs w:val="18"/>
          <w:lang w:eastAsia="en-GB"/>
        </w:rPr>
      </w:pPr>
      <w:r w:rsidRPr="00E969E3">
        <w:rPr>
          <w:rStyle w:val="FootnoteReference"/>
          <w:rFonts w:ascii="Arial" w:hAnsi="Arial" w:cs="Arial"/>
          <w:color w:val="000000"/>
          <w:sz w:val="18"/>
          <w:szCs w:val="18"/>
        </w:rPr>
        <w:footnoteRef/>
      </w:r>
      <w:r w:rsidRPr="00E969E3">
        <w:rPr>
          <w:rFonts w:ascii="Arial" w:hAnsi="Arial" w:cs="Arial"/>
          <w:color w:val="000000"/>
          <w:sz w:val="18"/>
          <w:szCs w:val="18"/>
        </w:rPr>
        <w:t xml:space="preserve"> </w:t>
      </w:r>
      <w:r w:rsidRPr="00E969E3">
        <w:rPr>
          <w:rFonts w:ascii="Arial" w:hAnsi="Arial" w:cs="Arial"/>
          <w:color w:val="000000"/>
          <w:sz w:val="18"/>
          <w:szCs w:val="18"/>
          <w:lang w:eastAsia="en-GB"/>
        </w:rPr>
        <w:t xml:space="preserve">See for example the forms of assessment advocated in the many fields of medical education – </w:t>
      </w:r>
      <w:hyperlink r:id="rId8" w:history="1">
        <w:r w:rsidRPr="007A1FA7">
          <w:rPr>
            <w:rStyle w:val="Hyperlink"/>
            <w:rFonts w:ascii="Arial" w:hAnsi="Arial" w:cs="Arial"/>
            <w:sz w:val="18"/>
            <w:szCs w:val="18"/>
            <w:lang w:eastAsia="en-GB"/>
          </w:rPr>
          <w:t>http://</w:t>
        </w:r>
        <w:r w:rsidRPr="007A1FA7">
          <w:rPr>
            <w:rStyle w:val="Hyperlink"/>
            <w:rFonts w:ascii="Arial" w:hAnsi="Arial" w:cs="Arial"/>
            <w:bCs/>
            <w:sz w:val="18"/>
            <w:szCs w:val="18"/>
            <w:lang w:eastAsia="en-GB"/>
          </w:rPr>
          <w:t>www.scottishdoctor.org</w:t>
        </w:r>
      </w:hyperlink>
      <w:r>
        <w:rPr>
          <w:rFonts w:ascii="Arial" w:hAnsi="Arial" w:cs="Arial"/>
          <w:color w:val="000000"/>
          <w:sz w:val="18"/>
          <w:szCs w:val="18"/>
          <w:lang w:eastAsia="en-GB"/>
        </w:rPr>
        <w:t xml:space="preserve"> </w:t>
      </w:r>
      <w:r w:rsidRPr="00E969E3">
        <w:rPr>
          <w:rFonts w:ascii="Arial" w:hAnsi="Arial" w:cs="Arial"/>
          <w:color w:val="000000"/>
          <w:sz w:val="18"/>
          <w:szCs w:val="18"/>
          <w:lang w:eastAsia="en-GB"/>
        </w:rPr>
        <w:t xml:space="preserve">, ACGME assessment guidelines at </w:t>
      </w:r>
      <w:hyperlink r:id="rId9" w:history="1">
        <w:r w:rsidRPr="001966A6">
          <w:rPr>
            <w:rStyle w:val="Hyperlink"/>
            <w:rFonts w:ascii="Arial" w:hAnsi="Arial" w:cs="Arial"/>
            <w:bCs/>
            <w:sz w:val="18"/>
            <w:szCs w:val="18"/>
            <w:lang w:eastAsia="en-GB"/>
          </w:rPr>
          <w:t>http://www.acgme.org/outcome/assess/assHome.asp</w:t>
        </w:r>
      </w:hyperlink>
      <w:r w:rsidRPr="00E969E3">
        <w:rPr>
          <w:rFonts w:ascii="Arial" w:hAnsi="Arial" w:cs="Arial"/>
          <w:color w:val="000000"/>
          <w:sz w:val="18"/>
          <w:szCs w:val="18"/>
          <w:lang w:eastAsia="en-GB"/>
        </w:rPr>
        <w:t xml:space="preserve">, and in particular </w:t>
      </w:r>
      <w:hyperlink r:id="rId10" w:history="1">
        <w:r w:rsidRPr="001966A6">
          <w:rPr>
            <w:rStyle w:val="Hyperlink"/>
            <w:rFonts w:ascii="Arial" w:hAnsi="Arial" w:cs="Arial"/>
            <w:bCs/>
            <w:sz w:val="18"/>
            <w:szCs w:val="18"/>
            <w:lang w:eastAsia="en-GB"/>
          </w:rPr>
          <w:t>http://www.acgme.org/Outcome/assess/Toolbox.pdf</w:t>
        </w:r>
      </w:hyperlink>
      <w:r w:rsidRPr="00E969E3">
        <w:rPr>
          <w:rFonts w:ascii="Arial" w:hAnsi="Arial" w:cs="Arial"/>
          <w:color w:val="000000"/>
          <w:sz w:val="18"/>
          <w:szCs w:val="18"/>
          <w:lang w:eastAsia="en-GB"/>
        </w:rPr>
        <w:t>,</w:t>
      </w:r>
      <w:r>
        <w:rPr>
          <w:rFonts w:ascii="Arial" w:hAnsi="Arial" w:cs="Arial"/>
          <w:color w:val="000000"/>
          <w:sz w:val="18"/>
          <w:szCs w:val="18"/>
          <w:lang w:eastAsia="en-GB"/>
        </w:rPr>
        <w:t xml:space="preserve"> </w:t>
      </w:r>
      <w:r w:rsidRPr="00E969E3">
        <w:rPr>
          <w:rFonts w:ascii="Arial" w:hAnsi="Arial" w:cs="Arial"/>
          <w:color w:val="000000"/>
          <w:sz w:val="18"/>
          <w:szCs w:val="18"/>
          <w:lang w:eastAsia="en-GB"/>
        </w:rPr>
        <w:t xml:space="preserve"> and private institutions such as Tufts Health Care Institute, </w:t>
      </w:r>
      <w:hyperlink r:id="rId11" w:history="1">
        <w:r w:rsidRPr="007A1FA7">
          <w:rPr>
            <w:rStyle w:val="Hyperlink"/>
            <w:rFonts w:ascii="Arial" w:hAnsi="Arial" w:cs="Arial"/>
            <w:bCs/>
            <w:sz w:val="18"/>
            <w:szCs w:val="18"/>
            <w:lang w:eastAsia="en-GB"/>
          </w:rPr>
          <w:t>http://thci.org/Default.asp</w:t>
        </w:r>
      </w:hyperlink>
      <w:r>
        <w:rPr>
          <w:rFonts w:ascii="Arial" w:hAnsi="Arial" w:cs="Arial"/>
          <w:bCs/>
          <w:color w:val="000000"/>
          <w:sz w:val="18"/>
          <w:szCs w:val="18"/>
          <w:lang w:eastAsia="en-GB"/>
        </w:rPr>
        <w:t xml:space="preserve"> </w:t>
      </w:r>
    </w:p>
  </w:footnote>
  <w:footnote w:id="24">
    <w:p w14:paraId="427183F9" w14:textId="77777777" w:rsidR="000D2EEB" w:rsidRPr="006B228E" w:rsidRDefault="000D2EEB" w:rsidP="006B228E">
      <w:pPr>
        <w:pStyle w:val="FootnoteText"/>
        <w:rPr>
          <w:rFonts w:ascii="Arial" w:hAnsi="Arial" w:cs="Arial"/>
        </w:rPr>
      </w:pPr>
      <w:r w:rsidRPr="006B228E">
        <w:rPr>
          <w:rStyle w:val="FootnoteReference"/>
          <w:rFonts w:ascii="Arial" w:hAnsi="Arial" w:cs="Arial"/>
          <w:sz w:val="18"/>
          <w:szCs w:val="18"/>
        </w:rPr>
        <w:footnoteRef/>
      </w:r>
      <w:r w:rsidRPr="006B228E">
        <w:rPr>
          <w:rFonts w:ascii="Arial" w:hAnsi="Arial" w:cs="Arial"/>
          <w:sz w:val="18"/>
          <w:szCs w:val="18"/>
        </w:rPr>
        <w:t xml:space="preserve"> For instance by calibrated peer review (</w:t>
      </w:r>
      <w:hyperlink r:id="rId12" w:history="1">
        <w:r w:rsidRPr="006B228E">
          <w:rPr>
            <w:rStyle w:val="Hyperlink"/>
            <w:rFonts w:ascii="Arial" w:hAnsi="Arial" w:cs="Arial"/>
            <w:sz w:val="18"/>
            <w:szCs w:val="18"/>
          </w:rPr>
          <w:t>http://cpr.molsci.ucla.edu/</w:t>
        </w:r>
      </w:hyperlink>
      <w:r w:rsidRPr="006B228E">
        <w:rPr>
          <w:rFonts w:ascii="Arial" w:hAnsi="Arial" w:cs="Arial"/>
          <w:sz w:val="18"/>
          <w:szCs w:val="18"/>
        </w:rPr>
        <w:t xml:space="preserve">) or self- and peer-assessment evaluation criteria supported by learning resources – see Barton, K., Westwood, F. (2006) From student to trainee practitioner – a study of team working as a learning experience, </w:t>
      </w:r>
      <w:r w:rsidRPr="006B228E">
        <w:rPr>
          <w:rFonts w:ascii="Arial" w:hAnsi="Arial" w:cs="Arial"/>
          <w:i/>
          <w:sz w:val="18"/>
          <w:szCs w:val="18"/>
        </w:rPr>
        <w:t>Web Journal of Current Legal Issues</w:t>
      </w:r>
      <w:r w:rsidRPr="006B228E">
        <w:rPr>
          <w:rFonts w:ascii="Arial" w:hAnsi="Arial" w:cs="Arial"/>
          <w:sz w:val="18"/>
          <w:szCs w:val="18"/>
        </w:rPr>
        <w:t xml:space="preserve">, 3, </w:t>
      </w:r>
      <w:hyperlink r:id="rId13" w:history="1">
        <w:r w:rsidRPr="006B228E">
          <w:rPr>
            <w:rStyle w:val="Hyperlink"/>
            <w:rFonts w:ascii="Arial" w:hAnsi="Arial" w:cs="Arial"/>
            <w:sz w:val="18"/>
            <w:szCs w:val="18"/>
          </w:rPr>
          <w:t>http://webjcli.ncl.ac.uk/2006/issue3/barton-westwood3.html</w:t>
        </w:r>
      </w:hyperlink>
      <w:r w:rsidRPr="006B228E">
        <w:rPr>
          <w:rFonts w:ascii="Arial" w:hAnsi="Arial" w:cs="Arial"/>
          <w:sz w:val="18"/>
          <w:szCs w:val="18"/>
        </w:rPr>
        <w:t xml:space="preserve">.  See also the useful peer assessment form at </w:t>
      </w:r>
      <w:hyperlink r:id="rId14" w:history="1">
        <w:r w:rsidRPr="006B228E">
          <w:rPr>
            <w:rStyle w:val="Hyperlink"/>
            <w:rFonts w:ascii="Arial" w:hAnsi="Arial" w:cs="Arial"/>
            <w:sz w:val="18"/>
            <w:szCs w:val="18"/>
          </w:rPr>
          <w:t>https://engineering.purdue.edu/CATME/BARSform.doc</w:t>
        </w:r>
      </w:hyperlink>
      <w:r w:rsidRPr="006B228E">
        <w:rPr>
          <w:rStyle w:val="a"/>
          <w:rFonts w:ascii="Arial" w:hAnsi="Arial" w:cs="Arial"/>
          <w:color w:val="000000"/>
          <w:sz w:val="18"/>
          <w:szCs w:val="18"/>
        </w:rPr>
        <w:t xml:space="preserve"> </w:t>
      </w:r>
    </w:p>
  </w:footnote>
  <w:footnote w:id="25">
    <w:p w14:paraId="17E0BF33" w14:textId="77777777" w:rsidR="000D2EEB" w:rsidRPr="006B228E" w:rsidRDefault="000D2EEB" w:rsidP="006B228E">
      <w:pPr>
        <w:pStyle w:val="FootnoteText"/>
        <w:rPr>
          <w:rFonts w:ascii="Arial" w:hAnsi="Arial" w:cs="Arial"/>
        </w:rPr>
      </w:pPr>
      <w:r w:rsidRPr="006B228E">
        <w:rPr>
          <w:rStyle w:val="FootnoteReference"/>
          <w:rFonts w:ascii="Arial" w:hAnsi="Arial" w:cs="Arial"/>
          <w:sz w:val="18"/>
          <w:szCs w:val="18"/>
        </w:rPr>
        <w:footnoteRef/>
      </w:r>
      <w:r w:rsidRPr="006B228E">
        <w:rPr>
          <w:rFonts w:ascii="Arial" w:hAnsi="Arial" w:cs="Arial"/>
          <w:sz w:val="18"/>
          <w:szCs w:val="18"/>
        </w:rPr>
        <w:t xml:space="preserve"> For example objective structured video examination, in Humphries GM, Kaney S. (2000) The Objective Structured Video Exam for assessment of communication skills. </w:t>
      </w:r>
      <w:r w:rsidRPr="006B228E">
        <w:rPr>
          <w:rFonts w:ascii="Arial" w:hAnsi="Arial" w:cs="Arial"/>
          <w:i/>
          <w:iCs/>
          <w:sz w:val="18"/>
          <w:szCs w:val="18"/>
        </w:rPr>
        <w:t xml:space="preserve">Medical Education, </w:t>
      </w:r>
      <w:r w:rsidRPr="006B228E">
        <w:rPr>
          <w:rFonts w:ascii="Arial" w:hAnsi="Arial" w:cs="Arial"/>
          <w:sz w:val="18"/>
          <w:szCs w:val="18"/>
        </w:rPr>
        <w:t>34, 939-45</w:t>
      </w:r>
    </w:p>
  </w:footnote>
  <w:footnote w:id="26">
    <w:p w14:paraId="2413D5E8" w14:textId="77777777" w:rsidR="000D2EEB" w:rsidRPr="006B228E" w:rsidRDefault="000D2EEB" w:rsidP="006B228E">
      <w:pPr>
        <w:pStyle w:val="FootnoteText"/>
        <w:rPr>
          <w:rFonts w:ascii="Arial" w:hAnsi="Arial" w:cs="Arial"/>
        </w:rPr>
      </w:pPr>
      <w:r w:rsidRPr="006B228E">
        <w:rPr>
          <w:rStyle w:val="FootnoteReference"/>
          <w:rFonts w:ascii="Arial" w:hAnsi="Arial" w:cs="Arial"/>
          <w:sz w:val="18"/>
          <w:szCs w:val="18"/>
        </w:rPr>
        <w:footnoteRef/>
      </w:r>
      <w:r w:rsidRPr="006B228E">
        <w:rPr>
          <w:rFonts w:ascii="Arial" w:hAnsi="Arial" w:cs="Arial"/>
          <w:sz w:val="18"/>
          <w:szCs w:val="18"/>
        </w:rPr>
        <w:t xml:space="preserve"> See for instance Chalabian, J., Dunnington, G., (1997) Standardized patients: a new method to assess the clinical skills of physicians, </w:t>
      </w:r>
      <w:r w:rsidRPr="006B228E">
        <w:rPr>
          <w:rFonts w:ascii="Arial" w:hAnsi="Arial" w:cs="Arial"/>
          <w:i/>
          <w:iCs/>
          <w:sz w:val="18"/>
          <w:szCs w:val="18"/>
        </w:rPr>
        <w:t>Best Practice in Benchmarking Healthcare</w:t>
      </w:r>
      <w:r w:rsidRPr="006B228E">
        <w:rPr>
          <w:rFonts w:ascii="Arial" w:hAnsi="Arial" w:cs="Arial"/>
          <w:sz w:val="18"/>
          <w:szCs w:val="18"/>
        </w:rPr>
        <w:t>, 2, 4, 174-7; Barton, K., Cunningham, Jones, C.G., Maharg, P. (2006) Valuing what clients think: standardized clients and the assessment of communicative competence</w:t>
      </w:r>
      <w:r w:rsidRPr="006B228E">
        <w:rPr>
          <w:rFonts w:ascii="Arial" w:hAnsi="Arial" w:cs="Arial"/>
          <w:sz w:val="18"/>
          <w:szCs w:val="18"/>
          <w:lang w:val="en-CA"/>
        </w:rPr>
        <w:t>,</w:t>
      </w:r>
      <w:r w:rsidRPr="006B228E">
        <w:rPr>
          <w:rFonts w:ascii="Arial" w:hAnsi="Arial" w:cs="Arial"/>
          <w:sz w:val="18"/>
          <w:szCs w:val="18"/>
        </w:rPr>
        <w:t xml:space="preserve"> </w:t>
      </w:r>
      <w:r w:rsidRPr="006B228E">
        <w:rPr>
          <w:rFonts w:ascii="Arial" w:hAnsi="Arial" w:cs="Arial"/>
          <w:i/>
          <w:sz w:val="18"/>
          <w:szCs w:val="18"/>
        </w:rPr>
        <w:t>Clinical Law Review,</w:t>
      </w:r>
      <w:r w:rsidRPr="006B228E">
        <w:rPr>
          <w:rFonts w:ascii="Arial" w:hAnsi="Arial" w:cs="Arial"/>
          <w:sz w:val="18"/>
          <w:szCs w:val="18"/>
        </w:rPr>
        <w:t xml:space="preserve"> 13, 1, 1-60, New York University Press</w:t>
      </w:r>
    </w:p>
  </w:footnote>
  <w:footnote w:id="27">
    <w:p w14:paraId="2801D89C" w14:textId="77777777" w:rsidR="000D2EEB" w:rsidRPr="0091658F" w:rsidRDefault="000D2EEB" w:rsidP="006B228E">
      <w:pPr>
        <w:pStyle w:val="FootnoteText"/>
        <w:rPr>
          <w:rFonts w:ascii="Arial" w:hAnsi="Arial" w:cs="Arial"/>
        </w:rPr>
      </w:pPr>
      <w:r w:rsidRPr="0091658F">
        <w:rPr>
          <w:rStyle w:val="FootnoteReference"/>
          <w:rFonts w:ascii="Arial" w:hAnsi="Arial" w:cs="Arial"/>
          <w:sz w:val="18"/>
          <w:szCs w:val="18"/>
        </w:rPr>
        <w:footnoteRef/>
      </w:r>
      <w:r w:rsidRPr="0091658F">
        <w:rPr>
          <w:rFonts w:ascii="Arial" w:hAnsi="Arial" w:cs="Arial"/>
          <w:sz w:val="18"/>
          <w:szCs w:val="18"/>
        </w:rPr>
        <w:t xml:space="preserve"> For example in professional portfolios – either paper portfolios or </w:t>
      </w:r>
      <w:r w:rsidRPr="0091658F">
        <w:rPr>
          <w:rFonts w:ascii="Arial" w:hAnsi="Arial" w:cs="Arial"/>
          <w:i/>
          <w:iCs/>
          <w:sz w:val="18"/>
          <w:szCs w:val="18"/>
        </w:rPr>
        <w:t>e</w:t>
      </w:r>
      <w:r w:rsidRPr="0091658F">
        <w:rPr>
          <w:rFonts w:ascii="Arial" w:hAnsi="Arial" w:cs="Arial"/>
          <w:sz w:val="18"/>
          <w:szCs w:val="18"/>
        </w:rPr>
        <w:t>-portfolios.</w:t>
      </w:r>
    </w:p>
  </w:footnote>
  <w:footnote w:id="28">
    <w:p w14:paraId="69DF9C68" w14:textId="77777777" w:rsidR="000D2EEB" w:rsidRPr="00E36E1E" w:rsidRDefault="000D2EEB" w:rsidP="006B228E">
      <w:pPr>
        <w:pStyle w:val="FootnoteText"/>
        <w:rPr>
          <w:rFonts w:ascii="Arial" w:hAnsi="Arial" w:cs="Arial"/>
          <w:color w:val="000000"/>
        </w:rPr>
      </w:pPr>
      <w:r w:rsidRPr="00E36E1E">
        <w:rPr>
          <w:rStyle w:val="FootnoteReference"/>
          <w:rFonts w:ascii="Arial" w:hAnsi="Arial" w:cs="Arial"/>
          <w:b/>
          <w:sz w:val="18"/>
        </w:rPr>
        <w:footnoteRef/>
      </w:r>
      <w:r w:rsidRPr="00E36E1E">
        <w:rPr>
          <w:rFonts w:ascii="Arial" w:hAnsi="Arial" w:cs="Arial"/>
          <w:sz w:val="18"/>
        </w:rPr>
        <w:t xml:space="preserve"> </w:t>
      </w:r>
      <w:r w:rsidRPr="00E36E1E">
        <w:rPr>
          <w:rFonts w:ascii="Arial" w:hAnsi="Arial" w:cs="Arial"/>
          <w:color w:val="000000"/>
          <w:sz w:val="18"/>
        </w:rPr>
        <w:t xml:space="preserve">See </w:t>
      </w:r>
      <w:hyperlink r:id="rId15" w:history="1">
        <w:r w:rsidRPr="002F0C55">
          <w:rPr>
            <w:rStyle w:val="Hyperlink"/>
            <w:rFonts w:ascii="Arial" w:hAnsi="Arial" w:cs="Arial"/>
            <w:bCs/>
            <w:sz w:val="18"/>
          </w:rPr>
          <w:t>http://www.edteck.com/dbq/testing/const_resp.htm</w:t>
        </w:r>
      </w:hyperlink>
      <w:r>
        <w:rPr>
          <w:rFonts w:ascii="Arial" w:hAnsi="Arial" w:cs="Arial"/>
          <w:color w:val="000000"/>
        </w:rPr>
        <w:t xml:space="preserve">  </w:t>
      </w:r>
      <w:r w:rsidRPr="00E36E1E">
        <w:rPr>
          <w:rFonts w:ascii="Arial" w:hAnsi="Arial" w:cs="Arial"/>
          <w:color w:val="000000"/>
          <w:sz w:val="18"/>
        </w:rPr>
        <w:t xml:space="preserve"> </w:t>
      </w:r>
    </w:p>
  </w:footnote>
  <w:footnote w:id="29">
    <w:p w14:paraId="4280236A" w14:textId="77777777" w:rsidR="000D2EEB" w:rsidRPr="00E36E1E" w:rsidRDefault="000D2EEB" w:rsidP="006B228E">
      <w:pPr>
        <w:pStyle w:val="FootnoteText"/>
        <w:rPr>
          <w:rFonts w:ascii="Arial" w:hAnsi="Arial" w:cs="Arial"/>
          <w:color w:val="000000"/>
        </w:rPr>
      </w:pPr>
      <w:r w:rsidRPr="00E36E1E">
        <w:rPr>
          <w:rStyle w:val="FootnoteReference"/>
          <w:rFonts w:ascii="Arial" w:hAnsi="Arial" w:cs="Arial"/>
          <w:color w:val="000000"/>
          <w:sz w:val="18"/>
        </w:rPr>
        <w:footnoteRef/>
      </w:r>
      <w:r w:rsidRPr="00E36E1E">
        <w:rPr>
          <w:rFonts w:ascii="Arial" w:hAnsi="Arial" w:cs="Arial"/>
          <w:color w:val="000000"/>
          <w:sz w:val="18"/>
        </w:rPr>
        <w:t xml:space="preserve"> See Wood, E.J. (2003) What are extended matching sets questions? </w:t>
      </w:r>
      <w:r w:rsidRPr="00E36E1E">
        <w:rPr>
          <w:rFonts w:ascii="Arial" w:hAnsi="Arial" w:cs="Arial"/>
          <w:i/>
          <w:color w:val="000000"/>
          <w:sz w:val="18"/>
        </w:rPr>
        <w:t>Bioscience Education</w:t>
      </w:r>
      <w:r w:rsidRPr="00E36E1E">
        <w:rPr>
          <w:rFonts w:ascii="Arial" w:hAnsi="Arial" w:cs="Arial"/>
          <w:color w:val="000000"/>
          <w:sz w:val="18"/>
        </w:rPr>
        <w:t xml:space="preserve">, 1,1, 7-15, at </w:t>
      </w:r>
      <w:hyperlink r:id="rId16" w:history="1">
        <w:r w:rsidRPr="002F0C55">
          <w:rPr>
            <w:rStyle w:val="Hyperlink"/>
            <w:rFonts w:ascii="Arial" w:hAnsi="Arial" w:cs="Arial"/>
            <w:bCs/>
            <w:sz w:val="18"/>
          </w:rPr>
          <w:t>http://www.bioscience.heacademy.ac.uk/journal/vol1/beej-1-2.htm</w:t>
        </w:r>
      </w:hyperlink>
      <w:r w:rsidRPr="00E36E1E">
        <w:rPr>
          <w:rFonts w:ascii="Arial" w:hAnsi="Arial" w:cs="Arial"/>
          <w:color w:val="000000"/>
          <w:sz w:val="18"/>
        </w:rPr>
        <w:t xml:space="preserve"> </w:t>
      </w:r>
    </w:p>
  </w:footnote>
  <w:footnote w:id="30">
    <w:p w14:paraId="48DB66FC" w14:textId="77777777" w:rsidR="000D2EEB" w:rsidRPr="00E36E1E" w:rsidRDefault="000D2EEB" w:rsidP="006B228E">
      <w:pPr>
        <w:pStyle w:val="FootnoteText"/>
        <w:rPr>
          <w:rFonts w:ascii="Arial" w:hAnsi="Arial" w:cs="Arial"/>
        </w:rPr>
      </w:pPr>
      <w:r w:rsidRPr="00E36E1E">
        <w:rPr>
          <w:rStyle w:val="FootnoteReference"/>
          <w:rFonts w:ascii="Arial" w:hAnsi="Arial" w:cs="Arial"/>
          <w:color w:val="000000"/>
          <w:sz w:val="18"/>
        </w:rPr>
        <w:footnoteRef/>
      </w:r>
      <w:r w:rsidRPr="00E36E1E">
        <w:rPr>
          <w:rFonts w:ascii="Arial" w:hAnsi="Arial" w:cs="Arial"/>
          <w:color w:val="000000"/>
          <w:sz w:val="18"/>
        </w:rPr>
        <w:t xml:space="preserve"> See for instance Troncon, L.E.A., Dantas, R.O., Figueiredo, J.F.C., </w:t>
      </w:r>
      <w:r w:rsidRPr="00E36E1E">
        <w:rPr>
          <w:rFonts w:ascii="Arial" w:hAnsi="Arial" w:cs="Arial"/>
          <w:i/>
          <w:color w:val="000000"/>
          <w:sz w:val="18"/>
        </w:rPr>
        <w:t xml:space="preserve">et al </w:t>
      </w:r>
      <w:r w:rsidRPr="00E36E1E">
        <w:rPr>
          <w:rFonts w:ascii="Arial" w:hAnsi="Arial" w:cs="Arial"/>
          <w:color w:val="000000"/>
          <w:sz w:val="18"/>
        </w:rPr>
        <w:t xml:space="preserve">(2000) A standardized, structured long-case examination of clinical competence of senior medical students, </w:t>
      </w:r>
      <w:r w:rsidRPr="00E36E1E">
        <w:rPr>
          <w:rFonts w:ascii="Arial" w:hAnsi="Arial" w:cs="Arial"/>
          <w:i/>
          <w:color w:val="000000"/>
          <w:sz w:val="18"/>
        </w:rPr>
        <w:t>Medical Teacher</w:t>
      </w:r>
      <w:r w:rsidRPr="00E36E1E">
        <w:rPr>
          <w:rFonts w:ascii="Arial" w:hAnsi="Arial" w:cs="Arial"/>
          <w:color w:val="000000"/>
          <w:sz w:val="18"/>
        </w:rPr>
        <w:t xml:space="preserve">, 22, 4, 380-85, at </w:t>
      </w:r>
      <w:hyperlink r:id="rId17" w:history="1">
        <w:r w:rsidRPr="002F0C55">
          <w:rPr>
            <w:rStyle w:val="Hyperlink"/>
            <w:rFonts w:ascii="Arial" w:hAnsi="Arial" w:cs="Arial"/>
            <w:sz w:val="18"/>
          </w:rPr>
          <w:t>http://www.otago.ac.nz/wsmhs/academic/gp/Curriculum%20Development/Troncon2000.pdf</w:t>
        </w:r>
      </w:hyperlink>
      <w:r w:rsidRPr="00E36E1E">
        <w:rPr>
          <w:rFonts w:ascii="Arial" w:hAnsi="Arial" w:cs="Arial"/>
          <w:color w:val="000000"/>
          <w:sz w:val="18"/>
        </w:rPr>
        <w:t xml:space="preserve"> </w:t>
      </w:r>
    </w:p>
  </w:footnote>
  <w:footnote w:id="31">
    <w:p w14:paraId="240AA458" w14:textId="77777777" w:rsidR="000D2EEB" w:rsidRPr="00BE507F" w:rsidRDefault="000D2EEB" w:rsidP="006B228E">
      <w:pPr>
        <w:pStyle w:val="FootnoteText"/>
        <w:rPr>
          <w:rFonts w:ascii="Arial" w:hAnsi="Arial" w:cs="Arial"/>
        </w:rPr>
      </w:pPr>
      <w:r w:rsidRPr="00BE507F">
        <w:rPr>
          <w:rStyle w:val="FootnoteReference"/>
          <w:rFonts w:ascii="Arial" w:hAnsi="Arial" w:cs="Arial"/>
          <w:sz w:val="18"/>
        </w:rPr>
        <w:footnoteRef/>
      </w:r>
      <w:r w:rsidRPr="00BE507F">
        <w:rPr>
          <w:rFonts w:ascii="Arial" w:hAnsi="Arial" w:cs="Arial"/>
          <w:sz w:val="18"/>
        </w:rPr>
        <w:t xml:space="preserve"> See Morin, L., Howells, L. (2003) The reflective judgment project, </w:t>
      </w:r>
      <w:r w:rsidRPr="00BE507F">
        <w:rPr>
          <w:rFonts w:ascii="Arial" w:hAnsi="Arial" w:cs="Arial"/>
          <w:i/>
          <w:sz w:val="18"/>
        </w:rPr>
        <w:t>Clinical Law Review</w:t>
      </w:r>
      <w:r w:rsidRPr="00BE507F">
        <w:rPr>
          <w:rFonts w:ascii="Arial" w:hAnsi="Arial" w:cs="Arial"/>
          <w:sz w:val="18"/>
        </w:rPr>
        <w:t>, 9, 623-54</w:t>
      </w:r>
    </w:p>
  </w:footnote>
  <w:footnote w:id="32">
    <w:p w14:paraId="52BF52E2" w14:textId="77777777" w:rsidR="000D2EEB" w:rsidRPr="003353AC" w:rsidRDefault="000D2EEB" w:rsidP="00D611DD">
      <w:pPr>
        <w:pStyle w:val="FootnoteText"/>
        <w:rPr>
          <w:rFonts w:ascii="Calibri" w:hAnsi="Calibri"/>
          <w:sz w:val="18"/>
          <w:szCs w:val="18"/>
        </w:rPr>
      </w:pPr>
      <w:r w:rsidRPr="003353AC">
        <w:rPr>
          <w:rStyle w:val="FootnoteReference"/>
          <w:rFonts w:ascii="Calibri" w:hAnsi="Calibri"/>
          <w:sz w:val="18"/>
          <w:szCs w:val="18"/>
        </w:rPr>
        <w:footnoteRef/>
      </w:r>
      <w:r w:rsidRPr="003353AC">
        <w:rPr>
          <w:rFonts w:ascii="Calibri" w:hAnsi="Calibri"/>
          <w:sz w:val="18"/>
          <w:szCs w:val="18"/>
        </w:rPr>
        <w:t xml:space="preserve"> </w:t>
      </w:r>
      <w:r w:rsidRPr="001F5335">
        <w:rPr>
          <w:rFonts w:ascii="Arial" w:hAnsi="Arial" w:cs="Arial"/>
          <w:sz w:val="18"/>
          <w:szCs w:val="18"/>
        </w:rPr>
        <w:t xml:space="preserve">Note that this Evaluation Form has been adapted from the work of Dr Maxine Papadakis, </w:t>
      </w:r>
      <w:smartTag w:uri="urn:schemas-microsoft-com:office:smarttags" w:element="PlaceType">
        <w:r w:rsidRPr="001F5335">
          <w:rPr>
            <w:rFonts w:ascii="Arial" w:hAnsi="Arial" w:cs="Arial"/>
            <w:sz w:val="18"/>
            <w:szCs w:val="18"/>
          </w:rPr>
          <w:t>University</w:t>
        </w:r>
      </w:smartTag>
      <w:r w:rsidRPr="001F5335">
        <w:rPr>
          <w:rFonts w:ascii="Arial" w:hAnsi="Arial" w:cs="Arial"/>
          <w:sz w:val="18"/>
          <w:szCs w:val="18"/>
        </w:rPr>
        <w:t xml:space="preserve"> of </w:t>
      </w:r>
      <w:smartTag w:uri="urn:schemas-microsoft-com:office:smarttags" w:element="PlaceName">
        <w:r w:rsidRPr="001F5335">
          <w:rPr>
            <w:rFonts w:ascii="Arial" w:hAnsi="Arial" w:cs="Arial"/>
            <w:sz w:val="18"/>
            <w:szCs w:val="18"/>
          </w:rPr>
          <w:t>California</w:t>
        </w:r>
      </w:smartTag>
      <w:r w:rsidRPr="001F5335">
        <w:rPr>
          <w:rFonts w:ascii="Arial" w:hAnsi="Arial" w:cs="Arial"/>
          <w:sz w:val="18"/>
          <w:szCs w:val="18"/>
        </w:rPr>
        <w:t xml:space="preserve"> at </w:t>
      </w:r>
      <w:smartTag w:uri="urn:schemas-microsoft-com:office:smarttags" w:element="place">
        <w:smartTag w:uri="urn:schemas-microsoft-com:office:smarttags" w:element="PlaceName">
          <w:r w:rsidRPr="001F5335">
            <w:rPr>
              <w:rFonts w:ascii="Arial" w:hAnsi="Arial" w:cs="Arial"/>
              <w:sz w:val="18"/>
              <w:szCs w:val="18"/>
            </w:rPr>
            <w:t>San Francisco</w:t>
          </w:r>
        </w:smartTag>
        <w:r w:rsidRPr="001F5335">
          <w:rPr>
            <w:rFonts w:ascii="Arial" w:hAnsi="Arial" w:cs="Arial"/>
            <w:sz w:val="18"/>
            <w:szCs w:val="18"/>
          </w:rPr>
          <w:t xml:space="preserve"> </w:t>
        </w:r>
        <w:smartTag w:uri="urn:schemas-microsoft-com:office:smarttags" w:element="PlaceName">
          <w:r w:rsidRPr="001F5335">
            <w:rPr>
              <w:rFonts w:ascii="Arial" w:hAnsi="Arial" w:cs="Arial"/>
              <w:sz w:val="18"/>
              <w:szCs w:val="18"/>
            </w:rPr>
            <w:t>Medical</w:t>
          </w:r>
        </w:smartTag>
        <w:r w:rsidRPr="001F5335">
          <w:rPr>
            <w:rFonts w:ascii="Arial" w:hAnsi="Arial" w:cs="Arial"/>
            <w:sz w:val="18"/>
            <w:szCs w:val="18"/>
          </w:rPr>
          <w:t xml:space="preserve"> </w:t>
        </w:r>
        <w:smartTag w:uri="urn:schemas-microsoft-com:office:smarttags" w:element="PlaceType">
          <w:r w:rsidRPr="001F5335">
            <w:rPr>
              <w:rFonts w:ascii="Arial" w:hAnsi="Arial" w:cs="Arial"/>
              <w:sz w:val="18"/>
              <w:szCs w:val="18"/>
            </w:rPr>
            <w:t>School</w:t>
          </w:r>
        </w:smartTag>
      </w:smartTag>
      <w:r w:rsidRPr="001F5335">
        <w:rPr>
          <w:rFonts w:ascii="Arial" w:hAnsi="Arial" w:cs="Arial"/>
          <w:sz w:val="18"/>
          <w:szCs w:val="18"/>
        </w:rPr>
        <w:t>.  Permission has been obtained for its adaptation and use.</w:t>
      </w:r>
      <w:r>
        <w:rPr>
          <w:rFonts w:ascii="Calibri" w:hAnsi="Calibr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14DC" w14:textId="32FA83E4" w:rsidR="000D2EEB" w:rsidRDefault="00121E0D">
    <w:pPr>
      <w:pStyle w:val="Header"/>
      <w:framePr w:wrap="around" w:vAnchor="text" w:hAnchor="margin" w:xAlign="center" w:y="1"/>
      <w:rPr>
        <w:rStyle w:val="PageNumber"/>
      </w:rPr>
    </w:pPr>
    <w:r>
      <w:rPr>
        <w:noProof/>
      </w:rPr>
      <mc:AlternateContent>
        <mc:Choice Requires="wps">
          <w:drawing>
            <wp:anchor distT="0" distB="0" distL="0" distR="0" simplePos="0" relativeHeight="251655168" behindDoc="0" locked="0" layoutInCell="1" allowOverlap="1" wp14:anchorId="4FA297D8" wp14:editId="367A79D1">
              <wp:simplePos x="635" y="635"/>
              <wp:positionH relativeFrom="page">
                <wp:align>center</wp:align>
              </wp:positionH>
              <wp:positionV relativeFrom="page">
                <wp:align>top</wp:align>
              </wp:positionV>
              <wp:extent cx="443865" cy="443865"/>
              <wp:effectExtent l="0" t="0" r="12700" b="16510"/>
              <wp:wrapNone/>
              <wp:docPr id="449364942" name="Text Box 2"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4E39A" w14:textId="118C4A90" w:rsidR="00121E0D" w:rsidRPr="00121E0D" w:rsidRDefault="00121E0D" w:rsidP="00121E0D">
                          <w:pPr>
                            <w:rPr>
                              <w:rFonts w:ascii="Calibri" w:eastAsia="Calibri" w:hAnsi="Calibri" w:cs="Calibri"/>
                              <w:noProof/>
                              <w:color w:val="000000"/>
                            </w:rPr>
                          </w:pPr>
                          <w:r w:rsidRPr="00121E0D">
                            <w:rPr>
                              <w:rFonts w:ascii="Calibri" w:eastAsia="Calibri" w:hAnsi="Calibri" w:cs="Calibri"/>
                              <w:noProof/>
                              <w:color w:val="00000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A297D8" id="_x0000_t202" coordsize="21600,21600" o:spt="202" path="m,l,21600r21600,l21600,xe">
              <v:stroke joinstyle="miter"/>
              <v:path gradientshapeok="t" o:connecttype="rect"/>
            </v:shapetype>
            <v:shape id="Text Box 2" o:spid="_x0000_s1026" type="#_x0000_t202" alt="BUSINESS" style="position:absolute;margin-left:0;margin-top:0;width:34.95pt;height:34.9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7B4E39A" w14:textId="118C4A90" w:rsidR="00121E0D" w:rsidRPr="00121E0D" w:rsidRDefault="00121E0D" w:rsidP="00121E0D">
                    <w:pPr>
                      <w:rPr>
                        <w:rFonts w:ascii="Calibri" w:eastAsia="Calibri" w:hAnsi="Calibri" w:cs="Calibri"/>
                        <w:noProof/>
                        <w:color w:val="000000"/>
                      </w:rPr>
                    </w:pPr>
                    <w:r w:rsidRPr="00121E0D">
                      <w:rPr>
                        <w:rFonts w:ascii="Calibri" w:eastAsia="Calibri" w:hAnsi="Calibri" w:cs="Calibri"/>
                        <w:noProof/>
                        <w:color w:val="000000"/>
                      </w:rPr>
                      <w:t>BUSINESS</w:t>
                    </w:r>
                  </w:p>
                </w:txbxContent>
              </v:textbox>
              <w10:wrap anchorx="page" anchory="page"/>
            </v:shape>
          </w:pict>
        </mc:Fallback>
      </mc:AlternateContent>
    </w:r>
    <w:r w:rsidR="006561F4">
      <w:rPr>
        <w:noProof/>
      </w:rPr>
      <w:pict w14:anchorId="2F0FC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160.5pt;height:58.5pt;rotation:315;z-index:-251655168;mso-position-horizontal:center;mso-position-horizontal-relative:margin;mso-position-vertical:center;mso-position-vertical-relative:margin" o:allowincell="f" fillcolor="silver" stroked="f">
          <v:fill opacity=".5"/>
          <v:textpath style="font-family:&quot;Verdana&quot;;font-size:48pt" string="DRAFT"/>
          <w10:wrap anchorx="margin" anchory="margin"/>
        </v:shape>
      </w:pict>
    </w:r>
    <w:r w:rsidR="000D2EEB">
      <w:rPr>
        <w:rStyle w:val="PageNumber"/>
      </w:rPr>
      <w:fldChar w:fldCharType="begin"/>
    </w:r>
    <w:r w:rsidR="000D2EEB">
      <w:rPr>
        <w:rStyle w:val="PageNumber"/>
      </w:rPr>
      <w:instrText xml:space="preserve">PAGE  </w:instrText>
    </w:r>
    <w:r w:rsidR="000D2EEB">
      <w:rPr>
        <w:rStyle w:val="PageNumber"/>
      </w:rPr>
      <w:fldChar w:fldCharType="separate"/>
    </w:r>
    <w:r w:rsidR="000D2EEB">
      <w:rPr>
        <w:rStyle w:val="PageNumber"/>
        <w:noProof/>
      </w:rPr>
      <w:t>34</w:t>
    </w:r>
    <w:r w:rsidR="000D2EEB">
      <w:rPr>
        <w:rStyle w:val="PageNumber"/>
      </w:rPr>
      <w:fldChar w:fldCharType="end"/>
    </w:r>
  </w:p>
  <w:p w14:paraId="6025F624" w14:textId="77777777" w:rsidR="000D2EEB" w:rsidRDefault="000D2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70C1F" w14:textId="7E3E9197" w:rsidR="000D2EEB" w:rsidRDefault="00121E0D" w:rsidP="007069C4">
    <w:pPr>
      <w:pStyle w:val="Header"/>
      <w:tabs>
        <w:tab w:val="clear" w:pos="4153"/>
        <w:tab w:val="clear" w:pos="8306"/>
        <w:tab w:val="left" w:pos="6801"/>
      </w:tabs>
    </w:pPr>
    <w:r>
      <w:rPr>
        <w:noProof/>
      </w:rPr>
      <mc:AlternateContent>
        <mc:Choice Requires="wps">
          <w:drawing>
            <wp:anchor distT="0" distB="0" distL="0" distR="0" simplePos="0" relativeHeight="251656192" behindDoc="0" locked="0" layoutInCell="1" allowOverlap="1" wp14:anchorId="4164546D" wp14:editId="6FB323CE">
              <wp:simplePos x="1143000" y="457200"/>
              <wp:positionH relativeFrom="page">
                <wp:align>center</wp:align>
              </wp:positionH>
              <wp:positionV relativeFrom="page">
                <wp:align>top</wp:align>
              </wp:positionV>
              <wp:extent cx="443865" cy="443865"/>
              <wp:effectExtent l="0" t="0" r="12700" b="16510"/>
              <wp:wrapNone/>
              <wp:docPr id="2019397126" name="Text Box 3"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D21B21" w14:textId="4367944F" w:rsidR="00121E0D" w:rsidRPr="00121E0D" w:rsidRDefault="00121E0D" w:rsidP="00121E0D">
                          <w:pPr>
                            <w:rPr>
                              <w:rFonts w:ascii="Calibri" w:eastAsia="Calibri" w:hAnsi="Calibri" w:cs="Calibri"/>
                              <w:noProof/>
                              <w:color w:val="000000"/>
                            </w:rPr>
                          </w:pPr>
                          <w:r w:rsidRPr="00121E0D">
                            <w:rPr>
                              <w:rFonts w:ascii="Calibri" w:eastAsia="Calibri" w:hAnsi="Calibri" w:cs="Calibri"/>
                              <w:noProof/>
                              <w:color w:val="00000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64546D" id="_x0000_t202" coordsize="21600,21600" o:spt="202" path="m,l,21600r21600,l21600,xe">
              <v:stroke joinstyle="miter"/>
              <v:path gradientshapeok="t" o:connecttype="rect"/>
            </v:shapetype>
            <v:shape id="Text Box 3" o:spid="_x0000_s1027" type="#_x0000_t202" alt="BUSINESS"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CD21B21" w14:textId="4367944F" w:rsidR="00121E0D" w:rsidRPr="00121E0D" w:rsidRDefault="00121E0D" w:rsidP="00121E0D">
                    <w:pPr>
                      <w:rPr>
                        <w:rFonts w:ascii="Calibri" w:eastAsia="Calibri" w:hAnsi="Calibri" w:cs="Calibri"/>
                        <w:noProof/>
                        <w:color w:val="000000"/>
                      </w:rPr>
                    </w:pPr>
                    <w:r w:rsidRPr="00121E0D">
                      <w:rPr>
                        <w:rFonts w:ascii="Calibri" w:eastAsia="Calibri" w:hAnsi="Calibri" w:cs="Calibri"/>
                        <w:noProof/>
                        <w:color w:val="000000"/>
                      </w:rPr>
                      <w:t>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983A" w14:textId="40698B49" w:rsidR="000D2EEB" w:rsidRDefault="000D75BB">
    <w:pPr>
      <w:pStyle w:val="Header"/>
    </w:pPr>
    <w:r>
      <w:rPr>
        <w:noProof/>
      </w:rPr>
      <mc:AlternateContent>
        <mc:Choice Requires="wpg">
          <w:drawing>
            <wp:anchor distT="0" distB="0" distL="114300" distR="114300" simplePos="0" relativeHeight="251660288" behindDoc="0" locked="0" layoutInCell="1" allowOverlap="1" wp14:anchorId="2C1134C1" wp14:editId="2B21A3A9">
              <wp:simplePos x="0" y="0"/>
              <wp:positionH relativeFrom="column">
                <wp:posOffset>0</wp:posOffset>
              </wp:positionH>
              <wp:positionV relativeFrom="paragraph">
                <wp:posOffset>0</wp:posOffset>
              </wp:positionV>
              <wp:extent cx="1801083" cy="557006"/>
              <wp:effectExtent l="0" t="0" r="8890" b="0"/>
              <wp:wrapNone/>
              <wp:docPr id="1" name="Graphic 1"/>
              <wp:cNvGraphicFramePr/>
              <a:graphic xmlns:a="http://schemas.openxmlformats.org/drawingml/2006/main">
                <a:graphicData uri="http://schemas.microsoft.com/office/word/2010/wordprocessingGroup">
                  <wpg:wgp>
                    <wpg:cNvGrpSpPr/>
                    <wpg:grpSpPr>
                      <a:xfrm>
                        <a:off x="0" y="0"/>
                        <a:ext cx="1801083" cy="557006"/>
                        <a:chOff x="0" y="0"/>
                        <a:chExt cx="1801083" cy="557006"/>
                      </a:xfrm>
                    </wpg:grpSpPr>
                    <wps:wsp>
                      <wps:cNvPr id="595815471" name="Freeform: Shape 595815471"/>
                      <wps:cNvSpPr/>
                      <wps:spPr>
                        <a:xfrm>
                          <a:off x="1689422" y="217031"/>
                          <a:ext cx="111660" cy="158921"/>
                        </a:xfrm>
                        <a:custGeom>
                          <a:avLst/>
                          <a:gdLst>
                            <a:gd name="connsiteX0" fmla="*/ 111661 w 111660"/>
                            <a:gd name="connsiteY0" fmla="*/ 0 h 158921"/>
                            <a:gd name="connsiteX1" fmla="*/ 92590 w 111660"/>
                            <a:gd name="connsiteY1" fmla="*/ 0 h 158921"/>
                            <a:gd name="connsiteX2" fmla="*/ 56045 w 111660"/>
                            <a:gd name="connsiteY2" fmla="*/ 90496 h 158921"/>
                            <a:gd name="connsiteX3" fmla="*/ 18610 w 111660"/>
                            <a:gd name="connsiteY3" fmla="*/ 0 h 158921"/>
                            <a:gd name="connsiteX4" fmla="*/ 0 w 111660"/>
                            <a:gd name="connsiteY4" fmla="*/ 0 h 158921"/>
                            <a:gd name="connsiteX5" fmla="*/ 46648 w 111660"/>
                            <a:gd name="connsiteY5" fmla="*/ 108853 h 158921"/>
                            <a:gd name="connsiteX6" fmla="*/ 25366 w 111660"/>
                            <a:gd name="connsiteY6" fmla="*/ 158921 h 158921"/>
                            <a:gd name="connsiteX7" fmla="*/ 43731 w 111660"/>
                            <a:gd name="connsiteY7" fmla="*/ 158921 h 158921"/>
                            <a:gd name="connsiteX8" fmla="*/ 64337 w 111660"/>
                            <a:gd name="connsiteY8" fmla="*/ 110235 h 158921"/>
                            <a:gd name="connsiteX9" fmla="*/ 111661 w 111660"/>
                            <a:gd name="connsiteY9" fmla="*/ 0 h 1589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1660" h="158921">
                              <a:moveTo>
                                <a:pt x="111661" y="0"/>
                              </a:moveTo>
                              <a:lnTo>
                                <a:pt x="92590" y="0"/>
                              </a:lnTo>
                              <a:lnTo>
                                <a:pt x="56045" y="90496"/>
                              </a:lnTo>
                              <a:lnTo>
                                <a:pt x="18610" y="0"/>
                              </a:lnTo>
                              <a:lnTo>
                                <a:pt x="0" y="0"/>
                              </a:lnTo>
                              <a:lnTo>
                                <a:pt x="46648" y="108853"/>
                              </a:lnTo>
                              <a:lnTo>
                                <a:pt x="25366" y="158921"/>
                              </a:lnTo>
                              <a:lnTo>
                                <a:pt x="43731" y="158921"/>
                              </a:lnTo>
                              <a:lnTo>
                                <a:pt x="64337" y="110235"/>
                              </a:lnTo>
                              <a:lnTo>
                                <a:pt x="111661"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12679" name="Freeform: Shape 27412679"/>
                      <wps:cNvSpPr/>
                      <wps:spPr>
                        <a:xfrm>
                          <a:off x="1604970" y="181238"/>
                          <a:ext cx="75331" cy="151522"/>
                        </a:xfrm>
                        <a:custGeom>
                          <a:avLst/>
                          <a:gdLst>
                            <a:gd name="connsiteX0" fmla="*/ 41090 w 75331"/>
                            <a:gd name="connsiteY0" fmla="*/ 50743 h 151522"/>
                            <a:gd name="connsiteX1" fmla="*/ 75331 w 75331"/>
                            <a:gd name="connsiteY1" fmla="*/ 50743 h 151522"/>
                            <a:gd name="connsiteX2" fmla="*/ 75331 w 75331"/>
                            <a:gd name="connsiteY2" fmla="*/ 35793 h 151522"/>
                            <a:gd name="connsiteX3" fmla="*/ 41090 w 75331"/>
                            <a:gd name="connsiteY3" fmla="*/ 35793 h 151522"/>
                            <a:gd name="connsiteX4" fmla="*/ 41090 w 75331"/>
                            <a:gd name="connsiteY4" fmla="*/ 0 h 151522"/>
                            <a:gd name="connsiteX5" fmla="*/ 23186 w 75331"/>
                            <a:gd name="connsiteY5" fmla="*/ 0 h 151522"/>
                            <a:gd name="connsiteX6" fmla="*/ 23186 w 75331"/>
                            <a:gd name="connsiteY6" fmla="*/ 35793 h 151522"/>
                            <a:gd name="connsiteX7" fmla="*/ 0 w 75331"/>
                            <a:gd name="connsiteY7" fmla="*/ 35793 h 151522"/>
                            <a:gd name="connsiteX8" fmla="*/ 0 w 75331"/>
                            <a:gd name="connsiteY8" fmla="*/ 50712 h 151522"/>
                            <a:gd name="connsiteX9" fmla="*/ 23186 w 75331"/>
                            <a:gd name="connsiteY9" fmla="*/ 50712 h 151522"/>
                            <a:gd name="connsiteX10" fmla="*/ 23186 w 75331"/>
                            <a:gd name="connsiteY10" fmla="*/ 108117 h 151522"/>
                            <a:gd name="connsiteX11" fmla="*/ 56506 w 75331"/>
                            <a:gd name="connsiteY11" fmla="*/ 151523 h 151522"/>
                            <a:gd name="connsiteX12" fmla="*/ 73949 w 75331"/>
                            <a:gd name="connsiteY12" fmla="*/ 148760 h 151522"/>
                            <a:gd name="connsiteX13" fmla="*/ 73949 w 75331"/>
                            <a:gd name="connsiteY13" fmla="*/ 134302 h 151522"/>
                            <a:gd name="connsiteX14" fmla="*/ 60406 w 75331"/>
                            <a:gd name="connsiteY14" fmla="*/ 136358 h 151522"/>
                            <a:gd name="connsiteX15" fmla="*/ 41120 w 75331"/>
                            <a:gd name="connsiteY15" fmla="*/ 113857 h 151522"/>
                            <a:gd name="connsiteX16" fmla="*/ 41120 w 75331"/>
                            <a:gd name="connsiteY16" fmla="*/ 50743 h 151522"/>
                            <a:gd name="connsiteX17" fmla="*/ 41090 w 75331"/>
                            <a:gd name="connsiteY17" fmla="*/ 50743 h 1515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5331" h="151522">
                              <a:moveTo>
                                <a:pt x="41090" y="50743"/>
                              </a:moveTo>
                              <a:lnTo>
                                <a:pt x="75331" y="50743"/>
                              </a:lnTo>
                              <a:lnTo>
                                <a:pt x="75331" y="35793"/>
                              </a:lnTo>
                              <a:lnTo>
                                <a:pt x="41090" y="35793"/>
                              </a:lnTo>
                              <a:lnTo>
                                <a:pt x="41090" y="0"/>
                              </a:lnTo>
                              <a:lnTo>
                                <a:pt x="23186" y="0"/>
                              </a:lnTo>
                              <a:lnTo>
                                <a:pt x="23186" y="35793"/>
                              </a:lnTo>
                              <a:lnTo>
                                <a:pt x="0" y="35793"/>
                              </a:lnTo>
                              <a:lnTo>
                                <a:pt x="0" y="50712"/>
                              </a:lnTo>
                              <a:lnTo>
                                <a:pt x="23186" y="50712"/>
                              </a:lnTo>
                              <a:lnTo>
                                <a:pt x="23186" y="108117"/>
                              </a:lnTo>
                              <a:cubicBezTo>
                                <a:pt x="23186" y="135437"/>
                                <a:pt x="30065" y="151523"/>
                                <a:pt x="56506" y="151523"/>
                              </a:cubicBezTo>
                              <a:cubicBezTo>
                                <a:pt x="62924" y="151523"/>
                                <a:pt x="70755" y="150142"/>
                                <a:pt x="73949" y="148760"/>
                              </a:cubicBezTo>
                              <a:lnTo>
                                <a:pt x="73949" y="134302"/>
                              </a:lnTo>
                              <a:cubicBezTo>
                                <a:pt x="69803" y="135437"/>
                                <a:pt x="65688" y="136358"/>
                                <a:pt x="60406" y="136358"/>
                              </a:cubicBezTo>
                              <a:cubicBezTo>
                                <a:pt x="46157" y="136358"/>
                                <a:pt x="41120" y="129482"/>
                                <a:pt x="41120" y="113857"/>
                              </a:cubicBezTo>
                              <a:lnTo>
                                <a:pt x="41120" y="50743"/>
                              </a:lnTo>
                              <a:lnTo>
                                <a:pt x="41090" y="50743"/>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1308147" name="Freeform: Shape 1941308147"/>
                      <wps:cNvSpPr/>
                      <wps:spPr>
                        <a:xfrm>
                          <a:off x="1479767" y="214299"/>
                          <a:ext cx="117126" cy="118492"/>
                        </a:xfrm>
                        <a:custGeom>
                          <a:avLst/>
                          <a:gdLst>
                            <a:gd name="connsiteX0" fmla="*/ 117127 w 117126"/>
                            <a:gd name="connsiteY0" fmla="*/ 66583 h 118492"/>
                            <a:gd name="connsiteX1" fmla="*/ 117127 w 117126"/>
                            <a:gd name="connsiteY1" fmla="*/ 58080 h 118492"/>
                            <a:gd name="connsiteX2" fmla="*/ 59024 w 117126"/>
                            <a:gd name="connsiteY2" fmla="*/ 0 h 118492"/>
                            <a:gd name="connsiteX3" fmla="*/ 0 w 117126"/>
                            <a:gd name="connsiteY3" fmla="*/ 59246 h 118492"/>
                            <a:gd name="connsiteX4" fmla="*/ 59945 w 117126"/>
                            <a:gd name="connsiteY4" fmla="*/ 118492 h 118492"/>
                            <a:gd name="connsiteX5" fmla="*/ 114609 w 117126"/>
                            <a:gd name="connsiteY5" fmla="*/ 85431 h 118492"/>
                            <a:gd name="connsiteX6" fmla="*/ 97596 w 117126"/>
                            <a:gd name="connsiteY6" fmla="*/ 85431 h 118492"/>
                            <a:gd name="connsiteX7" fmla="*/ 59700 w 117126"/>
                            <a:gd name="connsiteY7" fmla="*/ 104709 h 118492"/>
                            <a:gd name="connsiteX8" fmla="*/ 17658 w 117126"/>
                            <a:gd name="connsiteY8" fmla="*/ 66583 h 118492"/>
                            <a:gd name="connsiteX9" fmla="*/ 117127 w 117126"/>
                            <a:gd name="connsiteY9" fmla="*/ 66583 h 118492"/>
                            <a:gd name="connsiteX10" fmla="*/ 117127 w 117126"/>
                            <a:gd name="connsiteY10" fmla="*/ 66583 h 118492"/>
                            <a:gd name="connsiteX11" fmla="*/ 100359 w 117126"/>
                            <a:gd name="connsiteY11" fmla="*/ 52800 h 118492"/>
                            <a:gd name="connsiteX12" fmla="*/ 17443 w 117126"/>
                            <a:gd name="connsiteY12" fmla="*/ 52800 h 118492"/>
                            <a:gd name="connsiteX13" fmla="*/ 59239 w 117126"/>
                            <a:gd name="connsiteY13" fmla="*/ 13292 h 118492"/>
                            <a:gd name="connsiteX14" fmla="*/ 100359 w 117126"/>
                            <a:gd name="connsiteY14" fmla="*/ 52800 h 118492"/>
                            <a:gd name="connsiteX15" fmla="*/ 100359 w 117126"/>
                            <a:gd name="connsiteY15" fmla="*/ 52800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7126" h="118492">
                              <a:moveTo>
                                <a:pt x="117127" y="66583"/>
                              </a:moveTo>
                              <a:lnTo>
                                <a:pt x="117127" y="58080"/>
                              </a:lnTo>
                              <a:cubicBezTo>
                                <a:pt x="117127" y="25694"/>
                                <a:pt x="94832" y="0"/>
                                <a:pt x="59024" y="0"/>
                              </a:cubicBezTo>
                              <a:cubicBezTo>
                                <a:pt x="24322" y="0"/>
                                <a:pt x="0" y="26185"/>
                                <a:pt x="0" y="59246"/>
                              </a:cubicBezTo>
                              <a:cubicBezTo>
                                <a:pt x="0" y="91847"/>
                                <a:pt x="22756" y="118492"/>
                                <a:pt x="59945" y="118492"/>
                              </a:cubicBezTo>
                              <a:cubicBezTo>
                                <a:pt x="85434" y="118492"/>
                                <a:pt x="106133" y="104034"/>
                                <a:pt x="114609" y="85431"/>
                              </a:cubicBezTo>
                              <a:lnTo>
                                <a:pt x="97596" y="85431"/>
                              </a:lnTo>
                              <a:cubicBezTo>
                                <a:pt x="90931" y="96237"/>
                                <a:pt x="77388" y="104709"/>
                                <a:pt x="59700" y="104709"/>
                              </a:cubicBezTo>
                              <a:cubicBezTo>
                                <a:pt x="36053" y="104709"/>
                                <a:pt x="20422" y="90005"/>
                                <a:pt x="17658" y="66583"/>
                              </a:cubicBezTo>
                              <a:lnTo>
                                <a:pt x="117127" y="66583"/>
                              </a:lnTo>
                              <a:lnTo>
                                <a:pt x="117127" y="66583"/>
                              </a:lnTo>
                              <a:close/>
                              <a:moveTo>
                                <a:pt x="100359" y="52800"/>
                              </a:moveTo>
                              <a:lnTo>
                                <a:pt x="17443" y="52800"/>
                              </a:lnTo>
                              <a:cubicBezTo>
                                <a:pt x="19746" y="28917"/>
                                <a:pt x="36729" y="13292"/>
                                <a:pt x="59239" y="13292"/>
                              </a:cubicBezTo>
                              <a:cubicBezTo>
                                <a:pt x="83592" y="13323"/>
                                <a:pt x="98517" y="30298"/>
                                <a:pt x="100359" y="52800"/>
                              </a:cubicBezTo>
                              <a:lnTo>
                                <a:pt x="100359" y="5280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6796682" name="Freeform: Shape 496796682"/>
                      <wps:cNvSpPr/>
                      <wps:spPr>
                        <a:xfrm>
                          <a:off x="1439752" y="179979"/>
                          <a:ext cx="23462" cy="22961"/>
                        </a:xfrm>
                        <a:custGeom>
                          <a:avLst/>
                          <a:gdLst>
                            <a:gd name="connsiteX0" fmla="*/ 23462 w 23462"/>
                            <a:gd name="connsiteY0" fmla="*/ 11481 h 22961"/>
                            <a:gd name="connsiteX1" fmla="*/ 11731 w 23462"/>
                            <a:gd name="connsiteY1" fmla="*/ 0 h 22961"/>
                            <a:gd name="connsiteX2" fmla="*/ 0 w 23462"/>
                            <a:gd name="connsiteY2" fmla="*/ 11481 h 22961"/>
                            <a:gd name="connsiteX3" fmla="*/ 11731 w 23462"/>
                            <a:gd name="connsiteY3" fmla="*/ 22962 h 22961"/>
                            <a:gd name="connsiteX4" fmla="*/ 23462 w 23462"/>
                            <a:gd name="connsiteY4" fmla="*/ 11481 h 22961"/>
                            <a:gd name="connsiteX5" fmla="*/ 23462 w 23462"/>
                            <a:gd name="connsiteY5" fmla="*/ 11481 h 229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3462" h="22961">
                              <a:moveTo>
                                <a:pt x="23462" y="11481"/>
                              </a:moveTo>
                              <a:cubicBezTo>
                                <a:pt x="23462" y="5065"/>
                                <a:pt x="18641" y="0"/>
                                <a:pt x="11731" y="0"/>
                              </a:cubicBezTo>
                              <a:cubicBezTo>
                                <a:pt x="4852" y="0"/>
                                <a:pt x="0" y="5065"/>
                                <a:pt x="0" y="11481"/>
                              </a:cubicBezTo>
                              <a:cubicBezTo>
                                <a:pt x="0" y="17897"/>
                                <a:pt x="4821" y="22962"/>
                                <a:pt x="11731" y="22962"/>
                              </a:cubicBezTo>
                              <a:cubicBezTo>
                                <a:pt x="18641" y="22962"/>
                                <a:pt x="23462" y="17927"/>
                                <a:pt x="23462" y="11481"/>
                              </a:cubicBezTo>
                              <a:lnTo>
                                <a:pt x="23462" y="11481"/>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3502806" name="Freeform: Shape 953502806"/>
                      <wps:cNvSpPr/>
                      <wps:spPr>
                        <a:xfrm>
                          <a:off x="1306011" y="214268"/>
                          <a:ext cx="117126" cy="118492"/>
                        </a:xfrm>
                        <a:custGeom>
                          <a:avLst/>
                          <a:gdLst>
                            <a:gd name="connsiteX0" fmla="*/ 17658 w 117126"/>
                            <a:gd name="connsiteY0" fmla="*/ 59277 h 118492"/>
                            <a:gd name="connsiteX1" fmla="*/ 60160 w 117126"/>
                            <a:gd name="connsiteY1" fmla="*/ 14950 h 118492"/>
                            <a:gd name="connsiteX2" fmla="*/ 99684 w 117126"/>
                            <a:gd name="connsiteY2" fmla="*/ 39047 h 118492"/>
                            <a:gd name="connsiteX3" fmla="*/ 117127 w 117126"/>
                            <a:gd name="connsiteY3" fmla="*/ 39047 h 118492"/>
                            <a:gd name="connsiteX4" fmla="*/ 60406 w 117126"/>
                            <a:gd name="connsiteY4" fmla="*/ 0 h 118492"/>
                            <a:gd name="connsiteX5" fmla="*/ 0 w 117126"/>
                            <a:gd name="connsiteY5" fmla="*/ 59246 h 118492"/>
                            <a:gd name="connsiteX6" fmla="*/ 60406 w 117126"/>
                            <a:gd name="connsiteY6" fmla="*/ 118492 h 118492"/>
                            <a:gd name="connsiteX7" fmla="*/ 117127 w 117126"/>
                            <a:gd name="connsiteY7" fmla="*/ 79445 h 118492"/>
                            <a:gd name="connsiteX8" fmla="*/ 99684 w 117126"/>
                            <a:gd name="connsiteY8" fmla="*/ 79445 h 118492"/>
                            <a:gd name="connsiteX9" fmla="*/ 60160 w 117126"/>
                            <a:gd name="connsiteY9" fmla="*/ 103543 h 118492"/>
                            <a:gd name="connsiteX10" fmla="*/ 17658 w 117126"/>
                            <a:gd name="connsiteY10" fmla="*/ 59277 h 118492"/>
                            <a:gd name="connsiteX11" fmla="*/ 17658 w 117126"/>
                            <a:gd name="connsiteY11"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17126" h="118492">
                              <a:moveTo>
                                <a:pt x="17658" y="59277"/>
                              </a:moveTo>
                              <a:cubicBezTo>
                                <a:pt x="17658" y="36315"/>
                                <a:pt x="33289" y="14950"/>
                                <a:pt x="60160" y="14950"/>
                              </a:cubicBezTo>
                              <a:cubicBezTo>
                                <a:pt x="80152" y="14950"/>
                                <a:pt x="93235" y="25510"/>
                                <a:pt x="99684" y="39047"/>
                              </a:cubicBezTo>
                              <a:lnTo>
                                <a:pt x="117127" y="39047"/>
                              </a:lnTo>
                              <a:cubicBezTo>
                                <a:pt x="109787" y="17006"/>
                                <a:pt x="88874" y="0"/>
                                <a:pt x="60406" y="0"/>
                              </a:cubicBezTo>
                              <a:cubicBezTo>
                                <a:pt x="23647" y="0"/>
                                <a:pt x="0" y="26860"/>
                                <a:pt x="0" y="59246"/>
                              </a:cubicBezTo>
                              <a:cubicBezTo>
                                <a:pt x="0" y="91632"/>
                                <a:pt x="23647" y="118492"/>
                                <a:pt x="60406" y="118492"/>
                              </a:cubicBezTo>
                              <a:cubicBezTo>
                                <a:pt x="88874" y="118492"/>
                                <a:pt x="109787" y="101486"/>
                                <a:pt x="117127" y="79445"/>
                              </a:cubicBezTo>
                              <a:lnTo>
                                <a:pt x="99684" y="79445"/>
                              </a:lnTo>
                              <a:cubicBezTo>
                                <a:pt x="93235" y="93228"/>
                                <a:pt x="80859" y="103543"/>
                                <a:pt x="60160" y="103543"/>
                              </a:cubicBezTo>
                              <a:cubicBezTo>
                                <a:pt x="33289" y="103573"/>
                                <a:pt x="17658" y="82454"/>
                                <a:pt x="17658" y="59277"/>
                              </a:cubicBezTo>
                              <a:lnTo>
                                <a:pt x="17658"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4238315" name="Freeform: Shape 1474238315"/>
                      <wps:cNvSpPr/>
                      <wps:spPr>
                        <a:xfrm>
                          <a:off x="1169967" y="214299"/>
                          <a:ext cx="122224" cy="118492"/>
                        </a:xfrm>
                        <a:custGeom>
                          <a:avLst/>
                          <a:gdLst>
                            <a:gd name="connsiteX0" fmla="*/ 122225 w 122224"/>
                            <a:gd name="connsiteY0" fmla="*/ 59246 h 118492"/>
                            <a:gd name="connsiteX1" fmla="*/ 61112 w 122224"/>
                            <a:gd name="connsiteY1" fmla="*/ 0 h 118492"/>
                            <a:gd name="connsiteX2" fmla="*/ 0 w 122224"/>
                            <a:gd name="connsiteY2" fmla="*/ 59246 h 118492"/>
                            <a:gd name="connsiteX3" fmla="*/ 61112 w 122224"/>
                            <a:gd name="connsiteY3" fmla="*/ 118492 h 118492"/>
                            <a:gd name="connsiteX4" fmla="*/ 122225 w 122224"/>
                            <a:gd name="connsiteY4" fmla="*/ 59246 h 118492"/>
                            <a:gd name="connsiteX5" fmla="*/ 122225 w 122224"/>
                            <a:gd name="connsiteY5" fmla="*/ 59246 h 118492"/>
                            <a:gd name="connsiteX6" fmla="*/ 104782 w 122224"/>
                            <a:gd name="connsiteY6" fmla="*/ 59246 h 118492"/>
                            <a:gd name="connsiteX7" fmla="*/ 61143 w 122224"/>
                            <a:gd name="connsiteY7" fmla="*/ 103573 h 118492"/>
                            <a:gd name="connsiteX8" fmla="*/ 17505 w 122224"/>
                            <a:gd name="connsiteY8" fmla="*/ 59246 h 118492"/>
                            <a:gd name="connsiteX9" fmla="*/ 61143 w 122224"/>
                            <a:gd name="connsiteY9" fmla="*/ 14919 h 118492"/>
                            <a:gd name="connsiteX10" fmla="*/ 104782 w 122224"/>
                            <a:gd name="connsiteY10" fmla="*/ 59246 h 118492"/>
                            <a:gd name="connsiteX11" fmla="*/ 104782 w 122224"/>
                            <a:gd name="connsiteY11" fmla="*/ 59246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2224" h="118492">
                              <a:moveTo>
                                <a:pt x="122225" y="59246"/>
                              </a:moveTo>
                              <a:cubicBezTo>
                                <a:pt x="122225" y="28242"/>
                                <a:pt x="98578" y="0"/>
                                <a:pt x="61112" y="0"/>
                              </a:cubicBezTo>
                              <a:cubicBezTo>
                                <a:pt x="23677" y="0"/>
                                <a:pt x="0" y="28242"/>
                                <a:pt x="0" y="59246"/>
                              </a:cubicBezTo>
                              <a:cubicBezTo>
                                <a:pt x="0" y="90251"/>
                                <a:pt x="23647" y="118492"/>
                                <a:pt x="61112" y="118492"/>
                              </a:cubicBezTo>
                              <a:cubicBezTo>
                                <a:pt x="98578" y="118462"/>
                                <a:pt x="122225" y="90220"/>
                                <a:pt x="122225" y="59246"/>
                              </a:cubicBezTo>
                              <a:lnTo>
                                <a:pt x="122225" y="59246"/>
                              </a:lnTo>
                              <a:close/>
                              <a:moveTo>
                                <a:pt x="104782" y="59246"/>
                              </a:moveTo>
                              <a:cubicBezTo>
                                <a:pt x="104782" y="82208"/>
                                <a:pt x="88475" y="103573"/>
                                <a:pt x="61143" y="103573"/>
                              </a:cubicBezTo>
                              <a:cubicBezTo>
                                <a:pt x="34026" y="103573"/>
                                <a:pt x="17505" y="82208"/>
                                <a:pt x="17505" y="59246"/>
                              </a:cubicBezTo>
                              <a:cubicBezTo>
                                <a:pt x="17505" y="36499"/>
                                <a:pt x="34057" y="14919"/>
                                <a:pt x="61143" y="14919"/>
                              </a:cubicBezTo>
                              <a:cubicBezTo>
                                <a:pt x="88475" y="14919"/>
                                <a:pt x="104782" y="36499"/>
                                <a:pt x="104782" y="59246"/>
                              </a:cubicBezTo>
                              <a:lnTo>
                                <a:pt x="104782" y="59246"/>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4076864" name="Freeform: Shape 1264076864"/>
                      <wps:cNvSpPr/>
                      <wps:spPr>
                        <a:xfrm>
                          <a:off x="1044794" y="166073"/>
                          <a:ext cx="110954" cy="167147"/>
                        </a:xfrm>
                        <a:custGeom>
                          <a:avLst/>
                          <a:gdLst>
                            <a:gd name="connsiteX0" fmla="*/ 22510 w 110954"/>
                            <a:gd name="connsiteY0" fmla="*/ 42240 h 167147"/>
                            <a:gd name="connsiteX1" fmla="*/ 54448 w 110954"/>
                            <a:gd name="connsiteY1" fmla="*/ 14919 h 167147"/>
                            <a:gd name="connsiteX2" fmla="*/ 87523 w 110954"/>
                            <a:gd name="connsiteY2" fmla="*/ 43621 h 167147"/>
                            <a:gd name="connsiteX3" fmla="*/ 104290 w 110954"/>
                            <a:gd name="connsiteY3" fmla="*/ 43621 h 167147"/>
                            <a:gd name="connsiteX4" fmla="*/ 54663 w 110954"/>
                            <a:gd name="connsiteY4" fmla="*/ 0 h 167147"/>
                            <a:gd name="connsiteX5" fmla="*/ 4821 w 110954"/>
                            <a:gd name="connsiteY5" fmla="*/ 42700 h 167147"/>
                            <a:gd name="connsiteX6" fmla="*/ 45235 w 110954"/>
                            <a:gd name="connsiteY6" fmla="*/ 85186 h 167147"/>
                            <a:gd name="connsiteX7" fmla="*/ 65228 w 110954"/>
                            <a:gd name="connsiteY7" fmla="*/ 90926 h 167147"/>
                            <a:gd name="connsiteX8" fmla="*/ 93265 w 110954"/>
                            <a:gd name="connsiteY8" fmla="*/ 121470 h 167147"/>
                            <a:gd name="connsiteX9" fmla="*/ 56506 w 110954"/>
                            <a:gd name="connsiteY9" fmla="*/ 152229 h 167147"/>
                            <a:gd name="connsiteX10" fmla="*/ 17443 w 110954"/>
                            <a:gd name="connsiteY10" fmla="*/ 119628 h 167147"/>
                            <a:gd name="connsiteX11" fmla="*/ 0 w 110954"/>
                            <a:gd name="connsiteY11" fmla="*/ 119628 h 167147"/>
                            <a:gd name="connsiteX12" fmla="*/ 56291 w 110954"/>
                            <a:gd name="connsiteY12" fmla="*/ 167148 h 167147"/>
                            <a:gd name="connsiteX13" fmla="*/ 110954 w 110954"/>
                            <a:gd name="connsiteY13" fmla="*/ 120304 h 167147"/>
                            <a:gd name="connsiteX14" fmla="*/ 70540 w 110954"/>
                            <a:gd name="connsiteY14" fmla="*/ 75516 h 167147"/>
                            <a:gd name="connsiteX15" fmla="*/ 51470 w 110954"/>
                            <a:gd name="connsiteY15" fmla="*/ 69775 h 167147"/>
                            <a:gd name="connsiteX16" fmla="*/ 22510 w 110954"/>
                            <a:gd name="connsiteY16" fmla="*/ 42240 h 167147"/>
                            <a:gd name="connsiteX17" fmla="*/ 22510 w 110954"/>
                            <a:gd name="connsiteY17" fmla="*/ 42240 h 167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10954" h="167147">
                              <a:moveTo>
                                <a:pt x="22510" y="42240"/>
                              </a:moveTo>
                              <a:cubicBezTo>
                                <a:pt x="22510" y="25233"/>
                                <a:pt x="35132" y="14919"/>
                                <a:pt x="54448" y="14919"/>
                              </a:cubicBezTo>
                              <a:cubicBezTo>
                                <a:pt x="73519" y="14919"/>
                                <a:pt x="85465" y="26860"/>
                                <a:pt x="87523" y="43621"/>
                              </a:cubicBezTo>
                              <a:lnTo>
                                <a:pt x="104290" y="43621"/>
                              </a:lnTo>
                              <a:cubicBezTo>
                                <a:pt x="102233" y="18818"/>
                                <a:pt x="84083" y="0"/>
                                <a:pt x="54663" y="0"/>
                              </a:cubicBezTo>
                              <a:cubicBezTo>
                                <a:pt x="26410" y="0"/>
                                <a:pt x="4821" y="17006"/>
                                <a:pt x="4821" y="42700"/>
                              </a:cubicBezTo>
                              <a:cubicBezTo>
                                <a:pt x="4821" y="65877"/>
                                <a:pt x="21589" y="78279"/>
                                <a:pt x="45235" y="85186"/>
                              </a:cubicBezTo>
                              <a:lnTo>
                                <a:pt x="65228" y="90926"/>
                              </a:lnTo>
                              <a:cubicBezTo>
                                <a:pt x="81995" y="95746"/>
                                <a:pt x="93265" y="104924"/>
                                <a:pt x="93265" y="121470"/>
                              </a:cubicBezTo>
                              <a:cubicBezTo>
                                <a:pt x="93265" y="138691"/>
                                <a:pt x="79477" y="152229"/>
                                <a:pt x="56506" y="152229"/>
                              </a:cubicBezTo>
                              <a:cubicBezTo>
                                <a:pt x="33996" y="152229"/>
                                <a:pt x="20913" y="139152"/>
                                <a:pt x="17443" y="119628"/>
                              </a:cubicBezTo>
                              <a:lnTo>
                                <a:pt x="0" y="119628"/>
                              </a:lnTo>
                              <a:cubicBezTo>
                                <a:pt x="4146" y="147870"/>
                                <a:pt x="24568" y="167148"/>
                                <a:pt x="56291" y="167148"/>
                              </a:cubicBezTo>
                              <a:cubicBezTo>
                                <a:pt x="87768" y="167148"/>
                                <a:pt x="110954" y="147870"/>
                                <a:pt x="110954" y="120304"/>
                              </a:cubicBezTo>
                              <a:cubicBezTo>
                                <a:pt x="110954" y="95500"/>
                                <a:pt x="95569" y="82638"/>
                                <a:pt x="70540" y="75516"/>
                              </a:cubicBezTo>
                              <a:lnTo>
                                <a:pt x="51470" y="69775"/>
                              </a:lnTo>
                              <a:cubicBezTo>
                                <a:pt x="34456" y="64987"/>
                                <a:pt x="22510" y="58786"/>
                                <a:pt x="22510" y="42240"/>
                              </a:cubicBezTo>
                              <a:lnTo>
                                <a:pt x="22510" y="4224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0062929" name="Freeform: Shape 450062929"/>
                      <wps:cNvSpPr/>
                      <wps:spPr>
                        <a:xfrm>
                          <a:off x="813734" y="217031"/>
                          <a:ext cx="172742" cy="112997"/>
                        </a:xfrm>
                        <a:custGeom>
                          <a:avLst/>
                          <a:gdLst>
                            <a:gd name="connsiteX0" fmla="*/ 135737 w 172742"/>
                            <a:gd name="connsiteY0" fmla="*/ 112998 h 112997"/>
                            <a:gd name="connsiteX1" fmla="*/ 172742 w 172742"/>
                            <a:gd name="connsiteY1" fmla="*/ 0 h 112997"/>
                            <a:gd name="connsiteX2" fmla="*/ 155514 w 172742"/>
                            <a:gd name="connsiteY2" fmla="*/ 0 h 112997"/>
                            <a:gd name="connsiteX3" fmla="*/ 128858 w 172742"/>
                            <a:gd name="connsiteY3" fmla="*/ 88869 h 112997"/>
                            <a:gd name="connsiteX4" fmla="*/ 92344 w 172742"/>
                            <a:gd name="connsiteY4" fmla="*/ 0 h 112997"/>
                            <a:gd name="connsiteX5" fmla="*/ 80398 w 172742"/>
                            <a:gd name="connsiteY5" fmla="*/ 0 h 112997"/>
                            <a:gd name="connsiteX6" fmla="*/ 43853 w 172742"/>
                            <a:gd name="connsiteY6" fmla="*/ 88869 h 112997"/>
                            <a:gd name="connsiteX7" fmla="*/ 17228 w 172742"/>
                            <a:gd name="connsiteY7" fmla="*/ 0 h 112997"/>
                            <a:gd name="connsiteX8" fmla="*/ 0 w 172742"/>
                            <a:gd name="connsiteY8" fmla="*/ 0 h 112997"/>
                            <a:gd name="connsiteX9" fmla="*/ 36975 w 172742"/>
                            <a:gd name="connsiteY9" fmla="*/ 112998 h 112997"/>
                            <a:gd name="connsiteX10" fmla="*/ 49381 w 172742"/>
                            <a:gd name="connsiteY10" fmla="*/ 112998 h 112997"/>
                            <a:gd name="connsiteX11" fmla="*/ 86356 w 172742"/>
                            <a:gd name="connsiteY11" fmla="*/ 24343 h 112997"/>
                            <a:gd name="connsiteX12" fmla="*/ 123330 w 172742"/>
                            <a:gd name="connsiteY12" fmla="*/ 112998 h 112997"/>
                            <a:gd name="connsiteX13" fmla="*/ 135737 w 172742"/>
                            <a:gd name="connsiteY13" fmla="*/ 112998 h 112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72742" h="112997">
                              <a:moveTo>
                                <a:pt x="135737" y="112998"/>
                              </a:moveTo>
                              <a:lnTo>
                                <a:pt x="172742" y="0"/>
                              </a:lnTo>
                              <a:lnTo>
                                <a:pt x="155514" y="0"/>
                              </a:lnTo>
                              <a:lnTo>
                                <a:pt x="128858" y="88869"/>
                              </a:lnTo>
                              <a:lnTo>
                                <a:pt x="92344" y="0"/>
                              </a:lnTo>
                              <a:lnTo>
                                <a:pt x="80398" y="0"/>
                              </a:lnTo>
                              <a:lnTo>
                                <a:pt x="43853" y="88869"/>
                              </a:lnTo>
                              <a:lnTo>
                                <a:pt x="17228" y="0"/>
                              </a:lnTo>
                              <a:lnTo>
                                <a:pt x="0" y="0"/>
                              </a:lnTo>
                              <a:lnTo>
                                <a:pt x="36975" y="112998"/>
                              </a:lnTo>
                              <a:lnTo>
                                <a:pt x="49381" y="112998"/>
                              </a:lnTo>
                              <a:lnTo>
                                <a:pt x="86356" y="24343"/>
                              </a:lnTo>
                              <a:lnTo>
                                <a:pt x="123330" y="112998"/>
                              </a:lnTo>
                              <a:lnTo>
                                <a:pt x="135737" y="112998"/>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1930619" name="Freeform: Shape 1741930619"/>
                      <wps:cNvSpPr/>
                      <wps:spPr>
                        <a:xfrm>
                          <a:off x="674558" y="214268"/>
                          <a:ext cx="122409" cy="118492"/>
                        </a:xfrm>
                        <a:custGeom>
                          <a:avLst/>
                          <a:gdLst>
                            <a:gd name="connsiteX0" fmla="*/ 122409 w 122409"/>
                            <a:gd name="connsiteY0" fmla="*/ 115760 h 118492"/>
                            <a:gd name="connsiteX1" fmla="*/ 122409 w 122409"/>
                            <a:gd name="connsiteY1" fmla="*/ 2763 h 118492"/>
                            <a:gd name="connsiteX2" fmla="*/ 104966 w 122409"/>
                            <a:gd name="connsiteY2" fmla="*/ 2763 h 118492"/>
                            <a:gd name="connsiteX3" fmla="*/ 104966 w 122409"/>
                            <a:gd name="connsiteY3" fmla="*/ 25725 h 118492"/>
                            <a:gd name="connsiteX4" fmla="*/ 57888 w 122409"/>
                            <a:gd name="connsiteY4" fmla="*/ 0 h 118492"/>
                            <a:gd name="connsiteX5" fmla="*/ 0 w 122409"/>
                            <a:gd name="connsiteY5" fmla="*/ 59246 h 118492"/>
                            <a:gd name="connsiteX6" fmla="*/ 57888 w 122409"/>
                            <a:gd name="connsiteY6" fmla="*/ 118492 h 118492"/>
                            <a:gd name="connsiteX7" fmla="*/ 105212 w 122409"/>
                            <a:gd name="connsiteY7" fmla="*/ 93013 h 118492"/>
                            <a:gd name="connsiteX8" fmla="*/ 105212 w 122409"/>
                            <a:gd name="connsiteY8" fmla="*/ 115730 h 118492"/>
                            <a:gd name="connsiteX9" fmla="*/ 122409 w 122409"/>
                            <a:gd name="connsiteY9" fmla="*/ 115730 h 118492"/>
                            <a:gd name="connsiteX10" fmla="*/ 122409 w 122409"/>
                            <a:gd name="connsiteY10" fmla="*/ 115760 h 118492"/>
                            <a:gd name="connsiteX11" fmla="*/ 104475 w 122409"/>
                            <a:gd name="connsiteY11" fmla="*/ 59277 h 118492"/>
                            <a:gd name="connsiteX12" fmla="*/ 60836 w 122409"/>
                            <a:gd name="connsiteY12" fmla="*/ 103819 h 118492"/>
                            <a:gd name="connsiteX13" fmla="*/ 17873 w 122409"/>
                            <a:gd name="connsiteY13" fmla="*/ 59277 h 118492"/>
                            <a:gd name="connsiteX14" fmla="*/ 60836 w 122409"/>
                            <a:gd name="connsiteY14" fmla="*/ 14735 h 118492"/>
                            <a:gd name="connsiteX15" fmla="*/ 104475 w 122409"/>
                            <a:gd name="connsiteY15" fmla="*/ 59277 h 118492"/>
                            <a:gd name="connsiteX16" fmla="*/ 104475 w 122409"/>
                            <a:gd name="connsiteY16" fmla="*/ 59277 h 1184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2409" h="118492">
                              <a:moveTo>
                                <a:pt x="122409" y="115760"/>
                              </a:moveTo>
                              <a:lnTo>
                                <a:pt x="122409" y="2763"/>
                              </a:lnTo>
                              <a:lnTo>
                                <a:pt x="104966" y="2763"/>
                              </a:lnTo>
                              <a:lnTo>
                                <a:pt x="104966" y="25725"/>
                              </a:lnTo>
                              <a:cubicBezTo>
                                <a:pt x="98762" y="12647"/>
                                <a:pt x="80859" y="0"/>
                                <a:pt x="57888" y="0"/>
                              </a:cubicBezTo>
                              <a:cubicBezTo>
                                <a:pt x="23217" y="0"/>
                                <a:pt x="0" y="28027"/>
                                <a:pt x="0" y="59246"/>
                              </a:cubicBezTo>
                              <a:cubicBezTo>
                                <a:pt x="0" y="90466"/>
                                <a:pt x="23186" y="118492"/>
                                <a:pt x="57888" y="118492"/>
                              </a:cubicBezTo>
                              <a:cubicBezTo>
                                <a:pt x="80859" y="118492"/>
                                <a:pt x="98333" y="105630"/>
                                <a:pt x="105212" y="93013"/>
                              </a:cubicBezTo>
                              <a:lnTo>
                                <a:pt x="105212" y="115730"/>
                              </a:lnTo>
                              <a:lnTo>
                                <a:pt x="122409" y="115730"/>
                              </a:lnTo>
                              <a:lnTo>
                                <a:pt x="122409" y="115760"/>
                              </a:lnTo>
                              <a:close/>
                              <a:moveTo>
                                <a:pt x="104475" y="59277"/>
                              </a:moveTo>
                              <a:cubicBezTo>
                                <a:pt x="104475" y="87764"/>
                                <a:pt x="82640" y="103819"/>
                                <a:pt x="60836" y="103819"/>
                              </a:cubicBezTo>
                              <a:cubicBezTo>
                                <a:pt x="34641" y="103819"/>
                                <a:pt x="17873" y="83374"/>
                                <a:pt x="17873" y="59277"/>
                              </a:cubicBezTo>
                              <a:cubicBezTo>
                                <a:pt x="17873" y="35179"/>
                                <a:pt x="34641" y="14735"/>
                                <a:pt x="60836" y="14735"/>
                              </a:cubicBezTo>
                              <a:cubicBezTo>
                                <a:pt x="82671" y="14704"/>
                                <a:pt x="104475" y="30790"/>
                                <a:pt x="104475" y="59277"/>
                              </a:cubicBezTo>
                              <a:lnTo>
                                <a:pt x="104475" y="59277"/>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1925328" name="Freeform: Shape 1571925328"/>
                      <wps:cNvSpPr/>
                      <wps:spPr>
                        <a:xfrm>
                          <a:off x="571711" y="169296"/>
                          <a:ext cx="97626" cy="160732"/>
                        </a:xfrm>
                        <a:custGeom>
                          <a:avLst/>
                          <a:gdLst>
                            <a:gd name="connsiteX0" fmla="*/ 0 w 97626"/>
                            <a:gd name="connsiteY0" fmla="*/ 160732 h 160732"/>
                            <a:gd name="connsiteX1" fmla="*/ 97626 w 97626"/>
                            <a:gd name="connsiteY1" fmla="*/ 160732 h 160732"/>
                            <a:gd name="connsiteX2" fmla="*/ 97626 w 97626"/>
                            <a:gd name="connsiteY2" fmla="*/ 144647 h 160732"/>
                            <a:gd name="connsiteX3" fmla="*/ 18395 w 97626"/>
                            <a:gd name="connsiteY3" fmla="*/ 144647 h 160732"/>
                            <a:gd name="connsiteX4" fmla="*/ 18395 w 97626"/>
                            <a:gd name="connsiteY4" fmla="*/ 0 h 160732"/>
                            <a:gd name="connsiteX5" fmla="*/ 0 w 97626"/>
                            <a:gd name="connsiteY5" fmla="*/ 0 h 160732"/>
                            <a:gd name="connsiteX6" fmla="*/ 0 w 97626"/>
                            <a:gd name="connsiteY6" fmla="*/ 160732 h 1607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7626" h="160732">
                              <a:moveTo>
                                <a:pt x="0" y="160732"/>
                              </a:moveTo>
                              <a:lnTo>
                                <a:pt x="97626" y="160732"/>
                              </a:lnTo>
                              <a:lnTo>
                                <a:pt x="97626" y="144647"/>
                              </a:lnTo>
                              <a:lnTo>
                                <a:pt x="18395" y="144647"/>
                              </a:lnTo>
                              <a:lnTo>
                                <a:pt x="18395" y="0"/>
                              </a:lnTo>
                              <a:lnTo>
                                <a:pt x="0" y="0"/>
                              </a:lnTo>
                              <a:lnTo>
                                <a:pt x="0" y="1607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5227927" name="Freeform: Shape 75227927"/>
                      <wps:cNvSpPr/>
                      <wps:spPr>
                        <a:xfrm>
                          <a:off x="1442547" y="217031"/>
                          <a:ext cx="17934" cy="112997"/>
                        </a:xfrm>
                        <a:custGeom>
                          <a:avLst/>
                          <a:gdLst>
                            <a:gd name="connsiteX0" fmla="*/ 17934 w 17934"/>
                            <a:gd name="connsiteY0" fmla="*/ 0 h 112997"/>
                            <a:gd name="connsiteX1" fmla="*/ 0 w 17934"/>
                            <a:gd name="connsiteY1" fmla="*/ 0 h 112997"/>
                            <a:gd name="connsiteX2" fmla="*/ 0 w 17934"/>
                            <a:gd name="connsiteY2" fmla="*/ 112998 h 112997"/>
                            <a:gd name="connsiteX3" fmla="*/ 17934 w 17934"/>
                            <a:gd name="connsiteY3" fmla="*/ 112998 h 112997"/>
                            <a:gd name="connsiteX4" fmla="*/ 17934 w 17934"/>
                            <a:gd name="connsiteY4" fmla="*/ 0 h 112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34" h="112997">
                              <a:moveTo>
                                <a:pt x="17934" y="0"/>
                              </a:moveTo>
                              <a:lnTo>
                                <a:pt x="0" y="0"/>
                              </a:lnTo>
                              <a:lnTo>
                                <a:pt x="0" y="112998"/>
                              </a:lnTo>
                              <a:lnTo>
                                <a:pt x="17934" y="112998"/>
                              </a:lnTo>
                              <a:lnTo>
                                <a:pt x="17934" y="0"/>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3053712" name="Freeform: Shape 583053712"/>
                      <wps:cNvSpPr/>
                      <wps:spPr>
                        <a:xfrm>
                          <a:off x="571711" y="387770"/>
                          <a:ext cx="1161011" cy="167608"/>
                        </a:xfrm>
                        <a:custGeom>
                          <a:avLst/>
                          <a:gdLst>
                            <a:gd name="connsiteX0" fmla="*/ 662194 w 1161011"/>
                            <a:gd name="connsiteY0" fmla="*/ 15625 h 167608"/>
                            <a:gd name="connsiteX1" fmla="*/ 662194 w 1161011"/>
                            <a:gd name="connsiteY1" fmla="*/ 51449 h 167608"/>
                            <a:gd name="connsiteX2" fmla="*/ 639008 w 1161011"/>
                            <a:gd name="connsiteY2" fmla="*/ 51449 h 167608"/>
                            <a:gd name="connsiteX3" fmla="*/ 639008 w 1161011"/>
                            <a:gd name="connsiteY3" fmla="*/ 66368 h 167608"/>
                            <a:gd name="connsiteX4" fmla="*/ 662194 w 1161011"/>
                            <a:gd name="connsiteY4" fmla="*/ 66368 h 167608"/>
                            <a:gd name="connsiteX5" fmla="*/ 662194 w 1161011"/>
                            <a:gd name="connsiteY5" fmla="*/ 123772 h 167608"/>
                            <a:gd name="connsiteX6" fmla="*/ 695514 w 1161011"/>
                            <a:gd name="connsiteY6" fmla="*/ 167179 h 167608"/>
                            <a:gd name="connsiteX7" fmla="*/ 712957 w 1161011"/>
                            <a:gd name="connsiteY7" fmla="*/ 164416 h 167608"/>
                            <a:gd name="connsiteX8" fmla="*/ 712957 w 1161011"/>
                            <a:gd name="connsiteY8" fmla="*/ 149957 h 167608"/>
                            <a:gd name="connsiteX9" fmla="*/ 699414 w 1161011"/>
                            <a:gd name="connsiteY9" fmla="*/ 152014 h 167608"/>
                            <a:gd name="connsiteX10" fmla="*/ 680128 w 1161011"/>
                            <a:gd name="connsiteY10" fmla="*/ 129513 h 167608"/>
                            <a:gd name="connsiteX11" fmla="*/ 680128 w 1161011"/>
                            <a:gd name="connsiteY11" fmla="*/ 66368 h 167608"/>
                            <a:gd name="connsiteX12" fmla="*/ 714339 w 1161011"/>
                            <a:gd name="connsiteY12" fmla="*/ 66368 h 167608"/>
                            <a:gd name="connsiteX13" fmla="*/ 714339 w 1161011"/>
                            <a:gd name="connsiteY13" fmla="*/ 51449 h 167608"/>
                            <a:gd name="connsiteX14" fmla="*/ 680128 w 1161011"/>
                            <a:gd name="connsiteY14" fmla="*/ 51449 h 167608"/>
                            <a:gd name="connsiteX15" fmla="*/ 680128 w 1161011"/>
                            <a:gd name="connsiteY15" fmla="*/ 15625 h 167608"/>
                            <a:gd name="connsiteX16" fmla="*/ 662194 w 1161011"/>
                            <a:gd name="connsiteY16" fmla="*/ 15625 h 167608"/>
                            <a:gd name="connsiteX17" fmla="*/ 662194 w 1161011"/>
                            <a:gd name="connsiteY17" fmla="*/ 15625 h 167608"/>
                            <a:gd name="connsiteX18" fmla="*/ 633542 w 1161011"/>
                            <a:gd name="connsiteY18" fmla="*/ 107932 h 167608"/>
                            <a:gd name="connsiteX19" fmla="*/ 572429 w 1161011"/>
                            <a:gd name="connsiteY19" fmla="*/ 48686 h 167608"/>
                            <a:gd name="connsiteX20" fmla="*/ 511317 w 1161011"/>
                            <a:gd name="connsiteY20" fmla="*/ 107932 h 167608"/>
                            <a:gd name="connsiteX21" fmla="*/ 572429 w 1161011"/>
                            <a:gd name="connsiteY21" fmla="*/ 167179 h 167608"/>
                            <a:gd name="connsiteX22" fmla="*/ 633542 w 1161011"/>
                            <a:gd name="connsiteY22" fmla="*/ 107932 h 167608"/>
                            <a:gd name="connsiteX23" fmla="*/ 633542 w 1161011"/>
                            <a:gd name="connsiteY23" fmla="*/ 107932 h 167608"/>
                            <a:gd name="connsiteX24" fmla="*/ 616068 w 1161011"/>
                            <a:gd name="connsiteY24" fmla="*/ 107932 h 167608"/>
                            <a:gd name="connsiteX25" fmla="*/ 572429 w 1161011"/>
                            <a:gd name="connsiteY25" fmla="*/ 152260 h 167608"/>
                            <a:gd name="connsiteX26" fmla="*/ 528791 w 1161011"/>
                            <a:gd name="connsiteY26" fmla="*/ 107932 h 167608"/>
                            <a:gd name="connsiteX27" fmla="*/ 572429 w 1161011"/>
                            <a:gd name="connsiteY27" fmla="*/ 63605 h 167608"/>
                            <a:gd name="connsiteX28" fmla="*/ 616068 w 1161011"/>
                            <a:gd name="connsiteY28" fmla="*/ 107932 h 167608"/>
                            <a:gd name="connsiteX29" fmla="*/ 616068 w 1161011"/>
                            <a:gd name="connsiteY29" fmla="*/ 107932 h 167608"/>
                            <a:gd name="connsiteX30" fmla="*/ 398766 w 1161011"/>
                            <a:gd name="connsiteY30" fmla="*/ 107932 h 167608"/>
                            <a:gd name="connsiteX31" fmla="*/ 441268 w 1161011"/>
                            <a:gd name="connsiteY31" fmla="*/ 63605 h 167608"/>
                            <a:gd name="connsiteX32" fmla="*/ 480761 w 1161011"/>
                            <a:gd name="connsiteY32" fmla="*/ 87703 h 167608"/>
                            <a:gd name="connsiteX33" fmla="*/ 498204 w 1161011"/>
                            <a:gd name="connsiteY33" fmla="*/ 87703 h 167608"/>
                            <a:gd name="connsiteX34" fmla="*/ 441452 w 1161011"/>
                            <a:gd name="connsiteY34" fmla="*/ 48656 h 167608"/>
                            <a:gd name="connsiteX35" fmla="*/ 381046 w 1161011"/>
                            <a:gd name="connsiteY35" fmla="*/ 107902 h 167608"/>
                            <a:gd name="connsiteX36" fmla="*/ 441452 w 1161011"/>
                            <a:gd name="connsiteY36" fmla="*/ 167148 h 167608"/>
                            <a:gd name="connsiteX37" fmla="*/ 498204 w 1161011"/>
                            <a:gd name="connsiteY37" fmla="*/ 128101 h 167608"/>
                            <a:gd name="connsiteX38" fmla="*/ 480761 w 1161011"/>
                            <a:gd name="connsiteY38" fmla="*/ 128101 h 167608"/>
                            <a:gd name="connsiteX39" fmla="*/ 441268 w 1161011"/>
                            <a:gd name="connsiteY39" fmla="*/ 152198 h 167608"/>
                            <a:gd name="connsiteX40" fmla="*/ 398766 w 1161011"/>
                            <a:gd name="connsiteY40" fmla="*/ 107932 h 167608"/>
                            <a:gd name="connsiteX41" fmla="*/ 398766 w 1161011"/>
                            <a:gd name="connsiteY41" fmla="*/ 107932 h 167608"/>
                            <a:gd name="connsiteX42" fmla="*/ 278414 w 1161011"/>
                            <a:gd name="connsiteY42" fmla="*/ 42700 h 167608"/>
                            <a:gd name="connsiteX43" fmla="*/ 310353 w 1161011"/>
                            <a:gd name="connsiteY43" fmla="*/ 15379 h 167608"/>
                            <a:gd name="connsiteX44" fmla="*/ 343427 w 1161011"/>
                            <a:gd name="connsiteY44" fmla="*/ 44082 h 167608"/>
                            <a:gd name="connsiteX45" fmla="*/ 360194 w 1161011"/>
                            <a:gd name="connsiteY45" fmla="*/ 44082 h 167608"/>
                            <a:gd name="connsiteX46" fmla="*/ 310567 w 1161011"/>
                            <a:gd name="connsiteY46" fmla="*/ 460 h 167608"/>
                            <a:gd name="connsiteX47" fmla="*/ 260726 w 1161011"/>
                            <a:gd name="connsiteY47" fmla="*/ 43161 h 167608"/>
                            <a:gd name="connsiteX48" fmla="*/ 301140 w 1161011"/>
                            <a:gd name="connsiteY48" fmla="*/ 85646 h 167608"/>
                            <a:gd name="connsiteX49" fmla="*/ 321132 w 1161011"/>
                            <a:gd name="connsiteY49" fmla="*/ 91386 h 167608"/>
                            <a:gd name="connsiteX50" fmla="*/ 349139 w 1161011"/>
                            <a:gd name="connsiteY50" fmla="*/ 121931 h 167608"/>
                            <a:gd name="connsiteX51" fmla="*/ 312379 w 1161011"/>
                            <a:gd name="connsiteY51" fmla="*/ 152689 h 167608"/>
                            <a:gd name="connsiteX52" fmla="*/ 273317 w 1161011"/>
                            <a:gd name="connsiteY52" fmla="*/ 120089 h 167608"/>
                            <a:gd name="connsiteX53" fmla="*/ 255873 w 1161011"/>
                            <a:gd name="connsiteY53" fmla="*/ 120089 h 167608"/>
                            <a:gd name="connsiteX54" fmla="*/ 312164 w 1161011"/>
                            <a:gd name="connsiteY54" fmla="*/ 167608 h 167608"/>
                            <a:gd name="connsiteX55" fmla="*/ 366828 w 1161011"/>
                            <a:gd name="connsiteY55" fmla="*/ 120764 h 167608"/>
                            <a:gd name="connsiteX56" fmla="*/ 326383 w 1161011"/>
                            <a:gd name="connsiteY56" fmla="*/ 75976 h 167608"/>
                            <a:gd name="connsiteX57" fmla="*/ 307312 w 1161011"/>
                            <a:gd name="connsiteY57" fmla="*/ 70236 h 167608"/>
                            <a:gd name="connsiteX58" fmla="*/ 278414 w 1161011"/>
                            <a:gd name="connsiteY58" fmla="*/ 42700 h 167608"/>
                            <a:gd name="connsiteX59" fmla="*/ 278414 w 1161011"/>
                            <a:gd name="connsiteY59" fmla="*/ 42700 h 167608"/>
                            <a:gd name="connsiteX60" fmla="*/ 190892 w 1161011"/>
                            <a:gd name="connsiteY60" fmla="*/ 15165 h 167608"/>
                            <a:gd name="connsiteX61" fmla="*/ 202162 w 1161011"/>
                            <a:gd name="connsiteY61" fmla="*/ 16761 h 167608"/>
                            <a:gd name="connsiteX62" fmla="*/ 202162 w 1161011"/>
                            <a:gd name="connsiteY62" fmla="*/ 1842 h 167608"/>
                            <a:gd name="connsiteX63" fmla="*/ 188158 w 1161011"/>
                            <a:gd name="connsiteY63" fmla="*/ 0 h 167608"/>
                            <a:gd name="connsiteX64" fmla="*/ 149096 w 1161011"/>
                            <a:gd name="connsiteY64" fmla="*/ 41319 h 167608"/>
                            <a:gd name="connsiteX65" fmla="*/ 149096 w 1161011"/>
                            <a:gd name="connsiteY65" fmla="*/ 51418 h 167608"/>
                            <a:gd name="connsiteX66" fmla="*/ 127967 w 1161011"/>
                            <a:gd name="connsiteY66" fmla="*/ 51418 h 167608"/>
                            <a:gd name="connsiteX67" fmla="*/ 127967 w 1161011"/>
                            <a:gd name="connsiteY67" fmla="*/ 66337 h 167608"/>
                            <a:gd name="connsiteX68" fmla="*/ 149096 w 1161011"/>
                            <a:gd name="connsiteY68" fmla="*/ 66337 h 167608"/>
                            <a:gd name="connsiteX69" fmla="*/ 149096 w 1161011"/>
                            <a:gd name="connsiteY69" fmla="*/ 164385 h 167608"/>
                            <a:gd name="connsiteX70" fmla="*/ 166999 w 1161011"/>
                            <a:gd name="connsiteY70" fmla="*/ 164385 h 167608"/>
                            <a:gd name="connsiteX71" fmla="*/ 166999 w 1161011"/>
                            <a:gd name="connsiteY71" fmla="*/ 66337 h 167608"/>
                            <a:gd name="connsiteX72" fmla="*/ 200995 w 1161011"/>
                            <a:gd name="connsiteY72" fmla="*/ 66337 h 167608"/>
                            <a:gd name="connsiteX73" fmla="*/ 200995 w 1161011"/>
                            <a:gd name="connsiteY73" fmla="*/ 51418 h 167608"/>
                            <a:gd name="connsiteX74" fmla="*/ 166999 w 1161011"/>
                            <a:gd name="connsiteY74" fmla="*/ 51418 h 167608"/>
                            <a:gd name="connsiteX75" fmla="*/ 166999 w 1161011"/>
                            <a:gd name="connsiteY75" fmla="*/ 41534 h 167608"/>
                            <a:gd name="connsiteX76" fmla="*/ 190892 w 1161011"/>
                            <a:gd name="connsiteY76" fmla="*/ 15165 h 167608"/>
                            <a:gd name="connsiteX77" fmla="*/ 190892 w 1161011"/>
                            <a:gd name="connsiteY77" fmla="*/ 15165 h 167608"/>
                            <a:gd name="connsiteX78" fmla="*/ 122225 w 1161011"/>
                            <a:gd name="connsiteY78" fmla="*/ 107932 h 167608"/>
                            <a:gd name="connsiteX79" fmla="*/ 61112 w 1161011"/>
                            <a:gd name="connsiteY79" fmla="*/ 48686 h 167608"/>
                            <a:gd name="connsiteX80" fmla="*/ 0 w 1161011"/>
                            <a:gd name="connsiteY80" fmla="*/ 107932 h 167608"/>
                            <a:gd name="connsiteX81" fmla="*/ 61112 w 1161011"/>
                            <a:gd name="connsiteY81" fmla="*/ 167179 h 167608"/>
                            <a:gd name="connsiteX82" fmla="*/ 122225 w 1161011"/>
                            <a:gd name="connsiteY82" fmla="*/ 107932 h 167608"/>
                            <a:gd name="connsiteX83" fmla="*/ 122225 w 1161011"/>
                            <a:gd name="connsiteY83" fmla="*/ 107932 h 167608"/>
                            <a:gd name="connsiteX84" fmla="*/ 104751 w 1161011"/>
                            <a:gd name="connsiteY84" fmla="*/ 107932 h 167608"/>
                            <a:gd name="connsiteX85" fmla="*/ 61112 w 1161011"/>
                            <a:gd name="connsiteY85" fmla="*/ 152260 h 167608"/>
                            <a:gd name="connsiteX86" fmla="*/ 17474 w 1161011"/>
                            <a:gd name="connsiteY86" fmla="*/ 107932 h 167608"/>
                            <a:gd name="connsiteX87" fmla="*/ 61112 w 1161011"/>
                            <a:gd name="connsiteY87" fmla="*/ 63605 h 167608"/>
                            <a:gd name="connsiteX88" fmla="*/ 104751 w 1161011"/>
                            <a:gd name="connsiteY88" fmla="*/ 107932 h 167608"/>
                            <a:gd name="connsiteX89" fmla="*/ 104751 w 1161011"/>
                            <a:gd name="connsiteY89" fmla="*/ 107932 h 167608"/>
                            <a:gd name="connsiteX90" fmla="*/ 732703 w 1161011"/>
                            <a:gd name="connsiteY90" fmla="*/ 0 h 167608"/>
                            <a:gd name="connsiteX91" fmla="*/ 732703 w 1161011"/>
                            <a:gd name="connsiteY91" fmla="*/ 164416 h 167608"/>
                            <a:gd name="connsiteX92" fmla="*/ 750607 w 1161011"/>
                            <a:gd name="connsiteY92" fmla="*/ 164416 h 167608"/>
                            <a:gd name="connsiteX93" fmla="*/ 750607 w 1161011"/>
                            <a:gd name="connsiteY93" fmla="*/ 0 h 167608"/>
                            <a:gd name="connsiteX94" fmla="*/ 732703 w 1161011"/>
                            <a:gd name="connsiteY94" fmla="*/ 0 h 167608"/>
                            <a:gd name="connsiteX95" fmla="*/ 732703 w 1161011"/>
                            <a:gd name="connsiteY95" fmla="*/ 0 h 167608"/>
                            <a:gd name="connsiteX96" fmla="*/ 768664 w 1161011"/>
                            <a:gd name="connsiteY96" fmla="*/ 107932 h 167608"/>
                            <a:gd name="connsiteX97" fmla="*/ 826552 w 1161011"/>
                            <a:gd name="connsiteY97" fmla="*/ 167179 h 167608"/>
                            <a:gd name="connsiteX98" fmla="*/ 873876 w 1161011"/>
                            <a:gd name="connsiteY98" fmla="*/ 141700 h 167608"/>
                            <a:gd name="connsiteX99" fmla="*/ 873876 w 1161011"/>
                            <a:gd name="connsiteY99" fmla="*/ 164416 h 167608"/>
                            <a:gd name="connsiteX100" fmla="*/ 891104 w 1161011"/>
                            <a:gd name="connsiteY100" fmla="*/ 164416 h 167608"/>
                            <a:gd name="connsiteX101" fmla="*/ 891104 w 1161011"/>
                            <a:gd name="connsiteY101" fmla="*/ 51449 h 167608"/>
                            <a:gd name="connsiteX102" fmla="*/ 873661 w 1161011"/>
                            <a:gd name="connsiteY102" fmla="*/ 51449 h 167608"/>
                            <a:gd name="connsiteX103" fmla="*/ 873661 w 1161011"/>
                            <a:gd name="connsiteY103" fmla="*/ 74411 h 167608"/>
                            <a:gd name="connsiteX104" fmla="*/ 826583 w 1161011"/>
                            <a:gd name="connsiteY104" fmla="*/ 48686 h 167608"/>
                            <a:gd name="connsiteX105" fmla="*/ 768664 w 1161011"/>
                            <a:gd name="connsiteY105" fmla="*/ 107932 h 167608"/>
                            <a:gd name="connsiteX106" fmla="*/ 768664 w 1161011"/>
                            <a:gd name="connsiteY106" fmla="*/ 107932 h 167608"/>
                            <a:gd name="connsiteX107" fmla="*/ 786599 w 1161011"/>
                            <a:gd name="connsiteY107" fmla="*/ 107932 h 167608"/>
                            <a:gd name="connsiteX108" fmla="*/ 829562 w 1161011"/>
                            <a:gd name="connsiteY108" fmla="*/ 63390 h 167608"/>
                            <a:gd name="connsiteX109" fmla="*/ 873200 w 1161011"/>
                            <a:gd name="connsiteY109" fmla="*/ 107932 h 167608"/>
                            <a:gd name="connsiteX110" fmla="*/ 829562 w 1161011"/>
                            <a:gd name="connsiteY110" fmla="*/ 152475 h 167608"/>
                            <a:gd name="connsiteX111" fmla="*/ 786599 w 1161011"/>
                            <a:gd name="connsiteY111" fmla="*/ 107932 h 167608"/>
                            <a:gd name="connsiteX112" fmla="*/ 786599 w 1161011"/>
                            <a:gd name="connsiteY112" fmla="*/ 107932 h 167608"/>
                            <a:gd name="connsiteX113" fmla="*/ 932532 w 1161011"/>
                            <a:gd name="connsiteY113" fmla="*/ 51449 h 167608"/>
                            <a:gd name="connsiteX114" fmla="*/ 915303 w 1161011"/>
                            <a:gd name="connsiteY114" fmla="*/ 51449 h 167608"/>
                            <a:gd name="connsiteX115" fmla="*/ 915303 w 1161011"/>
                            <a:gd name="connsiteY115" fmla="*/ 164416 h 167608"/>
                            <a:gd name="connsiteX116" fmla="*/ 933207 w 1161011"/>
                            <a:gd name="connsiteY116" fmla="*/ 164416 h 167608"/>
                            <a:gd name="connsiteX117" fmla="*/ 933207 w 1161011"/>
                            <a:gd name="connsiteY117" fmla="*/ 102652 h 167608"/>
                            <a:gd name="connsiteX118" fmla="*/ 969260 w 1161011"/>
                            <a:gd name="connsiteY118" fmla="*/ 64772 h 167608"/>
                            <a:gd name="connsiteX119" fmla="*/ 1001874 w 1161011"/>
                            <a:gd name="connsiteY119" fmla="*/ 103113 h 167608"/>
                            <a:gd name="connsiteX120" fmla="*/ 1001874 w 1161011"/>
                            <a:gd name="connsiteY120" fmla="*/ 164416 h 167608"/>
                            <a:gd name="connsiteX121" fmla="*/ 1019778 w 1161011"/>
                            <a:gd name="connsiteY121" fmla="*/ 164416 h 167608"/>
                            <a:gd name="connsiteX122" fmla="*/ 1019778 w 1161011"/>
                            <a:gd name="connsiteY122" fmla="*/ 99675 h 167608"/>
                            <a:gd name="connsiteX123" fmla="*/ 974757 w 1161011"/>
                            <a:gd name="connsiteY123" fmla="*/ 48717 h 167608"/>
                            <a:gd name="connsiteX124" fmla="*/ 932501 w 1161011"/>
                            <a:gd name="connsiteY124" fmla="*/ 73521 h 167608"/>
                            <a:gd name="connsiteX125" fmla="*/ 932501 w 1161011"/>
                            <a:gd name="connsiteY125" fmla="*/ 51449 h 167608"/>
                            <a:gd name="connsiteX126" fmla="*/ 932532 w 1161011"/>
                            <a:gd name="connsiteY126" fmla="*/ 51449 h 167608"/>
                            <a:gd name="connsiteX127" fmla="*/ 1038572 w 1161011"/>
                            <a:gd name="connsiteY127" fmla="*/ 107932 h 167608"/>
                            <a:gd name="connsiteX128" fmla="*/ 1096460 w 1161011"/>
                            <a:gd name="connsiteY128" fmla="*/ 167179 h 167608"/>
                            <a:gd name="connsiteX129" fmla="*/ 1143784 w 1161011"/>
                            <a:gd name="connsiteY129" fmla="*/ 141700 h 167608"/>
                            <a:gd name="connsiteX130" fmla="*/ 1143784 w 1161011"/>
                            <a:gd name="connsiteY130" fmla="*/ 164416 h 167608"/>
                            <a:gd name="connsiteX131" fmla="*/ 1161012 w 1161011"/>
                            <a:gd name="connsiteY131" fmla="*/ 164416 h 167608"/>
                            <a:gd name="connsiteX132" fmla="*/ 1161012 w 1161011"/>
                            <a:gd name="connsiteY132" fmla="*/ 0 h 167608"/>
                            <a:gd name="connsiteX133" fmla="*/ 1143108 w 1161011"/>
                            <a:gd name="connsiteY133" fmla="*/ 0 h 167608"/>
                            <a:gd name="connsiteX134" fmla="*/ 1143108 w 1161011"/>
                            <a:gd name="connsiteY134" fmla="*/ 74411 h 167608"/>
                            <a:gd name="connsiteX135" fmla="*/ 1096491 w 1161011"/>
                            <a:gd name="connsiteY135" fmla="*/ 48686 h 167608"/>
                            <a:gd name="connsiteX136" fmla="*/ 1038572 w 1161011"/>
                            <a:gd name="connsiteY136" fmla="*/ 107932 h 167608"/>
                            <a:gd name="connsiteX137" fmla="*/ 1038572 w 1161011"/>
                            <a:gd name="connsiteY137" fmla="*/ 107932 h 167608"/>
                            <a:gd name="connsiteX138" fmla="*/ 1056507 w 1161011"/>
                            <a:gd name="connsiteY138" fmla="*/ 107932 h 167608"/>
                            <a:gd name="connsiteX139" fmla="*/ 1099470 w 1161011"/>
                            <a:gd name="connsiteY139" fmla="*/ 63390 h 167608"/>
                            <a:gd name="connsiteX140" fmla="*/ 1143108 w 1161011"/>
                            <a:gd name="connsiteY140" fmla="*/ 107932 h 167608"/>
                            <a:gd name="connsiteX141" fmla="*/ 1099470 w 1161011"/>
                            <a:gd name="connsiteY141" fmla="*/ 152475 h 167608"/>
                            <a:gd name="connsiteX142" fmla="*/ 1056507 w 1161011"/>
                            <a:gd name="connsiteY142" fmla="*/ 107932 h 167608"/>
                            <a:gd name="connsiteX143" fmla="*/ 1056507 w 1161011"/>
                            <a:gd name="connsiteY143" fmla="*/ 107932 h 1676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Lst>
                          <a:rect l="l" t="t" r="r" b="b"/>
                          <a:pathLst>
                            <a:path w="1161011" h="167608">
                              <a:moveTo>
                                <a:pt x="662194" y="15625"/>
                              </a:moveTo>
                              <a:lnTo>
                                <a:pt x="662194" y="51449"/>
                              </a:lnTo>
                              <a:lnTo>
                                <a:pt x="639008" y="51449"/>
                              </a:lnTo>
                              <a:lnTo>
                                <a:pt x="639008" y="66368"/>
                              </a:lnTo>
                              <a:lnTo>
                                <a:pt x="662194" y="66368"/>
                              </a:lnTo>
                              <a:lnTo>
                                <a:pt x="662194" y="123772"/>
                              </a:lnTo>
                              <a:cubicBezTo>
                                <a:pt x="662194" y="151093"/>
                                <a:pt x="669073" y="167179"/>
                                <a:pt x="695514" y="167179"/>
                              </a:cubicBezTo>
                              <a:cubicBezTo>
                                <a:pt x="701963" y="167179"/>
                                <a:pt x="709763" y="165797"/>
                                <a:pt x="712957" y="164416"/>
                              </a:cubicBezTo>
                              <a:lnTo>
                                <a:pt x="712957" y="149957"/>
                              </a:lnTo>
                              <a:cubicBezTo>
                                <a:pt x="708811" y="151093"/>
                                <a:pt x="704696" y="152014"/>
                                <a:pt x="699414" y="152014"/>
                              </a:cubicBezTo>
                              <a:cubicBezTo>
                                <a:pt x="685165" y="152014"/>
                                <a:pt x="680128" y="145138"/>
                                <a:pt x="680128" y="129513"/>
                              </a:cubicBezTo>
                              <a:lnTo>
                                <a:pt x="680128" y="66368"/>
                              </a:lnTo>
                              <a:lnTo>
                                <a:pt x="714339" y="66368"/>
                              </a:lnTo>
                              <a:lnTo>
                                <a:pt x="714339" y="51449"/>
                              </a:lnTo>
                              <a:lnTo>
                                <a:pt x="680128" y="51449"/>
                              </a:lnTo>
                              <a:lnTo>
                                <a:pt x="680128" y="15625"/>
                              </a:lnTo>
                              <a:lnTo>
                                <a:pt x="662194" y="15625"/>
                              </a:lnTo>
                              <a:lnTo>
                                <a:pt x="662194" y="15625"/>
                              </a:lnTo>
                              <a:close/>
                              <a:moveTo>
                                <a:pt x="633542" y="107932"/>
                              </a:moveTo>
                              <a:cubicBezTo>
                                <a:pt x="633542" y="76928"/>
                                <a:pt x="609895" y="48686"/>
                                <a:pt x="572429" y="48686"/>
                              </a:cubicBezTo>
                              <a:cubicBezTo>
                                <a:pt x="534994" y="48686"/>
                                <a:pt x="511317" y="76928"/>
                                <a:pt x="511317" y="107932"/>
                              </a:cubicBezTo>
                              <a:cubicBezTo>
                                <a:pt x="511317" y="138937"/>
                                <a:pt x="534994" y="167179"/>
                                <a:pt x="572429" y="167179"/>
                              </a:cubicBezTo>
                              <a:cubicBezTo>
                                <a:pt x="609864" y="167179"/>
                                <a:pt x="633542" y="138937"/>
                                <a:pt x="633542" y="107932"/>
                              </a:cubicBezTo>
                              <a:lnTo>
                                <a:pt x="633542" y="107932"/>
                              </a:lnTo>
                              <a:close/>
                              <a:moveTo>
                                <a:pt x="616068" y="107932"/>
                              </a:moveTo>
                              <a:cubicBezTo>
                                <a:pt x="616068" y="130894"/>
                                <a:pt x="599761" y="152260"/>
                                <a:pt x="572429" y="152260"/>
                              </a:cubicBezTo>
                              <a:cubicBezTo>
                                <a:pt x="545313" y="152260"/>
                                <a:pt x="528791" y="130894"/>
                                <a:pt x="528791" y="107932"/>
                              </a:cubicBezTo>
                              <a:cubicBezTo>
                                <a:pt x="528791" y="85186"/>
                                <a:pt x="545343" y="63605"/>
                                <a:pt x="572429" y="63605"/>
                              </a:cubicBezTo>
                              <a:cubicBezTo>
                                <a:pt x="599761" y="63605"/>
                                <a:pt x="616068" y="85186"/>
                                <a:pt x="616068" y="107932"/>
                              </a:cubicBezTo>
                              <a:lnTo>
                                <a:pt x="616068" y="107932"/>
                              </a:lnTo>
                              <a:close/>
                              <a:moveTo>
                                <a:pt x="398766" y="107932"/>
                              </a:moveTo>
                              <a:cubicBezTo>
                                <a:pt x="398766" y="84971"/>
                                <a:pt x="414397" y="63605"/>
                                <a:pt x="441268" y="63605"/>
                              </a:cubicBezTo>
                              <a:cubicBezTo>
                                <a:pt x="461260" y="63605"/>
                                <a:pt x="474342" y="74165"/>
                                <a:pt x="480761" y="87703"/>
                              </a:cubicBezTo>
                              <a:lnTo>
                                <a:pt x="498204" y="87703"/>
                              </a:lnTo>
                              <a:cubicBezTo>
                                <a:pt x="490864" y="65662"/>
                                <a:pt x="469951" y="48656"/>
                                <a:pt x="441452" y="48656"/>
                              </a:cubicBezTo>
                              <a:cubicBezTo>
                                <a:pt x="404693" y="48656"/>
                                <a:pt x="381046" y="75516"/>
                                <a:pt x="381046" y="107902"/>
                              </a:cubicBezTo>
                              <a:cubicBezTo>
                                <a:pt x="381046" y="140288"/>
                                <a:pt x="404693" y="167148"/>
                                <a:pt x="441452" y="167148"/>
                              </a:cubicBezTo>
                              <a:cubicBezTo>
                                <a:pt x="469920" y="167148"/>
                                <a:pt x="490834" y="150172"/>
                                <a:pt x="498204" y="128101"/>
                              </a:cubicBezTo>
                              <a:lnTo>
                                <a:pt x="480761" y="128101"/>
                              </a:lnTo>
                              <a:cubicBezTo>
                                <a:pt x="474342" y="141884"/>
                                <a:pt x="461936" y="152198"/>
                                <a:pt x="441268" y="152198"/>
                              </a:cubicBezTo>
                              <a:cubicBezTo>
                                <a:pt x="414397" y="152229"/>
                                <a:pt x="398766" y="131109"/>
                                <a:pt x="398766" y="107932"/>
                              </a:cubicBezTo>
                              <a:lnTo>
                                <a:pt x="398766" y="107932"/>
                              </a:lnTo>
                              <a:close/>
                              <a:moveTo>
                                <a:pt x="278414" y="42700"/>
                              </a:moveTo>
                              <a:cubicBezTo>
                                <a:pt x="278414" y="25694"/>
                                <a:pt x="291036" y="15379"/>
                                <a:pt x="310353" y="15379"/>
                              </a:cubicBezTo>
                              <a:cubicBezTo>
                                <a:pt x="329423" y="15379"/>
                                <a:pt x="341369" y="27321"/>
                                <a:pt x="343427" y="44082"/>
                              </a:cubicBezTo>
                              <a:lnTo>
                                <a:pt x="360194" y="44082"/>
                              </a:lnTo>
                              <a:cubicBezTo>
                                <a:pt x="358137" y="19278"/>
                                <a:pt x="339987" y="460"/>
                                <a:pt x="310567" y="460"/>
                              </a:cubicBezTo>
                              <a:cubicBezTo>
                                <a:pt x="282315" y="460"/>
                                <a:pt x="260726" y="17467"/>
                                <a:pt x="260726" y="43161"/>
                              </a:cubicBezTo>
                              <a:cubicBezTo>
                                <a:pt x="260726" y="66337"/>
                                <a:pt x="277493" y="78739"/>
                                <a:pt x="301140" y="85646"/>
                              </a:cubicBezTo>
                              <a:lnTo>
                                <a:pt x="321132" y="91386"/>
                              </a:lnTo>
                              <a:cubicBezTo>
                                <a:pt x="337899" y="96206"/>
                                <a:pt x="349139" y="105385"/>
                                <a:pt x="349139" y="121931"/>
                              </a:cubicBezTo>
                              <a:cubicBezTo>
                                <a:pt x="349139" y="139152"/>
                                <a:pt x="335350" y="152689"/>
                                <a:pt x="312379" y="152689"/>
                              </a:cubicBezTo>
                              <a:cubicBezTo>
                                <a:pt x="289869" y="152689"/>
                                <a:pt x="276787" y="139612"/>
                                <a:pt x="273317" y="120089"/>
                              </a:cubicBezTo>
                              <a:lnTo>
                                <a:pt x="255873" y="120089"/>
                              </a:lnTo>
                              <a:cubicBezTo>
                                <a:pt x="260019" y="148330"/>
                                <a:pt x="280441" y="167608"/>
                                <a:pt x="312164" y="167608"/>
                              </a:cubicBezTo>
                              <a:cubicBezTo>
                                <a:pt x="343642" y="167608"/>
                                <a:pt x="366828" y="148330"/>
                                <a:pt x="366828" y="120764"/>
                              </a:cubicBezTo>
                              <a:cubicBezTo>
                                <a:pt x="366828" y="95960"/>
                                <a:pt x="351442" y="83098"/>
                                <a:pt x="326383" y="75976"/>
                              </a:cubicBezTo>
                              <a:lnTo>
                                <a:pt x="307312" y="70236"/>
                              </a:lnTo>
                              <a:cubicBezTo>
                                <a:pt x="290360" y="65447"/>
                                <a:pt x="278414" y="59246"/>
                                <a:pt x="278414" y="42700"/>
                              </a:cubicBezTo>
                              <a:lnTo>
                                <a:pt x="278414" y="42700"/>
                              </a:lnTo>
                              <a:close/>
                              <a:moveTo>
                                <a:pt x="190892" y="15165"/>
                              </a:moveTo>
                              <a:cubicBezTo>
                                <a:pt x="194792" y="15165"/>
                                <a:pt x="199859" y="15840"/>
                                <a:pt x="202162" y="16761"/>
                              </a:cubicBezTo>
                              <a:lnTo>
                                <a:pt x="202162" y="1842"/>
                              </a:lnTo>
                              <a:cubicBezTo>
                                <a:pt x="199398" y="706"/>
                                <a:pt x="192980" y="0"/>
                                <a:pt x="188158" y="0"/>
                              </a:cubicBezTo>
                              <a:cubicBezTo>
                                <a:pt x="161287" y="0"/>
                                <a:pt x="149096" y="13077"/>
                                <a:pt x="149096" y="41319"/>
                              </a:cubicBezTo>
                              <a:lnTo>
                                <a:pt x="149096" y="51418"/>
                              </a:lnTo>
                              <a:lnTo>
                                <a:pt x="127967" y="51418"/>
                              </a:lnTo>
                              <a:lnTo>
                                <a:pt x="127967" y="66337"/>
                              </a:lnTo>
                              <a:lnTo>
                                <a:pt x="149096" y="66337"/>
                              </a:lnTo>
                              <a:lnTo>
                                <a:pt x="149096" y="164385"/>
                              </a:lnTo>
                              <a:lnTo>
                                <a:pt x="166999" y="164385"/>
                              </a:lnTo>
                              <a:lnTo>
                                <a:pt x="166999" y="66337"/>
                              </a:lnTo>
                              <a:lnTo>
                                <a:pt x="200995" y="66337"/>
                              </a:lnTo>
                              <a:lnTo>
                                <a:pt x="200995" y="51418"/>
                              </a:lnTo>
                              <a:lnTo>
                                <a:pt x="166999" y="51418"/>
                              </a:lnTo>
                              <a:lnTo>
                                <a:pt x="166999" y="41534"/>
                              </a:lnTo>
                              <a:cubicBezTo>
                                <a:pt x="166999" y="22962"/>
                                <a:pt x="172988" y="15165"/>
                                <a:pt x="190892" y="15165"/>
                              </a:cubicBezTo>
                              <a:lnTo>
                                <a:pt x="190892" y="15165"/>
                              </a:lnTo>
                              <a:close/>
                              <a:moveTo>
                                <a:pt x="122225" y="107932"/>
                              </a:moveTo>
                              <a:cubicBezTo>
                                <a:pt x="122225" y="76928"/>
                                <a:pt x="98578" y="48686"/>
                                <a:pt x="61112" y="48686"/>
                              </a:cubicBezTo>
                              <a:cubicBezTo>
                                <a:pt x="23677" y="48686"/>
                                <a:pt x="0" y="76928"/>
                                <a:pt x="0" y="107932"/>
                              </a:cubicBezTo>
                              <a:cubicBezTo>
                                <a:pt x="0" y="138937"/>
                                <a:pt x="23677" y="167179"/>
                                <a:pt x="61112" y="167179"/>
                              </a:cubicBezTo>
                              <a:cubicBezTo>
                                <a:pt x="98548" y="167179"/>
                                <a:pt x="122225" y="138937"/>
                                <a:pt x="122225" y="107932"/>
                              </a:cubicBezTo>
                              <a:lnTo>
                                <a:pt x="122225" y="107932"/>
                              </a:lnTo>
                              <a:close/>
                              <a:moveTo>
                                <a:pt x="104751" y="107932"/>
                              </a:moveTo>
                              <a:cubicBezTo>
                                <a:pt x="104751" y="130894"/>
                                <a:pt x="88444" y="152260"/>
                                <a:pt x="61112" y="152260"/>
                              </a:cubicBezTo>
                              <a:cubicBezTo>
                                <a:pt x="33996" y="152260"/>
                                <a:pt x="17474" y="130894"/>
                                <a:pt x="17474" y="107932"/>
                              </a:cubicBezTo>
                              <a:cubicBezTo>
                                <a:pt x="17474" y="85186"/>
                                <a:pt x="34026" y="63605"/>
                                <a:pt x="61112" y="63605"/>
                              </a:cubicBezTo>
                              <a:cubicBezTo>
                                <a:pt x="88444" y="63605"/>
                                <a:pt x="104751" y="85186"/>
                                <a:pt x="104751" y="107932"/>
                              </a:cubicBezTo>
                              <a:lnTo>
                                <a:pt x="104751" y="107932"/>
                              </a:lnTo>
                              <a:close/>
                              <a:moveTo>
                                <a:pt x="732703" y="0"/>
                              </a:moveTo>
                              <a:lnTo>
                                <a:pt x="732703" y="164416"/>
                              </a:lnTo>
                              <a:lnTo>
                                <a:pt x="750607" y="164416"/>
                              </a:lnTo>
                              <a:lnTo>
                                <a:pt x="750607" y="0"/>
                              </a:lnTo>
                              <a:lnTo>
                                <a:pt x="732703" y="0"/>
                              </a:lnTo>
                              <a:lnTo>
                                <a:pt x="732703" y="0"/>
                              </a:lnTo>
                              <a:close/>
                              <a:moveTo>
                                <a:pt x="768664" y="107932"/>
                              </a:moveTo>
                              <a:cubicBezTo>
                                <a:pt x="768664" y="139152"/>
                                <a:pt x="791881" y="167179"/>
                                <a:pt x="826552" y="167179"/>
                              </a:cubicBezTo>
                              <a:cubicBezTo>
                                <a:pt x="849523" y="167179"/>
                                <a:pt x="866997" y="154316"/>
                                <a:pt x="873876" y="141700"/>
                              </a:cubicBezTo>
                              <a:lnTo>
                                <a:pt x="873876" y="164416"/>
                              </a:lnTo>
                              <a:lnTo>
                                <a:pt x="891104" y="164416"/>
                              </a:lnTo>
                              <a:lnTo>
                                <a:pt x="891104" y="51449"/>
                              </a:lnTo>
                              <a:lnTo>
                                <a:pt x="873661" y="51449"/>
                              </a:lnTo>
                              <a:lnTo>
                                <a:pt x="873661" y="74411"/>
                              </a:lnTo>
                              <a:cubicBezTo>
                                <a:pt x="867458" y="61334"/>
                                <a:pt x="849554" y="48686"/>
                                <a:pt x="826583" y="48686"/>
                              </a:cubicBezTo>
                              <a:cubicBezTo>
                                <a:pt x="791881" y="48686"/>
                                <a:pt x="768664" y="76682"/>
                                <a:pt x="768664" y="107932"/>
                              </a:cubicBezTo>
                              <a:lnTo>
                                <a:pt x="768664" y="107932"/>
                              </a:lnTo>
                              <a:close/>
                              <a:moveTo>
                                <a:pt x="786599" y="107932"/>
                              </a:moveTo>
                              <a:cubicBezTo>
                                <a:pt x="786599" y="83835"/>
                                <a:pt x="803367" y="63390"/>
                                <a:pt x="829562" y="63390"/>
                              </a:cubicBezTo>
                              <a:cubicBezTo>
                                <a:pt x="851396" y="63390"/>
                                <a:pt x="873200" y="79476"/>
                                <a:pt x="873200" y="107932"/>
                              </a:cubicBezTo>
                              <a:cubicBezTo>
                                <a:pt x="873200" y="136389"/>
                                <a:pt x="851366" y="152475"/>
                                <a:pt x="829562" y="152475"/>
                              </a:cubicBezTo>
                              <a:cubicBezTo>
                                <a:pt x="803367" y="152475"/>
                                <a:pt x="786599" y="132030"/>
                                <a:pt x="786599" y="107932"/>
                              </a:cubicBezTo>
                              <a:lnTo>
                                <a:pt x="786599" y="107932"/>
                              </a:lnTo>
                              <a:close/>
                              <a:moveTo>
                                <a:pt x="932532" y="51449"/>
                              </a:moveTo>
                              <a:lnTo>
                                <a:pt x="915303" y="51449"/>
                              </a:lnTo>
                              <a:lnTo>
                                <a:pt x="915303" y="164416"/>
                              </a:lnTo>
                              <a:lnTo>
                                <a:pt x="933207" y="164416"/>
                              </a:lnTo>
                              <a:lnTo>
                                <a:pt x="933207" y="102652"/>
                              </a:lnTo>
                              <a:cubicBezTo>
                                <a:pt x="933207" y="81287"/>
                                <a:pt x="948132" y="64772"/>
                                <a:pt x="969260" y="64772"/>
                              </a:cubicBezTo>
                              <a:cubicBezTo>
                                <a:pt x="992231" y="64772"/>
                                <a:pt x="1001874" y="80857"/>
                                <a:pt x="1001874" y="103113"/>
                              </a:cubicBezTo>
                              <a:lnTo>
                                <a:pt x="1001874" y="164416"/>
                              </a:lnTo>
                              <a:lnTo>
                                <a:pt x="1019778" y="164416"/>
                              </a:lnTo>
                              <a:lnTo>
                                <a:pt x="1019778" y="99675"/>
                              </a:lnTo>
                              <a:cubicBezTo>
                                <a:pt x="1019778" y="70297"/>
                                <a:pt x="1002335" y="48717"/>
                                <a:pt x="974757" y="48717"/>
                              </a:cubicBezTo>
                              <a:cubicBezTo>
                                <a:pt x="954765" y="48717"/>
                                <a:pt x="938459" y="57435"/>
                                <a:pt x="932501" y="73521"/>
                              </a:cubicBezTo>
                              <a:lnTo>
                                <a:pt x="932501" y="51449"/>
                              </a:lnTo>
                              <a:lnTo>
                                <a:pt x="932532" y="51449"/>
                              </a:lnTo>
                              <a:close/>
                              <a:moveTo>
                                <a:pt x="1038572" y="107932"/>
                              </a:moveTo>
                              <a:cubicBezTo>
                                <a:pt x="1038572" y="139152"/>
                                <a:pt x="1061789" y="167179"/>
                                <a:pt x="1096460" y="167179"/>
                              </a:cubicBezTo>
                              <a:cubicBezTo>
                                <a:pt x="1119431" y="167179"/>
                                <a:pt x="1136874" y="154316"/>
                                <a:pt x="1143784" y="141700"/>
                              </a:cubicBezTo>
                              <a:lnTo>
                                <a:pt x="1143784" y="164416"/>
                              </a:lnTo>
                              <a:lnTo>
                                <a:pt x="1161012" y="164416"/>
                              </a:lnTo>
                              <a:lnTo>
                                <a:pt x="1161012" y="0"/>
                              </a:lnTo>
                              <a:lnTo>
                                <a:pt x="1143108" y="0"/>
                              </a:lnTo>
                              <a:lnTo>
                                <a:pt x="1143108" y="74411"/>
                              </a:lnTo>
                              <a:cubicBezTo>
                                <a:pt x="1136905" y="61334"/>
                                <a:pt x="1119462" y="48686"/>
                                <a:pt x="1096491" y="48686"/>
                              </a:cubicBezTo>
                              <a:cubicBezTo>
                                <a:pt x="1061789" y="48686"/>
                                <a:pt x="1038572" y="76682"/>
                                <a:pt x="1038572" y="107932"/>
                              </a:cubicBezTo>
                              <a:lnTo>
                                <a:pt x="1038572" y="107932"/>
                              </a:lnTo>
                              <a:close/>
                              <a:moveTo>
                                <a:pt x="1056507" y="107932"/>
                              </a:moveTo>
                              <a:cubicBezTo>
                                <a:pt x="1056507" y="83835"/>
                                <a:pt x="1073274" y="63390"/>
                                <a:pt x="1099470" y="63390"/>
                              </a:cubicBezTo>
                              <a:cubicBezTo>
                                <a:pt x="1121304" y="63390"/>
                                <a:pt x="1143108" y="79476"/>
                                <a:pt x="1143108" y="107932"/>
                              </a:cubicBezTo>
                              <a:cubicBezTo>
                                <a:pt x="1143108" y="136389"/>
                                <a:pt x="1121274" y="152475"/>
                                <a:pt x="1099470" y="152475"/>
                              </a:cubicBezTo>
                              <a:cubicBezTo>
                                <a:pt x="1073274" y="152475"/>
                                <a:pt x="1056507" y="132030"/>
                                <a:pt x="1056507" y="107932"/>
                              </a:cubicBezTo>
                              <a:lnTo>
                                <a:pt x="1056507" y="107932"/>
                              </a:lnTo>
                              <a:close/>
                            </a:path>
                          </a:pathLst>
                        </a:custGeom>
                        <a:solidFill>
                          <a:srgbClr val="404040"/>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7344380" name="Freeform: Shape 97344380"/>
                      <wps:cNvSpPr/>
                      <wps:spPr>
                        <a:xfrm>
                          <a:off x="117095" y="167792"/>
                          <a:ext cx="254639" cy="251044"/>
                        </a:xfrm>
                        <a:custGeom>
                          <a:avLst/>
                          <a:gdLst>
                            <a:gd name="connsiteX0" fmla="*/ 187656 w 254639"/>
                            <a:gd name="connsiteY0" fmla="*/ 0 h 251044"/>
                            <a:gd name="connsiteX1" fmla="*/ 161000 w 254639"/>
                            <a:gd name="connsiteY1" fmla="*/ 13783 h 251044"/>
                            <a:gd name="connsiteX2" fmla="*/ 2630 w 254639"/>
                            <a:gd name="connsiteY2" fmla="*/ 237261 h 251044"/>
                            <a:gd name="connsiteX3" fmla="*/ 9755 w 254639"/>
                            <a:gd name="connsiteY3" fmla="*/ 251044 h 251044"/>
                            <a:gd name="connsiteX4" fmla="*/ 66998 w 254639"/>
                            <a:gd name="connsiteY4" fmla="*/ 251044 h 251044"/>
                            <a:gd name="connsiteX5" fmla="*/ 93654 w 254639"/>
                            <a:gd name="connsiteY5" fmla="*/ 237261 h 251044"/>
                            <a:gd name="connsiteX6" fmla="*/ 252024 w 254639"/>
                            <a:gd name="connsiteY6" fmla="*/ 13783 h 251044"/>
                            <a:gd name="connsiteX7" fmla="*/ 244899 w 254639"/>
                            <a:gd name="connsiteY7" fmla="*/ 0 h 251044"/>
                            <a:gd name="connsiteX8" fmla="*/ 187656 w 254639"/>
                            <a:gd name="connsiteY8" fmla="*/ 0 h 251044"/>
                            <a:gd name="connsiteX9" fmla="*/ 187656 w 254639"/>
                            <a:gd name="connsiteY9" fmla="*/ 0 h 2510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4639" h="251044">
                              <a:moveTo>
                                <a:pt x="187656" y="0"/>
                              </a:moveTo>
                              <a:cubicBezTo>
                                <a:pt x="178320" y="0"/>
                                <a:pt x="166405" y="6170"/>
                                <a:pt x="161000" y="13783"/>
                              </a:cubicBezTo>
                              <a:lnTo>
                                <a:pt x="2630" y="237261"/>
                              </a:lnTo>
                              <a:cubicBezTo>
                                <a:pt x="-2775" y="244874"/>
                                <a:pt x="419" y="251044"/>
                                <a:pt x="9755" y="251044"/>
                              </a:cubicBezTo>
                              <a:lnTo>
                                <a:pt x="66998" y="251044"/>
                              </a:lnTo>
                              <a:cubicBezTo>
                                <a:pt x="76333" y="251044"/>
                                <a:pt x="88249" y="244874"/>
                                <a:pt x="93654" y="237261"/>
                              </a:cubicBezTo>
                              <a:lnTo>
                                <a:pt x="252024" y="13783"/>
                              </a:lnTo>
                              <a:cubicBezTo>
                                <a:pt x="257398" y="6170"/>
                                <a:pt x="254235" y="0"/>
                                <a:pt x="244899" y="0"/>
                              </a:cubicBezTo>
                              <a:lnTo>
                                <a:pt x="187656" y="0"/>
                              </a:lnTo>
                              <a:lnTo>
                                <a:pt x="187656" y="0"/>
                              </a:lnTo>
                              <a:close/>
                            </a:path>
                          </a:pathLst>
                        </a:custGeom>
                        <a:solidFill>
                          <a:srgbClr val="3399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0522485" name="Freeform: Shape 1640522485"/>
                      <wps:cNvSpPr/>
                      <wps:spPr>
                        <a:xfrm>
                          <a:off x="142584" y="167761"/>
                          <a:ext cx="352696" cy="389244"/>
                        </a:xfrm>
                        <a:custGeom>
                          <a:avLst/>
                          <a:gdLst>
                            <a:gd name="connsiteX0" fmla="*/ 285682 w 352696"/>
                            <a:gd name="connsiteY0" fmla="*/ 31 h 389244"/>
                            <a:gd name="connsiteX1" fmla="*/ 259025 w 352696"/>
                            <a:gd name="connsiteY1" fmla="*/ 13814 h 389244"/>
                            <a:gd name="connsiteX2" fmla="*/ 2630 w 352696"/>
                            <a:gd name="connsiteY2" fmla="*/ 375461 h 389244"/>
                            <a:gd name="connsiteX3" fmla="*/ 9755 w 352696"/>
                            <a:gd name="connsiteY3" fmla="*/ 389244 h 389244"/>
                            <a:gd name="connsiteX4" fmla="*/ 67028 w 352696"/>
                            <a:gd name="connsiteY4" fmla="*/ 389244 h 389244"/>
                            <a:gd name="connsiteX5" fmla="*/ 93684 w 352696"/>
                            <a:gd name="connsiteY5" fmla="*/ 375461 h 389244"/>
                            <a:gd name="connsiteX6" fmla="*/ 350080 w 352696"/>
                            <a:gd name="connsiteY6" fmla="*/ 13783 h 389244"/>
                            <a:gd name="connsiteX7" fmla="*/ 342955 w 352696"/>
                            <a:gd name="connsiteY7" fmla="*/ 0 h 389244"/>
                            <a:gd name="connsiteX8" fmla="*/ 285682 w 352696"/>
                            <a:gd name="connsiteY8" fmla="*/ 0 h 389244"/>
                            <a:gd name="connsiteX9" fmla="*/ 285682 w 352696"/>
                            <a:gd name="connsiteY9" fmla="*/ 31 h 3892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2696" h="389244">
                              <a:moveTo>
                                <a:pt x="285682" y="31"/>
                              </a:moveTo>
                              <a:cubicBezTo>
                                <a:pt x="276346" y="31"/>
                                <a:pt x="264430" y="6201"/>
                                <a:pt x="259025" y="13814"/>
                              </a:cubicBezTo>
                              <a:lnTo>
                                <a:pt x="2630" y="375461"/>
                              </a:lnTo>
                              <a:cubicBezTo>
                                <a:pt x="-2775" y="383074"/>
                                <a:pt x="419" y="389244"/>
                                <a:pt x="9755" y="389244"/>
                              </a:cubicBezTo>
                              <a:lnTo>
                                <a:pt x="67028" y="389244"/>
                              </a:lnTo>
                              <a:cubicBezTo>
                                <a:pt x="76364" y="389244"/>
                                <a:pt x="88279" y="383074"/>
                                <a:pt x="93684" y="375461"/>
                              </a:cubicBezTo>
                              <a:lnTo>
                                <a:pt x="350080" y="13783"/>
                              </a:lnTo>
                              <a:cubicBezTo>
                                <a:pt x="355454" y="6170"/>
                                <a:pt x="352291" y="0"/>
                                <a:pt x="342955" y="0"/>
                              </a:cubicBezTo>
                              <a:lnTo>
                                <a:pt x="285682" y="0"/>
                              </a:lnTo>
                              <a:lnTo>
                                <a:pt x="285682" y="31"/>
                              </a:lnTo>
                              <a:close/>
                            </a:path>
                          </a:pathLst>
                        </a:custGeom>
                        <a:solidFill>
                          <a:srgbClr val="ED725A"/>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450748" name="Freeform: Shape 41450748"/>
                      <wps:cNvSpPr/>
                      <wps:spPr>
                        <a:xfrm>
                          <a:off x="43637" y="0"/>
                          <a:ext cx="324149" cy="349000"/>
                        </a:xfrm>
                        <a:custGeom>
                          <a:avLst/>
                          <a:gdLst>
                            <a:gd name="connsiteX0" fmla="*/ 257121 w 324149"/>
                            <a:gd name="connsiteY0" fmla="*/ 0 h 349000"/>
                            <a:gd name="connsiteX1" fmla="*/ 230465 w 324149"/>
                            <a:gd name="connsiteY1" fmla="*/ 13783 h 349000"/>
                            <a:gd name="connsiteX2" fmla="*/ 2630 w 324149"/>
                            <a:gd name="connsiteY2" fmla="*/ 335217 h 349000"/>
                            <a:gd name="connsiteX3" fmla="*/ 9755 w 324149"/>
                            <a:gd name="connsiteY3" fmla="*/ 349000 h 349000"/>
                            <a:gd name="connsiteX4" fmla="*/ 67028 w 324149"/>
                            <a:gd name="connsiteY4" fmla="*/ 349000 h 349000"/>
                            <a:gd name="connsiteX5" fmla="*/ 93684 w 324149"/>
                            <a:gd name="connsiteY5" fmla="*/ 335217 h 349000"/>
                            <a:gd name="connsiteX6" fmla="*/ 321520 w 324149"/>
                            <a:gd name="connsiteY6" fmla="*/ 13783 h 349000"/>
                            <a:gd name="connsiteX7" fmla="*/ 314395 w 324149"/>
                            <a:gd name="connsiteY7" fmla="*/ 0 h 349000"/>
                            <a:gd name="connsiteX8" fmla="*/ 257121 w 324149"/>
                            <a:gd name="connsiteY8" fmla="*/ 0 h 349000"/>
                            <a:gd name="connsiteX9" fmla="*/ 257121 w 324149"/>
                            <a:gd name="connsiteY9" fmla="*/ 0 h 349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24149" h="349000">
                              <a:moveTo>
                                <a:pt x="257121" y="0"/>
                              </a:moveTo>
                              <a:cubicBezTo>
                                <a:pt x="247786" y="0"/>
                                <a:pt x="235870" y="6170"/>
                                <a:pt x="230465" y="13783"/>
                              </a:cubicBezTo>
                              <a:lnTo>
                                <a:pt x="2630" y="335217"/>
                              </a:lnTo>
                              <a:cubicBezTo>
                                <a:pt x="-2775" y="342830"/>
                                <a:pt x="419" y="349000"/>
                                <a:pt x="9755" y="349000"/>
                              </a:cubicBezTo>
                              <a:lnTo>
                                <a:pt x="67028" y="349000"/>
                              </a:lnTo>
                              <a:cubicBezTo>
                                <a:pt x="76364" y="349000"/>
                                <a:pt x="88279" y="342830"/>
                                <a:pt x="93684" y="335217"/>
                              </a:cubicBezTo>
                              <a:lnTo>
                                <a:pt x="321520" y="13783"/>
                              </a:lnTo>
                              <a:cubicBezTo>
                                <a:pt x="326925" y="6170"/>
                                <a:pt x="323731" y="0"/>
                                <a:pt x="314395" y="0"/>
                              </a:cubicBezTo>
                              <a:lnTo>
                                <a:pt x="257121" y="0"/>
                              </a:lnTo>
                              <a:lnTo>
                                <a:pt x="257121" y="0"/>
                              </a:lnTo>
                              <a:close/>
                            </a:path>
                          </a:pathLst>
                        </a:custGeom>
                        <a:solidFill>
                          <a:srgbClr val="00BD94"/>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1115575" name="Freeform: Shape 1641115575"/>
                      <wps:cNvSpPr/>
                      <wps:spPr>
                        <a:xfrm>
                          <a:off x="0" y="0"/>
                          <a:ext cx="244683" cy="237046"/>
                        </a:xfrm>
                        <a:custGeom>
                          <a:avLst/>
                          <a:gdLst>
                            <a:gd name="connsiteX0" fmla="*/ 177706 w 244683"/>
                            <a:gd name="connsiteY0" fmla="*/ 0 h 237046"/>
                            <a:gd name="connsiteX1" fmla="*/ 151050 w 244683"/>
                            <a:gd name="connsiteY1" fmla="*/ 13783 h 237046"/>
                            <a:gd name="connsiteX2" fmla="*/ 2630 w 244683"/>
                            <a:gd name="connsiteY2" fmla="*/ 223263 h 237046"/>
                            <a:gd name="connsiteX3" fmla="*/ 9755 w 244683"/>
                            <a:gd name="connsiteY3" fmla="*/ 237046 h 237046"/>
                            <a:gd name="connsiteX4" fmla="*/ 66967 w 244683"/>
                            <a:gd name="connsiteY4" fmla="*/ 237046 h 237046"/>
                            <a:gd name="connsiteX5" fmla="*/ 93623 w 244683"/>
                            <a:gd name="connsiteY5" fmla="*/ 223263 h 237046"/>
                            <a:gd name="connsiteX6" fmla="*/ 242074 w 244683"/>
                            <a:gd name="connsiteY6" fmla="*/ 13783 h 237046"/>
                            <a:gd name="connsiteX7" fmla="*/ 234949 w 244683"/>
                            <a:gd name="connsiteY7" fmla="*/ 0 h 237046"/>
                            <a:gd name="connsiteX8" fmla="*/ 177706 w 244683"/>
                            <a:gd name="connsiteY8" fmla="*/ 0 h 237046"/>
                            <a:gd name="connsiteX9" fmla="*/ 177706 w 244683"/>
                            <a:gd name="connsiteY9" fmla="*/ 0 h 2370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4683" h="237046">
                              <a:moveTo>
                                <a:pt x="177706" y="0"/>
                              </a:moveTo>
                              <a:cubicBezTo>
                                <a:pt x="168370" y="0"/>
                                <a:pt x="156455" y="6170"/>
                                <a:pt x="151050" y="13783"/>
                              </a:cubicBezTo>
                              <a:lnTo>
                                <a:pt x="2630" y="223263"/>
                              </a:lnTo>
                              <a:cubicBezTo>
                                <a:pt x="-2775" y="230876"/>
                                <a:pt x="419" y="237046"/>
                                <a:pt x="9755" y="237046"/>
                              </a:cubicBezTo>
                              <a:lnTo>
                                <a:pt x="66967" y="237046"/>
                              </a:lnTo>
                              <a:cubicBezTo>
                                <a:pt x="76303" y="237046"/>
                                <a:pt x="88218" y="230876"/>
                                <a:pt x="93623" y="223263"/>
                              </a:cubicBezTo>
                              <a:lnTo>
                                <a:pt x="242074" y="13783"/>
                              </a:lnTo>
                              <a:cubicBezTo>
                                <a:pt x="247448" y="6170"/>
                                <a:pt x="244254" y="0"/>
                                <a:pt x="234949" y="0"/>
                              </a:cubicBezTo>
                              <a:lnTo>
                                <a:pt x="177706" y="0"/>
                              </a:lnTo>
                              <a:lnTo>
                                <a:pt x="177706" y="0"/>
                              </a:lnTo>
                              <a:close/>
                            </a:path>
                          </a:pathLst>
                        </a:custGeom>
                        <a:solidFill>
                          <a:srgbClr val="9966FF"/>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3808808" name="Freeform: Shape 1053808808"/>
                      <wps:cNvSpPr/>
                      <wps:spPr>
                        <a:xfrm>
                          <a:off x="266099" y="346145"/>
                          <a:ext cx="226079" cy="210861"/>
                        </a:xfrm>
                        <a:custGeom>
                          <a:avLst/>
                          <a:gdLst>
                            <a:gd name="connsiteX0" fmla="*/ 66967 w 226079"/>
                            <a:gd name="connsiteY0" fmla="*/ 210861 h 210861"/>
                            <a:gd name="connsiteX1" fmla="*/ 93623 w 226079"/>
                            <a:gd name="connsiteY1" fmla="*/ 197078 h 210861"/>
                            <a:gd name="connsiteX2" fmla="*/ 223464 w 226079"/>
                            <a:gd name="connsiteY2" fmla="*/ 13783 h 210861"/>
                            <a:gd name="connsiteX3" fmla="*/ 216339 w 226079"/>
                            <a:gd name="connsiteY3" fmla="*/ 0 h 210861"/>
                            <a:gd name="connsiteX4" fmla="*/ 159127 w 226079"/>
                            <a:gd name="connsiteY4" fmla="*/ 0 h 210861"/>
                            <a:gd name="connsiteX5" fmla="*/ 132471 w 226079"/>
                            <a:gd name="connsiteY5" fmla="*/ 13783 h 210861"/>
                            <a:gd name="connsiteX6" fmla="*/ 2630 w 226079"/>
                            <a:gd name="connsiteY6" fmla="*/ 197078 h 210861"/>
                            <a:gd name="connsiteX7" fmla="*/ 9755 w 226079"/>
                            <a:gd name="connsiteY7" fmla="*/ 210861 h 210861"/>
                            <a:gd name="connsiteX8" fmla="*/ 66967 w 226079"/>
                            <a:gd name="connsiteY8" fmla="*/ 210861 h 210861"/>
                            <a:gd name="connsiteX9" fmla="*/ 66967 w 226079"/>
                            <a:gd name="connsiteY9" fmla="*/ 210861 h 2108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26079" h="210861">
                              <a:moveTo>
                                <a:pt x="66967" y="210861"/>
                              </a:moveTo>
                              <a:cubicBezTo>
                                <a:pt x="76303" y="210861"/>
                                <a:pt x="88218" y="204691"/>
                                <a:pt x="93623" y="197078"/>
                              </a:cubicBezTo>
                              <a:lnTo>
                                <a:pt x="223464" y="13783"/>
                              </a:lnTo>
                              <a:cubicBezTo>
                                <a:pt x="228838" y="6170"/>
                                <a:pt x="225675" y="0"/>
                                <a:pt x="216339" y="0"/>
                              </a:cubicBezTo>
                              <a:lnTo>
                                <a:pt x="159127" y="0"/>
                              </a:lnTo>
                              <a:cubicBezTo>
                                <a:pt x="149791" y="0"/>
                                <a:pt x="137876" y="6170"/>
                                <a:pt x="132471" y="13783"/>
                              </a:cubicBezTo>
                              <a:lnTo>
                                <a:pt x="2630" y="197078"/>
                              </a:lnTo>
                              <a:cubicBezTo>
                                <a:pt x="-2775" y="204691"/>
                                <a:pt x="419" y="210861"/>
                                <a:pt x="9755" y="210861"/>
                              </a:cubicBezTo>
                              <a:lnTo>
                                <a:pt x="66967" y="210861"/>
                              </a:lnTo>
                              <a:lnTo>
                                <a:pt x="66967" y="210861"/>
                              </a:lnTo>
                              <a:close/>
                            </a:path>
                          </a:pathLst>
                        </a:custGeom>
                        <a:solidFill>
                          <a:srgbClr val="FFCC05"/>
                        </a:solidFill>
                        <a:ln w="3056"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BB20CB" id="Graphic 1" o:spid="_x0000_s1026" style="position:absolute;margin-left:0;margin-top:0;width:141.8pt;height:43.85pt;z-index:251660288" coordsize="18010,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">
              <v:shape id="Freeform: Shape 595815471" o:spid="_x0000_s1027" style="position:absolute;left:16894;top:2170;width:1116;height:1589;visibility:visible;mso-wrap-style:square;v-text-anchor:middle" coordsize="111660,158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" path="m111661,l92590,,56045,90496,18610,,,,46648,108853,25366,158921r18365,l64337,110235,111661,xe" fillcolor="#404040" stroked="f" strokeweight=".08489mm">
                <v:stroke joinstyle="miter"/>
                <v:path arrowok="t" o:connecttype="custom" o:connectlocs="111661,0;92590,0;56045,90496;18610,0;0,0;46648,108853;25366,158921;43731,158921;64337,110235;111661,0" o:connectangles="0,0,0,0,0,0,0,0,0,0"/>
              </v:shape>
              <v:shape id="Freeform: Shape 27412679" o:spid="_x0000_s1028" style="position:absolute;left:16049;top:1812;width:754;height:1515;visibility:visible;mso-wrap-style:square;v-text-anchor:middle" coordsize="75331,151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" path="m41090,50743r34241,l75331,35793r-34241,l41090,,23186,r,35793l,35793,,50712r23186,l23186,108117v,27320,6879,43406,33320,43406c62924,151523,70755,150142,73949,148760r,-14458c69803,135437,65688,136358,60406,136358v-14249,,-19286,-6876,-19286,-22501l41120,50743r-30,xe" fillcolor="#404040" stroked="f" strokeweight=".08489mm">
                <v:stroke joinstyle="miter"/>
                <v:path arrowok="t" o:connecttype="custom" o:connectlocs="41090,50743;75331,50743;75331,35793;41090,35793;41090,0;23186,0;23186,35793;0,35793;0,50712;23186,50712;23186,108117;56506,151523;73949,148760;73949,134302;60406,136358;41120,113857;41120,50743;41090,50743" o:connectangles="0,0,0,0,0,0,0,0,0,0,0,0,0,0,0,0,0,0"/>
              </v:shape>
              <v:shape id="Freeform: Shape 1941308147" o:spid="_x0000_s1029" style="position:absolute;left:14797;top:2142;width:1171;height:1185;visibility:visible;mso-wrap-style:square;v-text-anchor:middle" coordsize="117126,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" path="m117127,66583r,-8503c117127,25694,94832,,59024,,24322,,,26185,,59246v,32601,22756,59246,59945,59246c85434,118492,106133,104034,114609,85431r-17013,c90931,96237,77388,104709,59700,104709v-23647,,-39278,-14704,-42042,-38126l117127,66583r,xm100359,52800r-82916,c19746,28917,36729,13292,59239,13292v24353,31,39278,17006,41120,39508l100359,52800xe" fillcolor="#404040" stroked="f" strokeweight=".08489mm">
                <v:stroke joinstyle="miter"/>
                <v:path arrowok="t" o:connecttype="custom" o:connectlocs="117127,66583;117127,58080;59024,0;0,59246;59945,118492;114609,85431;97596,85431;59700,104709;17658,66583;117127,66583;117127,66583;100359,52800;17443,52800;59239,13292;100359,52800;100359,52800" o:connectangles="0,0,0,0,0,0,0,0,0,0,0,0,0,0,0,0"/>
              </v:shape>
              <v:shape id="Freeform: Shape 496796682" o:spid="_x0000_s1030" style="position:absolute;left:14397;top:1799;width:235;height:230;visibility:visible;mso-wrap-style:square;v-text-anchor:middle" coordsize="23462,2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" path="m23462,11481c23462,5065,18641,,11731,,4852,,,5065,,11481v,6416,4821,11481,11731,11481c18641,22962,23462,17927,23462,11481r,xe" fillcolor="#404040" stroked="f" strokeweight=".08489mm">
                <v:stroke joinstyle="miter"/>
                <v:path arrowok="t" o:connecttype="custom" o:connectlocs="23462,11481;11731,0;0,11481;11731,22962;23462,11481;23462,11481" o:connectangles="0,0,0,0,0,0"/>
              </v:shape>
              <v:shape id="Freeform: Shape 953502806" o:spid="_x0000_s1031" style="position:absolute;left:13060;top:2142;width:1171;height:1185;visibility:visible;mso-wrap-style:square;v-text-anchor:middle" coordsize="117126,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" path="m17658,59277v,-22962,15631,-44327,42502,-44327c80152,14950,93235,25510,99684,39047r17443,c109787,17006,88874,,60406,,23647,,,26860,,59246v,32386,23647,59246,60406,59246c88874,118492,109787,101486,117127,79445r-17443,c93235,93228,80859,103543,60160,103543,33289,103573,17658,82454,17658,59277r,xe" fillcolor="#404040" stroked="f" strokeweight=".08489mm">
                <v:stroke joinstyle="miter"/>
                <v:path arrowok="t" o:connecttype="custom" o:connectlocs="17658,59277;60160,14950;99684,39047;117127,39047;60406,0;0,59246;60406,118492;117127,79445;99684,79445;60160,103543;17658,59277;17658,59277" o:connectangles="0,0,0,0,0,0,0,0,0,0,0,0"/>
              </v:shape>
              <v:shape id="Freeform: Shape 1474238315" o:spid="_x0000_s1032" style="position:absolute;left:11699;top:2142;width:1222;height:1185;visibility:visible;mso-wrap-style:square;v-text-anchor:middle" coordsize="122224,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" path="m122225,59246c122225,28242,98578,,61112,,23677,,,28242,,59246v,31005,23647,59246,61112,59246c98578,118462,122225,90220,122225,59246r,xm104782,59246v,22962,-16307,44327,-43639,44327c34026,103573,17505,82208,17505,59246v,-22747,16552,-44327,43638,-44327c88475,14919,104782,36499,104782,59246r,xe" fillcolor="#404040" stroked="f" strokeweight=".08489mm">
                <v:stroke joinstyle="miter"/>
                <v:path arrowok="t" o:connecttype="custom" o:connectlocs="122225,59246;61112,0;0,59246;61112,118492;122225,59246;122225,59246;104782,59246;61143,103573;17505,59246;61143,14919;104782,59246;104782,59246" o:connectangles="0,0,0,0,0,0,0,0,0,0,0,0"/>
              </v:shape>
              <v:shape id="Freeform: Shape 1264076864" o:spid="_x0000_s1033" style="position:absolute;left:10447;top:1660;width:1110;height:1672;visibility:visible;mso-wrap-style:square;v-text-anchor:middle" coordsize="110954,16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" path="m22510,42240v,-17007,12622,-27321,31938,-27321c73519,14919,85465,26860,87523,43621r16767,c102233,18818,84083,,54663,,26410,,4821,17006,4821,42700v,23177,16768,35579,40414,42486l65228,90926v16767,4820,28037,13998,28037,30544c93265,138691,79477,152229,56506,152229v-22510,,-35593,-13077,-39063,-32601l,119628v4146,28242,24568,47520,56291,47520c87768,167148,110954,147870,110954,120304v,-24804,-15385,-37666,-40414,-44788l51470,69775c34456,64987,22510,58786,22510,42240r,xe" fillcolor="#404040" stroked="f" strokeweight=".08489mm">
                <v:stroke joinstyle="miter"/>
                <v:path arrowok="t" o:connecttype="custom" o:connectlocs="22510,42240;54448,14919;87523,43621;104290,43621;54663,0;4821,42700;45235,85186;65228,90926;93265,121470;56506,152229;17443,119628;0,119628;56291,167148;110954,120304;70540,75516;51470,69775;22510,42240;22510,42240" o:connectangles="0,0,0,0,0,0,0,0,0,0,0,0,0,0,0,0,0,0"/>
              </v:shape>
              <v:shape id="Freeform: Shape 450062929" o:spid="_x0000_s1034" style="position:absolute;left:8137;top:2170;width:1727;height:1130;visibility:visible;mso-wrap-style:square;v-text-anchor:middle" coordsize="172742,11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" path="m135737,112998l172742,,155514,,128858,88869,92344,,80398,,43853,88869,17228,,,,36975,112998r12406,l86356,24343r36974,88655l135737,112998xe" fillcolor="#404040" stroked="f" strokeweight=".08489mm">
                <v:stroke joinstyle="miter"/>
                <v:path arrowok="t" o:connecttype="custom" o:connectlocs="135737,112998;172742,0;155514,0;128858,88869;92344,0;80398,0;43853,88869;17228,0;0,0;36975,112998;49381,112998;86356,24343;123330,112998;135737,112998" o:connectangles="0,0,0,0,0,0,0,0,0,0,0,0,0,0"/>
              </v:shape>
              <v:shape id="Freeform: Shape 1741930619" o:spid="_x0000_s1035" style="position:absolute;left:6745;top:2142;width:1224;height:1185;visibility:visible;mso-wrap-style:square;v-text-anchor:middle" coordsize="122409,11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" path="m122409,115760r,-112997l104966,2763r,22962c98762,12647,80859,,57888,,23217,,,28027,,59246v,31220,23186,59246,57888,59246c80859,118492,98333,105630,105212,93013r,22717l122409,115730r,30xm104475,59277v,28487,-21835,44542,-43639,44542c34641,103819,17873,83374,17873,59277v,-24098,16768,-44542,42963,-44542c82671,14704,104475,30790,104475,59277r,xe" fillcolor="#404040" stroked="f" strokeweight=".08489mm">
                <v:stroke joinstyle="miter"/>
                <v:path arrowok="t" o:connecttype="custom" o:connectlocs="122409,115760;122409,2763;104966,2763;104966,25725;57888,0;0,59246;57888,118492;105212,93013;105212,115730;122409,115730;122409,115760;104475,59277;60836,103819;17873,59277;60836,14735;104475,59277;104475,59277" o:connectangles="0,0,0,0,0,0,0,0,0,0,0,0,0,0,0,0,0"/>
              </v:shape>
              <v:shape id="Freeform: Shape 1571925328" o:spid="_x0000_s1036" style="position:absolute;left:5717;top:1692;width:976;height:1608;visibility:visible;mso-wrap-style:square;v-text-anchor:middle" coordsize="97626,160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" path="m,160732r97626,l97626,144647r-79231,l18395,,,,,160732xe" fillcolor="#404040" stroked="f" strokeweight=".08489mm">
                <v:stroke joinstyle="miter"/>
                <v:path arrowok="t" o:connecttype="custom" o:connectlocs="0,160732;97626,160732;97626,144647;18395,144647;18395,0;0,0;0,160732" o:connectangles="0,0,0,0,0,0,0"/>
              </v:shape>
              <v:shape id="Freeform: Shape 75227927" o:spid="_x0000_s1037" style="position:absolute;left:14425;top:2170;width:179;height:1130;visibility:visible;mso-wrap-style:square;v-text-anchor:middle" coordsize="17934,11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" path="m17934,l,,,112998r17934,l17934,xe" fillcolor="#404040" stroked="f" strokeweight=".08489mm">
                <v:stroke joinstyle="miter"/>
                <v:path arrowok="t" o:connecttype="custom" o:connectlocs="17934,0;0,0;0,112998;17934,112998;17934,0" o:connectangles="0,0,0,0,0"/>
              </v:shape>
              <v:shape id="Freeform: Shape 583053712" o:spid="_x0000_s1038" style="position:absolute;left:5717;top:3877;width:11610;height:1676;visibility:visible;mso-wrap-style:square;v-text-anchor:middle" coordsize="1161011,16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" path="m662194,15625r,35824l639008,51449r,14919l662194,66368r,57404c662194,151093,669073,167179,695514,167179v6449,,14249,-1382,17443,-2763l712957,149957v-4146,1136,-8261,2057,-13543,2057c685165,152014,680128,145138,680128,129513r,-63145l714339,66368r,-14919l680128,51449r,-35824l662194,15625r,xm633542,107932v,-31004,-23647,-59246,-61113,-59246c534994,48686,511317,76928,511317,107932v,31005,23677,59247,61112,59247c609864,167179,633542,138937,633542,107932r,xm616068,107932v,22962,-16307,44328,-43639,44328c545313,152260,528791,130894,528791,107932v,-22746,16552,-44327,43638,-44327c599761,63605,616068,85186,616068,107932r,xm398766,107932v,-22961,15631,-44327,42502,-44327c461260,63605,474342,74165,480761,87703r17443,c490864,65662,469951,48656,441452,48656v-36759,,-60406,26860,-60406,59246c381046,140288,404693,167148,441452,167148v28468,,49382,-16976,56752,-39047l480761,128101v-6419,13783,-18825,24097,-39493,24097c414397,152229,398766,131109,398766,107932r,xm278414,42700v,-17006,12622,-27321,31939,-27321c329423,15379,341369,27321,343427,44082r16767,c358137,19278,339987,460,310567,460v-28252,,-49841,17007,-49841,42701c260726,66337,277493,78739,301140,85646r19992,5740c337899,96206,349139,105385,349139,121931v,17221,-13789,30758,-36760,30758c289869,152689,276787,139612,273317,120089r-17444,c260019,148330,280441,167608,312164,167608v31478,,54664,-19278,54664,-46844c366828,95960,351442,83098,326383,75976l307312,70236c290360,65447,278414,59246,278414,42700r,xm190892,15165v3900,,8967,675,11270,1596l202162,1842c199398,706,192980,,188158,,161287,,149096,13077,149096,41319r,10099l127967,51418r,14919l149096,66337r,98048l166999,164385r,-98048l200995,66337r,-14919l166999,51418r,-9884c166999,22962,172988,15165,190892,15165r,xm122225,107932v,-31004,-23647,-59246,-61113,-59246c23677,48686,,76928,,107932v,31005,23677,59247,61112,59247c98548,167179,122225,138937,122225,107932r,xm104751,107932v,22962,-16307,44328,-43639,44328c33996,152260,17474,130894,17474,107932v,-22746,16552,-44327,43638,-44327c88444,63605,104751,85186,104751,107932r,xm732703,r,164416l750607,164416,750607,,732703,r,xm768664,107932v,31220,23217,59247,57888,59247c849523,167179,866997,154316,873876,141700r,22716l891104,164416r,-112967l873661,51449r,22962c867458,61334,849554,48686,826583,48686v-34702,,-57919,27996,-57919,59246l768664,107932xm786599,107932v,-24097,16768,-44542,42963,-44542c851396,63390,873200,79476,873200,107932v,28457,-21834,44543,-43638,44543c803367,152475,786599,132030,786599,107932r,xm932532,51449r-17229,l915303,164416r17904,l933207,102652v,-21365,14925,-37880,36053,-37880c992231,64772,1001874,80857,1001874,103113r,61303l1019778,164416r,-64741c1019778,70297,1002335,48717,974757,48717v-19992,,-36298,8718,-42256,24804l932501,51449r31,xm1038572,107932v,31220,23217,59247,57888,59247c1119431,167179,1136874,154316,1143784,141700r,22716l1161012,164416,1161012,r-17904,l1143108,74411v-6203,-13077,-23646,-25725,-46617,-25725c1061789,48686,1038572,76682,1038572,107932r,xm1056507,107932v,-24097,16767,-44542,42963,-44542c1121304,63390,1143108,79476,1143108,107932v,28457,-21834,44543,-43638,44543c1073274,152475,1056507,132030,1056507,107932r,xe" fillcolor="#404040" stroked="f" strokeweight=".08489mm">
                <v:stroke joinstyle="miter"/>
                <v:path arrowok="t" o:connecttype="custom" o:connectlocs="662194,15625;662194,51449;639008,51449;639008,66368;662194,66368;662194,123772;695514,167179;712957,164416;712957,149957;699414,152014;680128,129513;680128,66368;714339,66368;714339,51449;680128,51449;680128,15625;662194,15625;662194,15625;633542,107932;572429,48686;511317,107932;572429,167179;633542,107932;633542,107932;616068,107932;572429,152260;528791,107932;572429,63605;616068,107932;616068,107932;398766,107932;441268,63605;480761,87703;498204,87703;441452,48656;381046,107902;441452,167148;498204,128101;480761,128101;441268,152198;398766,107932;398766,107932;278414,42700;310353,15379;343427,44082;360194,44082;310567,460;260726,43161;301140,85646;321132,91386;349139,121931;312379,152689;273317,120089;255873,120089;312164,167608;366828,120764;326383,75976;307312,70236;278414,42700;278414,42700;190892,15165;202162,16761;202162,1842;188158,0;149096,41319;149096,51418;127967,51418;127967,66337;149096,66337;149096,164385;166999,164385;166999,66337;200995,66337;200995,51418;166999,51418;166999,41534;190892,15165;190892,15165;122225,107932;61112,48686;0,107932;61112,167179;122225,107932;122225,107932;104751,107932;61112,152260;17474,107932;61112,63605;104751,107932;104751,107932;732703,0;732703,164416;750607,164416;750607,0;732703,0;732703,0;768664,107932;826552,167179;873876,141700;873876,164416;891104,164416;891104,51449;873661,51449;873661,74411;826583,48686;768664,107932;768664,107932;786599,107932;829562,63390;873200,107932;829562,152475;786599,107932;786599,107932;932532,51449;915303,51449;915303,164416;933207,164416;933207,102652;969260,64772;1001874,103113;1001874,164416;1019778,164416;1019778,99675;974757,48717;932501,73521;932501,51449;932532,51449;1038572,107932;1096460,167179;1143784,141700;1143784,164416;1161012,164416;1161012,0;1143108,0;1143108,74411;1096491,48686;1038572,107932;1038572,107932;1056507,107932;1099470,63390;1143108,107932;1099470,152475;1056507,107932;1056507,107932" o:connectangles="0,0,0,0,0,0,0,0,0,0,0,0,0,0,0,0,0,0,0,0,0,0,0,0,0,0,0,0,0,0,0,0,0,0,0,0,0,0,0,0,0,0,0,0,0,0,0,0,0,0,0,0,0,0,0,0,0,0,0,0,0,0,0,0,0,0,0,0,0,0,0,0,0,0,0,0,0,0,0,0,0,0,0,0,0,0,0,0,0,0,0,0,0,0,0,0,0,0,0,0,0,0,0,0,0,0,0,0,0,0,0,0,0,0,0,0,0,0,0,0,0,0,0,0,0,0,0,0,0,0,0,0,0,0,0,0,0,0,0,0,0,0,0,0"/>
              </v:shape>
              <v:shape id="Freeform: Shape 97344380" o:spid="_x0000_s1039" style="position:absolute;left:1170;top:1677;width:2547;height:2511;visibility:visible;mso-wrap-style:square;v-text-anchor:middle" coordsize="254639,25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" path="m187656,v-9336,,-21251,6170,-26656,13783l2630,237261v-5405,7613,-2211,13783,7125,13783l66998,251044v9335,,21251,-6170,26656,-13783l252024,13783c257398,6170,254235,,244899,l187656,r,xe" fillcolor="#39f" stroked="f" strokeweight=".08489mm">
                <v:stroke joinstyle="miter"/>
                <v:path arrowok="t" o:connecttype="custom" o:connectlocs="187656,0;161000,13783;2630,237261;9755,251044;66998,251044;93654,237261;252024,13783;244899,0;187656,0;187656,0" o:connectangles="0,0,0,0,0,0,0,0,0,0"/>
              </v:shape>
              <v:shape id="Freeform: Shape 1640522485" o:spid="_x0000_s1040" style="position:absolute;left:1425;top:1677;width:3527;height:3893;visibility:visible;mso-wrap-style:square;v-text-anchor:middle" coordsize="352696,38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" path="m285682,31v-9336,,-21252,6170,-26657,13783l2630,375461v-5405,7613,-2211,13783,7125,13783l67028,389244v9336,,21251,-6170,26656,-13783l350080,13783c355454,6170,352291,,342955,l285682,r,31xe" fillcolor="#ed725a" stroked="f" strokeweight=".08489mm">
                <v:stroke joinstyle="miter"/>
                <v:path arrowok="t" o:connecttype="custom" o:connectlocs="285682,31;259025,13814;2630,375461;9755,389244;67028,389244;93684,375461;350080,13783;342955,0;285682,0;285682,31" o:connectangles="0,0,0,0,0,0,0,0,0,0"/>
              </v:shape>
              <v:shape id="Freeform: Shape 41450748" o:spid="_x0000_s1041" style="position:absolute;left:436;width:3241;height:3490;visibility:visible;mso-wrap-style:square;v-text-anchor:middle" coordsize="324149,34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" path="m257121,v-9335,,-21251,6170,-26656,13783l2630,335217v-5405,7613,-2211,13783,7125,13783l67028,349000v9336,,21251,-6170,26656,-13783l321520,13783c326925,6170,323731,,314395,l257121,r,xe" fillcolor="#00bd94" stroked="f" strokeweight=".08489mm">
                <v:stroke joinstyle="miter"/>
                <v:path arrowok="t" o:connecttype="custom" o:connectlocs="257121,0;230465,13783;2630,335217;9755,349000;67028,349000;93684,335217;321520,13783;314395,0;257121,0;257121,0" o:connectangles="0,0,0,0,0,0,0,0,0,0"/>
              </v:shape>
              <v:shape id="Freeform: Shape 1641115575" o:spid="_x0000_s1042" style="position:absolute;width:2446;height:2370;visibility:visible;mso-wrap-style:square;v-text-anchor:middle" coordsize="244683,23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" path="m177706,v-9336,,-21251,6170,-26656,13783l2630,223263v-5405,7613,-2211,13783,7125,13783l66967,237046v9336,,21251,-6170,26656,-13783l242074,13783c247448,6170,244254,,234949,l177706,r,xe" fillcolor="#96f" stroked="f" strokeweight=".08489mm">
                <v:stroke joinstyle="miter"/>
                <v:path arrowok="t" o:connecttype="custom" o:connectlocs="177706,0;151050,13783;2630,223263;9755,237046;66967,237046;93623,223263;242074,13783;234949,0;177706,0;177706,0" o:connectangles="0,0,0,0,0,0,0,0,0,0"/>
              </v:shape>
              <v:shape id="Freeform: Shape 1053808808" o:spid="_x0000_s1043" style="position:absolute;left:2660;top:3461;width:2261;height:2109;visibility:visible;mso-wrap-style:square;v-text-anchor:middle" coordsize="226079,21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" path="m66967,210861v9336,,21251,-6170,26656,-13783l223464,13783c228838,6170,225675,,216339,l159127,v-9336,,-21251,6170,-26656,13783l2630,197078v-5405,7613,-2211,13783,7125,13783l66967,210861r,xe" fillcolor="#ffcc05" stroked="f" strokeweight=".08489mm">
                <v:stroke joinstyle="miter"/>
                <v:path arrowok="t" o:connecttype="custom" o:connectlocs="66967,210861;93623,197078;223464,13783;216339,0;159127,0;132471,13783;2630,197078;9755,210861;66967,210861;66967,210861" o:connectangles="0,0,0,0,0,0,0,0,0,0"/>
              </v:shape>
            </v:group>
          </w:pict>
        </mc:Fallback>
      </mc:AlternateContent>
    </w:r>
    <w:r w:rsidR="00121E0D">
      <w:rPr>
        <w:noProof/>
      </w:rPr>
      <mc:AlternateContent>
        <mc:Choice Requires="wps">
          <w:drawing>
            <wp:anchor distT="0" distB="0" distL="0" distR="0" simplePos="0" relativeHeight="251654144" behindDoc="0" locked="0" layoutInCell="1" allowOverlap="1" wp14:anchorId="16055608" wp14:editId="2182E8ED">
              <wp:simplePos x="1141730" y="457835"/>
              <wp:positionH relativeFrom="page">
                <wp:align>center</wp:align>
              </wp:positionH>
              <wp:positionV relativeFrom="page">
                <wp:align>top</wp:align>
              </wp:positionV>
              <wp:extent cx="443865" cy="443865"/>
              <wp:effectExtent l="0" t="0" r="12700" b="16510"/>
              <wp:wrapNone/>
              <wp:docPr id="549122601" name="Text Box 1"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617D91" w14:textId="611AED54" w:rsidR="00121E0D" w:rsidRPr="00121E0D" w:rsidRDefault="00121E0D" w:rsidP="00121E0D">
                          <w:pPr>
                            <w:rPr>
                              <w:rFonts w:ascii="Calibri" w:eastAsia="Calibri" w:hAnsi="Calibri" w:cs="Calibri"/>
                              <w:noProof/>
                              <w:color w:val="000000"/>
                            </w:rPr>
                          </w:pPr>
                          <w:r w:rsidRPr="00121E0D">
                            <w:rPr>
                              <w:rFonts w:ascii="Calibri" w:eastAsia="Calibri" w:hAnsi="Calibri" w:cs="Calibri"/>
                              <w:noProof/>
                              <w:color w:val="00000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055608" id="_x0000_t202" coordsize="21600,21600" o:spt="202" path="m,l,21600r21600,l21600,xe">
              <v:stroke joinstyle="miter"/>
              <v:path gradientshapeok="t" o:connecttype="rect"/>
            </v:shapetype>
            <v:shape id="Text Box 1" o:spid="_x0000_s1028" type="#_x0000_t202" alt="BUSINESS" style="position:absolute;margin-left:0;margin-top:0;width:34.95pt;height:34.9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2617D91" w14:textId="611AED54" w:rsidR="00121E0D" w:rsidRPr="00121E0D" w:rsidRDefault="00121E0D" w:rsidP="00121E0D">
                    <w:pPr>
                      <w:rPr>
                        <w:rFonts w:ascii="Calibri" w:eastAsia="Calibri" w:hAnsi="Calibri" w:cs="Calibri"/>
                        <w:noProof/>
                        <w:color w:val="000000"/>
                      </w:rPr>
                    </w:pPr>
                    <w:r w:rsidRPr="00121E0D">
                      <w:rPr>
                        <w:rFonts w:ascii="Calibri" w:eastAsia="Calibri" w:hAnsi="Calibri" w:cs="Calibri"/>
                        <w:noProof/>
                        <w:color w:val="000000"/>
                      </w:rPr>
                      <w:t>BUSINESS</w:t>
                    </w:r>
                  </w:p>
                </w:txbxContent>
              </v:textbox>
              <w10:wrap anchorx="page" anchory="page"/>
            </v:shape>
          </w:pict>
        </mc:Fallback>
      </mc:AlternateContent>
    </w:r>
  </w:p>
  <w:p w14:paraId="1595B5A6" w14:textId="77777777" w:rsidR="000D2EEB" w:rsidRDefault="000D2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F459C" w14:textId="3E79BF0B" w:rsidR="000D2EEB" w:rsidRDefault="00121E0D">
    <w:pPr>
      <w:pStyle w:val="Header"/>
    </w:pPr>
    <w:r>
      <w:rPr>
        <w:noProof/>
      </w:rPr>
      <mc:AlternateContent>
        <mc:Choice Requires="wps">
          <w:drawing>
            <wp:anchor distT="0" distB="0" distL="0" distR="0" simplePos="0" relativeHeight="251658240" behindDoc="0" locked="0" layoutInCell="1" allowOverlap="1" wp14:anchorId="5FA2CF47" wp14:editId="6579B814">
              <wp:simplePos x="635" y="635"/>
              <wp:positionH relativeFrom="page">
                <wp:align>center</wp:align>
              </wp:positionH>
              <wp:positionV relativeFrom="page">
                <wp:align>top</wp:align>
              </wp:positionV>
              <wp:extent cx="443865" cy="443865"/>
              <wp:effectExtent l="0" t="0" r="12700" b="16510"/>
              <wp:wrapNone/>
              <wp:docPr id="536686706" name="Text Box 5"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714DC" w14:textId="5158061A" w:rsidR="00121E0D" w:rsidRPr="00121E0D" w:rsidRDefault="00121E0D" w:rsidP="00121E0D">
                          <w:pPr>
                            <w:rPr>
                              <w:rFonts w:ascii="Calibri" w:eastAsia="Calibri" w:hAnsi="Calibri" w:cs="Calibri"/>
                              <w:noProof/>
                              <w:color w:val="000000"/>
                            </w:rPr>
                          </w:pPr>
                          <w:r w:rsidRPr="00121E0D">
                            <w:rPr>
                              <w:rFonts w:ascii="Calibri" w:eastAsia="Calibri" w:hAnsi="Calibri" w:cs="Calibri"/>
                              <w:noProof/>
                              <w:color w:val="00000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A2CF47" id="_x0000_t202" coordsize="21600,21600" o:spt="202" path="m,l,21600r21600,l21600,xe">
              <v:stroke joinstyle="miter"/>
              <v:path gradientshapeok="t" o:connecttype="rect"/>
            </v:shapetype>
            <v:shape id="Text Box 5" o:spid="_x0000_s1029" type="#_x0000_t202" alt="BUSINESS"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72714DC" w14:textId="5158061A" w:rsidR="00121E0D" w:rsidRPr="00121E0D" w:rsidRDefault="00121E0D" w:rsidP="00121E0D">
                    <w:pPr>
                      <w:rPr>
                        <w:rFonts w:ascii="Calibri" w:eastAsia="Calibri" w:hAnsi="Calibri" w:cs="Calibri"/>
                        <w:noProof/>
                        <w:color w:val="000000"/>
                      </w:rPr>
                    </w:pPr>
                    <w:r w:rsidRPr="00121E0D">
                      <w:rPr>
                        <w:rFonts w:ascii="Calibri" w:eastAsia="Calibri" w:hAnsi="Calibri" w:cs="Calibri"/>
                        <w:noProof/>
                        <w:color w:val="000000"/>
                      </w:rPr>
                      <w:t>BUSINESS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85A9" w14:textId="2106CA35" w:rsidR="000D2EEB" w:rsidRDefault="00121E0D">
    <w:pPr>
      <w:pStyle w:val="Header"/>
    </w:pPr>
    <w:r>
      <w:rPr>
        <w:noProof/>
      </w:rPr>
      <mc:AlternateContent>
        <mc:Choice Requires="wps">
          <w:drawing>
            <wp:anchor distT="0" distB="0" distL="0" distR="0" simplePos="0" relativeHeight="251659264" behindDoc="0" locked="0" layoutInCell="1" allowOverlap="1" wp14:anchorId="1C881DBC" wp14:editId="6E39D13B">
              <wp:simplePos x="635" y="635"/>
              <wp:positionH relativeFrom="page">
                <wp:align>center</wp:align>
              </wp:positionH>
              <wp:positionV relativeFrom="page">
                <wp:align>top</wp:align>
              </wp:positionV>
              <wp:extent cx="443865" cy="443865"/>
              <wp:effectExtent l="0" t="0" r="12700" b="16510"/>
              <wp:wrapNone/>
              <wp:docPr id="230256206" name="Text Box 6"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CA380" w14:textId="55D950A5" w:rsidR="00121E0D" w:rsidRPr="00121E0D" w:rsidRDefault="00121E0D" w:rsidP="00121E0D">
                          <w:pPr>
                            <w:rPr>
                              <w:rFonts w:ascii="Calibri" w:eastAsia="Calibri" w:hAnsi="Calibri" w:cs="Calibri"/>
                              <w:noProof/>
                              <w:color w:val="000000"/>
                            </w:rPr>
                          </w:pPr>
                          <w:r w:rsidRPr="00121E0D">
                            <w:rPr>
                              <w:rFonts w:ascii="Calibri" w:eastAsia="Calibri" w:hAnsi="Calibri" w:cs="Calibri"/>
                              <w:noProof/>
                              <w:color w:val="00000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881DBC" id="_x0000_t202" coordsize="21600,21600" o:spt="202" path="m,l,21600r21600,l21600,xe">
              <v:stroke joinstyle="miter"/>
              <v:path gradientshapeok="t" o:connecttype="rect"/>
            </v:shapetype>
            <v:shape id="Text Box 6" o:spid="_x0000_s1030" type="#_x0000_t202" alt="BUSINESS"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EBCA380" w14:textId="55D950A5" w:rsidR="00121E0D" w:rsidRPr="00121E0D" w:rsidRDefault="00121E0D" w:rsidP="00121E0D">
                    <w:pPr>
                      <w:rPr>
                        <w:rFonts w:ascii="Calibri" w:eastAsia="Calibri" w:hAnsi="Calibri" w:cs="Calibri"/>
                        <w:noProof/>
                        <w:color w:val="000000"/>
                      </w:rPr>
                    </w:pPr>
                    <w:r w:rsidRPr="00121E0D">
                      <w:rPr>
                        <w:rFonts w:ascii="Calibri" w:eastAsia="Calibri" w:hAnsi="Calibri" w:cs="Calibri"/>
                        <w:noProof/>
                        <w:color w:val="000000"/>
                      </w:rPr>
                      <w:t>BUSINESS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703B2" w14:textId="0C654887" w:rsidR="000D2EEB" w:rsidRDefault="00121E0D">
    <w:pPr>
      <w:pStyle w:val="Header"/>
    </w:pPr>
    <w:r>
      <w:rPr>
        <w:noProof/>
      </w:rPr>
      <mc:AlternateContent>
        <mc:Choice Requires="wps">
          <w:drawing>
            <wp:anchor distT="0" distB="0" distL="0" distR="0" simplePos="0" relativeHeight="251657216" behindDoc="0" locked="0" layoutInCell="1" allowOverlap="1" wp14:anchorId="249C140C" wp14:editId="2C79C75E">
              <wp:simplePos x="635" y="635"/>
              <wp:positionH relativeFrom="page">
                <wp:align>center</wp:align>
              </wp:positionH>
              <wp:positionV relativeFrom="page">
                <wp:align>top</wp:align>
              </wp:positionV>
              <wp:extent cx="443865" cy="443865"/>
              <wp:effectExtent l="0" t="0" r="12700" b="16510"/>
              <wp:wrapNone/>
              <wp:docPr id="1384140742" name="Text Box 4"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A3D81" w14:textId="0136711C" w:rsidR="00121E0D" w:rsidRPr="00121E0D" w:rsidRDefault="00121E0D" w:rsidP="00121E0D">
                          <w:pPr>
                            <w:rPr>
                              <w:rFonts w:ascii="Calibri" w:eastAsia="Calibri" w:hAnsi="Calibri" w:cs="Calibri"/>
                              <w:noProof/>
                              <w:color w:val="000000"/>
                            </w:rPr>
                          </w:pPr>
                          <w:r w:rsidRPr="00121E0D">
                            <w:rPr>
                              <w:rFonts w:ascii="Calibri" w:eastAsia="Calibri" w:hAnsi="Calibri" w:cs="Calibri"/>
                              <w:noProof/>
                              <w:color w:val="000000"/>
                            </w:rPr>
                            <w:t>BUSINESS</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9C140C" id="_x0000_t202" coordsize="21600,21600" o:spt="202" path="m,l,21600r21600,l21600,xe">
              <v:stroke joinstyle="miter"/>
              <v:path gradientshapeok="t" o:connecttype="rect"/>
            </v:shapetype>
            <v:shape id="Text Box 4" o:spid="_x0000_s1031" type="#_x0000_t202" alt="BUSINESS"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D9A3D81" w14:textId="0136711C" w:rsidR="00121E0D" w:rsidRPr="00121E0D" w:rsidRDefault="00121E0D" w:rsidP="00121E0D">
                    <w:pPr>
                      <w:rPr>
                        <w:rFonts w:ascii="Calibri" w:eastAsia="Calibri" w:hAnsi="Calibri" w:cs="Calibri"/>
                        <w:noProof/>
                        <w:color w:val="000000"/>
                      </w:rPr>
                    </w:pPr>
                    <w:r w:rsidRPr="00121E0D">
                      <w:rPr>
                        <w:rFonts w:ascii="Calibri" w:eastAsia="Calibri" w:hAnsi="Calibri" w:cs="Calibri"/>
                        <w:noProof/>
                        <w:color w:val="000000"/>
                      </w:rPr>
                      <w:t>BUSINESS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4776"/>
    <w:multiLevelType w:val="hybridMultilevel"/>
    <w:tmpl w:val="2A1E269E"/>
    <w:lvl w:ilvl="0" w:tplc="0409000F">
      <w:start w:val="1"/>
      <w:numFmt w:val="decimal"/>
      <w:lvlText w:val="%1."/>
      <w:lvlJc w:val="left"/>
      <w:pPr>
        <w:tabs>
          <w:tab w:val="num" w:pos="720"/>
        </w:tabs>
        <w:ind w:left="720" w:hanging="360"/>
      </w:pPr>
      <w:rPr>
        <w:rFonts w:cs="Times New Roman"/>
      </w:rPr>
    </w:lvl>
    <w:lvl w:ilvl="1" w:tplc="E6A285C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2D5587"/>
    <w:multiLevelType w:val="hybridMultilevel"/>
    <w:tmpl w:val="B652005A"/>
    <w:lvl w:ilvl="0" w:tplc="DE8C3F1A">
      <w:start w:val="1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A73E7"/>
    <w:multiLevelType w:val="hybridMultilevel"/>
    <w:tmpl w:val="52D05210"/>
    <w:lvl w:ilvl="0" w:tplc="9C448CDC">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07A328C3"/>
    <w:multiLevelType w:val="hybridMultilevel"/>
    <w:tmpl w:val="00284E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DE2AA4"/>
    <w:multiLevelType w:val="hybridMultilevel"/>
    <w:tmpl w:val="2D14C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F762C"/>
    <w:multiLevelType w:val="multilevel"/>
    <w:tmpl w:val="2D161850"/>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2592"/>
        </w:tabs>
        <w:ind w:left="2592" w:hanging="432"/>
      </w:pPr>
      <w:rPr>
        <w:rFonts w:hint="default"/>
      </w:rPr>
    </w:lvl>
    <w:lvl w:ilvl="2">
      <w:start w:val="1"/>
      <w:numFmt w:val="decimal"/>
      <w:lvlText w:val="%1.%2.%3."/>
      <w:lvlJc w:val="left"/>
      <w:pPr>
        <w:tabs>
          <w:tab w:val="num" w:pos="3240"/>
        </w:tabs>
        <w:ind w:left="3024" w:hanging="504"/>
      </w:pPr>
      <w:rPr>
        <w:rFonts w:hint="default"/>
      </w:rPr>
    </w:lvl>
    <w:lvl w:ilvl="3">
      <w:start w:val="1"/>
      <w:numFmt w:val="decimal"/>
      <w:lvlText w:val="%1.%2.%3.%4."/>
      <w:lvlJc w:val="left"/>
      <w:pPr>
        <w:tabs>
          <w:tab w:val="num" w:pos="3600"/>
        </w:tabs>
        <w:ind w:left="3528" w:hanging="648"/>
      </w:pPr>
      <w:rPr>
        <w:rFonts w:hint="default"/>
      </w:rPr>
    </w:lvl>
    <w:lvl w:ilvl="4">
      <w:start w:val="1"/>
      <w:numFmt w:val="decimal"/>
      <w:lvlText w:val="%1.%2.%3.%4.%5."/>
      <w:lvlJc w:val="left"/>
      <w:pPr>
        <w:tabs>
          <w:tab w:val="num" w:pos="4320"/>
        </w:tabs>
        <w:ind w:left="4032" w:hanging="792"/>
      </w:pPr>
      <w:rPr>
        <w:rFonts w:hint="default"/>
      </w:rPr>
    </w:lvl>
    <w:lvl w:ilvl="5">
      <w:start w:val="1"/>
      <w:numFmt w:val="decimal"/>
      <w:lvlText w:val="%1.%2.%3.%4.%5.%6."/>
      <w:lvlJc w:val="left"/>
      <w:pPr>
        <w:tabs>
          <w:tab w:val="num" w:pos="4680"/>
        </w:tabs>
        <w:ind w:left="4536" w:hanging="936"/>
      </w:pPr>
      <w:rPr>
        <w:rFonts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5760"/>
        </w:tabs>
        <w:ind w:left="5544" w:hanging="1224"/>
      </w:pPr>
      <w:rPr>
        <w:rFonts w:hint="default"/>
      </w:rPr>
    </w:lvl>
    <w:lvl w:ilvl="8">
      <w:start w:val="1"/>
      <w:numFmt w:val="decimal"/>
      <w:lvlText w:val="%1.%2.%3.%4.%5.%6.%7.%8.%9."/>
      <w:lvlJc w:val="left"/>
      <w:pPr>
        <w:tabs>
          <w:tab w:val="num" w:pos="6480"/>
        </w:tabs>
        <w:ind w:left="6120" w:hanging="1440"/>
      </w:pPr>
      <w:rPr>
        <w:rFonts w:hint="default"/>
      </w:rPr>
    </w:lvl>
  </w:abstractNum>
  <w:abstractNum w:abstractNumId="6" w15:restartNumberingAfterBreak="0">
    <w:nsid w:val="0CE85E52"/>
    <w:multiLevelType w:val="multilevel"/>
    <w:tmpl w:val="06928B8E"/>
    <w:lvl w:ilvl="0">
      <w:start w:val="1"/>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5"/>
      <w:numFmt w:val="decimal"/>
      <w:lvlText w:val="%1.4.%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D632F01"/>
    <w:multiLevelType w:val="hybridMultilevel"/>
    <w:tmpl w:val="CA0E1290"/>
    <w:lvl w:ilvl="0" w:tplc="04090001">
      <w:start w:val="1"/>
      <w:numFmt w:val="bullet"/>
      <w:lvlText w:val=""/>
      <w:lvlJc w:val="left"/>
      <w:pPr>
        <w:tabs>
          <w:tab w:val="num" w:pos="2220"/>
        </w:tabs>
        <w:ind w:left="2220" w:hanging="360"/>
      </w:pPr>
      <w:rPr>
        <w:rFonts w:ascii="Symbol" w:hAnsi="Symbol" w:hint="default"/>
        <w:color w:val="auto"/>
      </w:rPr>
    </w:lvl>
    <w:lvl w:ilvl="1" w:tplc="04090003" w:tentative="1">
      <w:start w:val="1"/>
      <w:numFmt w:val="bullet"/>
      <w:lvlText w:val="o"/>
      <w:lvlJc w:val="left"/>
      <w:pPr>
        <w:tabs>
          <w:tab w:val="num" w:pos="3992"/>
        </w:tabs>
        <w:ind w:left="3992" w:hanging="360"/>
      </w:pPr>
      <w:rPr>
        <w:rFonts w:ascii="Courier New" w:hAnsi="Courier New" w:cs="Courier New" w:hint="default"/>
      </w:rPr>
    </w:lvl>
    <w:lvl w:ilvl="2" w:tplc="04090005" w:tentative="1">
      <w:start w:val="1"/>
      <w:numFmt w:val="bullet"/>
      <w:lvlText w:val=""/>
      <w:lvlJc w:val="left"/>
      <w:pPr>
        <w:tabs>
          <w:tab w:val="num" w:pos="4712"/>
        </w:tabs>
        <w:ind w:left="4712" w:hanging="360"/>
      </w:pPr>
      <w:rPr>
        <w:rFonts w:ascii="Wingdings" w:hAnsi="Wingdings" w:hint="default"/>
      </w:rPr>
    </w:lvl>
    <w:lvl w:ilvl="3" w:tplc="04090001" w:tentative="1">
      <w:start w:val="1"/>
      <w:numFmt w:val="bullet"/>
      <w:lvlText w:val=""/>
      <w:lvlJc w:val="left"/>
      <w:pPr>
        <w:tabs>
          <w:tab w:val="num" w:pos="5432"/>
        </w:tabs>
        <w:ind w:left="5432" w:hanging="360"/>
      </w:pPr>
      <w:rPr>
        <w:rFonts w:ascii="Symbol" w:hAnsi="Symbol" w:hint="default"/>
      </w:rPr>
    </w:lvl>
    <w:lvl w:ilvl="4" w:tplc="04090003" w:tentative="1">
      <w:start w:val="1"/>
      <w:numFmt w:val="bullet"/>
      <w:lvlText w:val="o"/>
      <w:lvlJc w:val="left"/>
      <w:pPr>
        <w:tabs>
          <w:tab w:val="num" w:pos="6152"/>
        </w:tabs>
        <w:ind w:left="6152" w:hanging="360"/>
      </w:pPr>
      <w:rPr>
        <w:rFonts w:ascii="Courier New" w:hAnsi="Courier New" w:cs="Courier New" w:hint="default"/>
      </w:rPr>
    </w:lvl>
    <w:lvl w:ilvl="5" w:tplc="04090005" w:tentative="1">
      <w:start w:val="1"/>
      <w:numFmt w:val="bullet"/>
      <w:lvlText w:val=""/>
      <w:lvlJc w:val="left"/>
      <w:pPr>
        <w:tabs>
          <w:tab w:val="num" w:pos="6872"/>
        </w:tabs>
        <w:ind w:left="6872" w:hanging="360"/>
      </w:pPr>
      <w:rPr>
        <w:rFonts w:ascii="Wingdings" w:hAnsi="Wingdings" w:hint="default"/>
      </w:rPr>
    </w:lvl>
    <w:lvl w:ilvl="6" w:tplc="04090001" w:tentative="1">
      <w:start w:val="1"/>
      <w:numFmt w:val="bullet"/>
      <w:lvlText w:val=""/>
      <w:lvlJc w:val="left"/>
      <w:pPr>
        <w:tabs>
          <w:tab w:val="num" w:pos="7592"/>
        </w:tabs>
        <w:ind w:left="7592" w:hanging="360"/>
      </w:pPr>
      <w:rPr>
        <w:rFonts w:ascii="Symbol" w:hAnsi="Symbol" w:hint="default"/>
      </w:rPr>
    </w:lvl>
    <w:lvl w:ilvl="7" w:tplc="04090003" w:tentative="1">
      <w:start w:val="1"/>
      <w:numFmt w:val="bullet"/>
      <w:lvlText w:val="o"/>
      <w:lvlJc w:val="left"/>
      <w:pPr>
        <w:tabs>
          <w:tab w:val="num" w:pos="8312"/>
        </w:tabs>
        <w:ind w:left="8312" w:hanging="360"/>
      </w:pPr>
      <w:rPr>
        <w:rFonts w:ascii="Courier New" w:hAnsi="Courier New" w:cs="Courier New" w:hint="default"/>
      </w:rPr>
    </w:lvl>
    <w:lvl w:ilvl="8" w:tplc="04090005" w:tentative="1">
      <w:start w:val="1"/>
      <w:numFmt w:val="bullet"/>
      <w:lvlText w:val=""/>
      <w:lvlJc w:val="left"/>
      <w:pPr>
        <w:tabs>
          <w:tab w:val="num" w:pos="9032"/>
        </w:tabs>
        <w:ind w:left="9032" w:hanging="360"/>
      </w:pPr>
      <w:rPr>
        <w:rFonts w:ascii="Wingdings" w:hAnsi="Wingdings" w:hint="default"/>
      </w:rPr>
    </w:lvl>
  </w:abstractNum>
  <w:abstractNum w:abstractNumId="8" w15:restartNumberingAfterBreak="0">
    <w:nsid w:val="11547A9F"/>
    <w:multiLevelType w:val="hybridMultilevel"/>
    <w:tmpl w:val="124417FC"/>
    <w:lvl w:ilvl="0" w:tplc="04090001">
      <w:start w:val="1"/>
      <w:numFmt w:val="bullet"/>
      <w:lvlText w:val=""/>
      <w:lvlJc w:val="left"/>
      <w:pPr>
        <w:tabs>
          <w:tab w:val="num" w:pos="2203"/>
        </w:tabs>
        <w:ind w:left="2203" w:hanging="360"/>
      </w:pPr>
      <w:rPr>
        <w:rFonts w:ascii="Symbol" w:hAnsi="Symbol" w:hint="default"/>
      </w:rPr>
    </w:lvl>
    <w:lvl w:ilvl="1" w:tplc="04090003" w:tentative="1">
      <w:start w:val="1"/>
      <w:numFmt w:val="bullet"/>
      <w:lvlText w:val="o"/>
      <w:lvlJc w:val="left"/>
      <w:pPr>
        <w:tabs>
          <w:tab w:val="num" w:pos="2923"/>
        </w:tabs>
        <w:ind w:left="2923" w:hanging="360"/>
      </w:pPr>
      <w:rPr>
        <w:rFonts w:ascii="Courier New" w:hAnsi="Courier New" w:cs="Courier New" w:hint="default"/>
      </w:rPr>
    </w:lvl>
    <w:lvl w:ilvl="2" w:tplc="04090005" w:tentative="1">
      <w:start w:val="1"/>
      <w:numFmt w:val="bullet"/>
      <w:lvlText w:val=""/>
      <w:lvlJc w:val="left"/>
      <w:pPr>
        <w:tabs>
          <w:tab w:val="num" w:pos="3643"/>
        </w:tabs>
        <w:ind w:left="3643" w:hanging="360"/>
      </w:pPr>
      <w:rPr>
        <w:rFonts w:ascii="Wingdings" w:hAnsi="Wingdings" w:hint="default"/>
      </w:rPr>
    </w:lvl>
    <w:lvl w:ilvl="3" w:tplc="04090001" w:tentative="1">
      <w:start w:val="1"/>
      <w:numFmt w:val="bullet"/>
      <w:lvlText w:val=""/>
      <w:lvlJc w:val="left"/>
      <w:pPr>
        <w:tabs>
          <w:tab w:val="num" w:pos="4363"/>
        </w:tabs>
        <w:ind w:left="4363" w:hanging="360"/>
      </w:pPr>
      <w:rPr>
        <w:rFonts w:ascii="Symbol" w:hAnsi="Symbol" w:hint="default"/>
      </w:rPr>
    </w:lvl>
    <w:lvl w:ilvl="4" w:tplc="04090003" w:tentative="1">
      <w:start w:val="1"/>
      <w:numFmt w:val="bullet"/>
      <w:lvlText w:val="o"/>
      <w:lvlJc w:val="left"/>
      <w:pPr>
        <w:tabs>
          <w:tab w:val="num" w:pos="5083"/>
        </w:tabs>
        <w:ind w:left="5083" w:hanging="360"/>
      </w:pPr>
      <w:rPr>
        <w:rFonts w:ascii="Courier New" w:hAnsi="Courier New" w:cs="Courier New" w:hint="default"/>
      </w:rPr>
    </w:lvl>
    <w:lvl w:ilvl="5" w:tplc="04090005" w:tentative="1">
      <w:start w:val="1"/>
      <w:numFmt w:val="bullet"/>
      <w:lvlText w:val=""/>
      <w:lvlJc w:val="left"/>
      <w:pPr>
        <w:tabs>
          <w:tab w:val="num" w:pos="5803"/>
        </w:tabs>
        <w:ind w:left="5803" w:hanging="360"/>
      </w:pPr>
      <w:rPr>
        <w:rFonts w:ascii="Wingdings" w:hAnsi="Wingdings" w:hint="default"/>
      </w:rPr>
    </w:lvl>
    <w:lvl w:ilvl="6" w:tplc="04090001" w:tentative="1">
      <w:start w:val="1"/>
      <w:numFmt w:val="bullet"/>
      <w:lvlText w:val=""/>
      <w:lvlJc w:val="left"/>
      <w:pPr>
        <w:tabs>
          <w:tab w:val="num" w:pos="6523"/>
        </w:tabs>
        <w:ind w:left="6523" w:hanging="360"/>
      </w:pPr>
      <w:rPr>
        <w:rFonts w:ascii="Symbol" w:hAnsi="Symbol" w:hint="default"/>
      </w:rPr>
    </w:lvl>
    <w:lvl w:ilvl="7" w:tplc="04090003" w:tentative="1">
      <w:start w:val="1"/>
      <w:numFmt w:val="bullet"/>
      <w:lvlText w:val="o"/>
      <w:lvlJc w:val="left"/>
      <w:pPr>
        <w:tabs>
          <w:tab w:val="num" w:pos="7243"/>
        </w:tabs>
        <w:ind w:left="7243" w:hanging="360"/>
      </w:pPr>
      <w:rPr>
        <w:rFonts w:ascii="Courier New" w:hAnsi="Courier New" w:cs="Courier New" w:hint="default"/>
      </w:rPr>
    </w:lvl>
    <w:lvl w:ilvl="8" w:tplc="04090005" w:tentative="1">
      <w:start w:val="1"/>
      <w:numFmt w:val="bullet"/>
      <w:lvlText w:val=""/>
      <w:lvlJc w:val="left"/>
      <w:pPr>
        <w:tabs>
          <w:tab w:val="num" w:pos="7963"/>
        </w:tabs>
        <w:ind w:left="7963" w:hanging="360"/>
      </w:pPr>
      <w:rPr>
        <w:rFonts w:ascii="Wingdings" w:hAnsi="Wingdings" w:hint="default"/>
      </w:rPr>
    </w:lvl>
  </w:abstractNum>
  <w:abstractNum w:abstractNumId="9" w15:restartNumberingAfterBreak="0">
    <w:nsid w:val="1318300A"/>
    <w:multiLevelType w:val="hybridMultilevel"/>
    <w:tmpl w:val="1FCE6EC2"/>
    <w:lvl w:ilvl="0" w:tplc="08090001">
      <w:start w:val="1"/>
      <w:numFmt w:val="bullet"/>
      <w:lvlText w:val=""/>
      <w:lvlJc w:val="left"/>
      <w:pPr>
        <w:ind w:left="2262" w:hanging="360"/>
      </w:pPr>
      <w:rPr>
        <w:rFonts w:ascii="Symbol" w:hAnsi="Symbol" w:hint="default"/>
      </w:rPr>
    </w:lvl>
    <w:lvl w:ilvl="1" w:tplc="08090003">
      <w:start w:val="1"/>
      <w:numFmt w:val="bullet"/>
      <w:lvlText w:val="o"/>
      <w:lvlJc w:val="left"/>
      <w:pPr>
        <w:ind w:left="2982" w:hanging="360"/>
      </w:pPr>
      <w:rPr>
        <w:rFonts w:ascii="Courier New" w:hAnsi="Courier New" w:cs="Courier New" w:hint="default"/>
      </w:rPr>
    </w:lvl>
    <w:lvl w:ilvl="2" w:tplc="08090005">
      <w:start w:val="1"/>
      <w:numFmt w:val="bullet"/>
      <w:lvlText w:val=""/>
      <w:lvlJc w:val="left"/>
      <w:pPr>
        <w:ind w:left="3702" w:hanging="360"/>
      </w:pPr>
      <w:rPr>
        <w:rFonts w:ascii="Wingdings" w:hAnsi="Wingdings" w:hint="default"/>
      </w:rPr>
    </w:lvl>
    <w:lvl w:ilvl="3" w:tplc="08090001">
      <w:start w:val="1"/>
      <w:numFmt w:val="bullet"/>
      <w:lvlText w:val=""/>
      <w:lvlJc w:val="left"/>
      <w:pPr>
        <w:ind w:left="4422" w:hanging="360"/>
      </w:pPr>
      <w:rPr>
        <w:rFonts w:ascii="Symbol" w:hAnsi="Symbol" w:hint="default"/>
      </w:rPr>
    </w:lvl>
    <w:lvl w:ilvl="4" w:tplc="08090003">
      <w:start w:val="1"/>
      <w:numFmt w:val="bullet"/>
      <w:lvlText w:val="o"/>
      <w:lvlJc w:val="left"/>
      <w:pPr>
        <w:ind w:left="5142" w:hanging="360"/>
      </w:pPr>
      <w:rPr>
        <w:rFonts w:ascii="Courier New" w:hAnsi="Courier New" w:cs="Courier New" w:hint="default"/>
      </w:rPr>
    </w:lvl>
    <w:lvl w:ilvl="5" w:tplc="08090005">
      <w:start w:val="1"/>
      <w:numFmt w:val="bullet"/>
      <w:lvlText w:val=""/>
      <w:lvlJc w:val="left"/>
      <w:pPr>
        <w:ind w:left="5862" w:hanging="360"/>
      </w:pPr>
      <w:rPr>
        <w:rFonts w:ascii="Wingdings" w:hAnsi="Wingdings" w:hint="default"/>
      </w:rPr>
    </w:lvl>
    <w:lvl w:ilvl="6" w:tplc="08090001">
      <w:start w:val="1"/>
      <w:numFmt w:val="bullet"/>
      <w:lvlText w:val=""/>
      <w:lvlJc w:val="left"/>
      <w:pPr>
        <w:ind w:left="6582" w:hanging="360"/>
      </w:pPr>
      <w:rPr>
        <w:rFonts w:ascii="Symbol" w:hAnsi="Symbol" w:hint="default"/>
      </w:rPr>
    </w:lvl>
    <w:lvl w:ilvl="7" w:tplc="08090003">
      <w:start w:val="1"/>
      <w:numFmt w:val="bullet"/>
      <w:lvlText w:val="o"/>
      <w:lvlJc w:val="left"/>
      <w:pPr>
        <w:ind w:left="7302" w:hanging="360"/>
      </w:pPr>
      <w:rPr>
        <w:rFonts w:ascii="Courier New" w:hAnsi="Courier New" w:cs="Courier New" w:hint="default"/>
      </w:rPr>
    </w:lvl>
    <w:lvl w:ilvl="8" w:tplc="08090005">
      <w:start w:val="1"/>
      <w:numFmt w:val="bullet"/>
      <w:lvlText w:val=""/>
      <w:lvlJc w:val="left"/>
      <w:pPr>
        <w:ind w:left="8022" w:hanging="360"/>
      </w:pPr>
      <w:rPr>
        <w:rFonts w:ascii="Wingdings" w:hAnsi="Wingdings" w:hint="default"/>
      </w:rPr>
    </w:lvl>
  </w:abstractNum>
  <w:abstractNum w:abstractNumId="10" w15:restartNumberingAfterBreak="0">
    <w:nsid w:val="13597B3A"/>
    <w:multiLevelType w:val="hybridMultilevel"/>
    <w:tmpl w:val="593239E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45C46F9"/>
    <w:multiLevelType w:val="hybridMultilevel"/>
    <w:tmpl w:val="0DF8226E"/>
    <w:lvl w:ilvl="0" w:tplc="B4BC2A90">
      <w:start w:val="2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7F5450"/>
    <w:multiLevelType w:val="hybridMultilevel"/>
    <w:tmpl w:val="8A5C910A"/>
    <w:lvl w:ilvl="0" w:tplc="E7CC0B0E">
      <w:numFmt w:val="bullet"/>
      <w:lvlText w:val="-"/>
      <w:lvlJc w:val="left"/>
      <w:pPr>
        <w:tabs>
          <w:tab w:val="num" w:pos="360"/>
        </w:tabs>
        <w:ind w:left="360" w:hanging="360"/>
      </w:pPr>
      <w:rPr>
        <w:rFonts w:ascii="Arial" w:eastAsia="Times New Roman" w:hAnsi="Arial" w:cs="Arial" w:hint="default"/>
      </w:rPr>
    </w:lvl>
    <w:lvl w:ilvl="1" w:tplc="FFFFFFFF">
      <w:start w:val="1"/>
      <w:numFmt w:val="bullet"/>
      <w:lvlText w:val="-"/>
      <w:lvlJc w:val="left"/>
      <w:pPr>
        <w:tabs>
          <w:tab w:val="num" w:pos="1080"/>
        </w:tabs>
        <w:ind w:left="1080" w:hanging="360"/>
      </w:pPr>
      <w:rPr>
        <w:rFonts w:ascii="Arial" w:eastAsia="Times New Roman" w:hAnsi="Arial" w:cs="Arial"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1C22BD"/>
    <w:multiLevelType w:val="hybridMultilevel"/>
    <w:tmpl w:val="4100036E"/>
    <w:lvl w:ilvl="0" w:tplc="B4BC2A90">
      <w:start w:val="2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B799B"/>
    <w:multiLevelType w:val="hybridMultilevel"/>
    <w:tmpl w:val="25A23C5E"/>
    <w:lvl w:ilvl="0" w:tplc="E7CC0B0E">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B5713B1"/>
    <w:multiLevelType w:val="hybridMultilevel"/>
    <w:tmpl w:val="B39CF230"/>
    <w:lvl w:ilvl="0" w:tplc="9ACE56DE">
      <w:start w:val="1"/>
      <w:numFmt w:val="lowerRoman"/>
      <w:lvlText w:val="(%1)"/>
      <w:lvlJc w:val="left"/>
      <w:pPr>
        <w:tabs>
          <w:tab w:val="num" w:pos="3307"/>
        </w:tabs>
        <w:ind w:left="3307" w:hanging="720"/>
      </w:pPr>
      <w:rPr>
        <w:rFonts w:hint="default"/>
      </w:rPr>
    </w:lvl>
    <w:lvl w:ilvl="1" w:tplc="04090003" w:tentative="1">
      <w:start w:val="1"/>
      <w:numFmt w:val="bullet"/>
      <w:lvlText w:val="o"/>
      <w:lvlJc w:val="left"/>
      <w:pPr>
        <w:tabs>
          <w:tab w:val="num" w:pos="3667"/>
        </w:tabs>
        <w:ind w:left="3667" w:hanging="360"/>
      </w:pPr>
      <w:rPr>
        <w:rFonts w:ascii="Courier New" w:hAnsi="Courier New" w:cs="Courier New" w:hint="default"/>
      </w:rPr>
    </w:lvl>
    <w:lvl w:ilvl="2" w:tplc="04090005" w:tentative="1">
      <w:start w:val="1"/>
      <w:numFmt w:val="bullet"/>
      <w:lvlText w:val=""/>
      <w:lvlJc w:val="left"/>
      <w:pPr>
        <w:tabs>
          <w:tab w:val="num" w:pos="4387"/>
        </w:tabs>
        <w:ind w:left="4387" w:hanging="360"/>
      </w:pPr>
      <w:rPr>
        <w:rFonts w:ascii="Wingdings" w:hAnsi="Wingdings" w:hint="default"/>
      </w:rPr>
    </w:lvl>
    <w:lvl w:ilvl="3" w:tplc="04090001" w:tentative="1">
      <w:start w:val="1"/>
      <w:numFmt w:val="bullet"/>
      <w:lvlText w:val=""/>
      <w:lvlJc w:val="left"/>
      <w:pPr>
        <w:tabs>
          <w:tab w:val="num" w:pos="5107"/>
        </w:tabs>
        <w:ind w:left="5107" w:hanging="360"/>
      </w:pPr>
      <w:rPr>
        <w:rFonts w:ascii="Symbol" w:hAnsi="Symbol" w:hint="default"/>
      </w:rPr>
    </w:lvl>
    <w:lvl w:ilvl="4" w:tplc="04090003" w:tentative="1">
      <w:start w:val="1"/>
      <w:numFmt w:val="bullet"/>
      <w:lvlText w:val="o"/>
      <w:lvlJc w:val="left"/>
      <w:pPr>
        <w:tabs>
          <w:tab w:val="num" w:pos="5827"/>
        </w:tabs>
        <w:ind w:left="5827" w:hanging="360"/>
      </w:pPr>
      <w:rPr>
        <w:rFonts w:ascii="Courier New" w:hAnsi="Courier New" w:cs="Courier New" w:hint="default"/>
      </w:rPr>
    </w:lvl>
    <w:lvl w:ilvl="5" w:tplc="04090005" w:tentative="1">
      <w:start w:val="1"/>
      <w:numFmt w:val="bullet"/>
      <w:lvlText w:val=""/>
      <w:lvlJc w:val="left"/>
      <w:pPr>
        <w:tabs>
          <w:tab w:val="num" w:pos="6547"/>
        </w:tabs>
        <w:ind w:left="6547" w:hanging="360"/>
      </w:pPr>
      <w:rPr>
        <w:rFonts w:ascii="Wingdings" w:hAnsi="Wingdings" w:hint="default"/>
      </w:rPr>
    </w:lvl>
    <w:lvl w:ilvl="6" w:tplc="04090001" w:tentative="1">
      <w:start w:val="1"/>
      <w:numFmt w:val="bullet"/>
      <w:lvlText w:val=""/>
      <w:lvlJc w:val="left"/>
      <w:pPr>
        <w:tabs>
          <w:tab w:val="num" w:pos="7267"/>
        </w:tabs>
        <w:ind w:left="7267" w:hanging="360"/>
      </w:pPr>
      <w:rPr>
        <w:rFonts w:ascii="Symbol" w:hAnsi="Symbol" w:hint="default"/>
      </w:rPr>
    </w:lvl>
    <w:lvl w:ilvl="7" w:tplc="04090003" w:tentative="1">
      <w:start w:val="1"/>
      <w:numFmt w:val="bullet"/>
      <w:lvlText w:val="o"/>
      <w:lvlJc w:val="left"/>
      <w:pPr>
        <w:tabs>
          <w:tab w:val="num" w:pos="7987"/>
        </w:tabs>
        <w:ind w:left="7987" w:hanging="360"/>
      </w:pPr>
      <w:rPr>
        <w:rFonts w:ascii="Courier New" w:hAnsi="Courier New" w:cs="Courier New" w:hint="default"/>
      </w:rPr>
    </w:lvl>
    <w:lvl w:ilvl="8" w:tplc="04090005" w:tentative="1">
      <w:start w:val="1"/>
      <w:numFmt w:val="bullet"/>
      <w:lvlText w:val=""/>
      <w:lvlJc w:val="left"/>
      <w:pPr>
        <w:tabs>
          <w:tab w:val="num" w:pos="8707"/>
        </w:tabs>
        <w:ind w:left="8707" w:hanging="360"/>
      </w:pPr>
      <w:rPr>
        <w:rFonts w:ascii="Wingdings" w:hAnsi="Wingdings" w:hint="default"/>
      </w:rPr>
    </w:lvl>
  </w:abstractNum>
  <w:abstractNum w:abstractNumId="16" w15:restartNumberingAfterBreak="0">
    <w:nsid w:val="1BF832F3"/>
    <w:multiLevelType w:val="multilevel"/>
    <w:tmpl w:val="BCE8A00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44"/>
        </w:tabs>
        <w:ind w:left="744" w:hanging="360"/>
      </w:pPr>
      <w:rPr>
        <w:rFonts w:hint="default"/>
      </w:rPr>
    </w:lvl>
    <w:lvl w:ilvl="2">
      <w:start w:val="1"/>
      <w:numFmt w:val="decimal"/>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17" w15:restartNumberingAfterBreak="0">
    <w:nsid w:val="1E7E0AB1"/>
    <w:multiLevelType w:val="multilevel"/>
    <w:tmpl w:val="2D161850"/>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880"/>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8" w15:restartNumberingAfterBreak="0">
    <w:nsid w:val="1EA85BA4"/>
    <w:multiLevelType w:val="hybridMultilevel"/>
    <w:tmpl w:val="4AD41BF2"/>
    <w:lvl w:ilvl="0" w:tplc="565C72F2">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9" w15:restartNumberingAfterBreak="0">
    <w:nsid w:val="1F3316B1"/>
    <w:multiLevelType w:val="hybridMultilevel"/>
    <w:tmpl w:val="7C869C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1F925DCC"/>
    <w:multiLevelType w:val="multilevel"/>
    <w:tmpl w:val="E9EA59F4"/>
    <w:lvl w:ilvl="0">
      <w:start w:val="1"/>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1"/>
      <w:numFmt w:val="decimal"/>
      <w:lvlText w:val="%1.4.%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2091094D"/>
    <w:multiLevelType w:val="multilevel"/>
    <w:tmpl w:val="0F4AFEB4"/>
    <w:lvl w:ilvl="0">
      <w:start w:val="1"/>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17B2D85"/>
    <w:multiLevelType w:val="hybridMultilevel"/>
    <w:tmpl w:val="465E1A96"/>
    <w:lvl w:ilvl="0" w:tplc="DE8C3F1A">
      <w:start w:val="11"/>
      <w:numFmt w:val="bullet"/>
      <w:lvlText w:val="-"/>
      <w:lvlJc w:val="left"/>
      <w:pPr>
        <w:tabs>
          <w:tab w:val="num" w:pos="360"/>
        </w:tabs>
        <w:ind w:left="360" w:hanging="360"/>
      </w:pPr>
      <w:rPr>
        <w:rFonts w:ascii="Arial" w:eastAsiaTheme="minorHAnsi" w:hAnsi="Arial" w:cs="Arial" w:hint="default"/>
      </w:rPr>
    </w:lvl>
    <w:lvl w:ilvl="1" w:tplc="FFFFFFFF">
      <w:start w:val="5"/>
      <w:numFmt w:val="bullet"/>
      <w:lvlText w:val="-"/>
      <w:lvlJc w:val="left"/>
      <w:pPr>
        <w:tabs>
          <w:tab w:val="num" w:pos="1080"/>
        </w:tabs>
        <w:ind w:left="1080" w:hanging="360"/>
      </w:pPr>
      <w:rPr>
        <w:rFonts w:ascii="Arial" w:eastAsia="Times New Roman" w:hAnsi="Arial"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34D7F45"/>
    <w:multiLevelType w:val="hybridMultilevel"/>
    <w:tmpl w:val="8DF44018"/>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26D9078B"/>
    <w:multiLevelType w:val="multilevel"/>
    <w:tmpl w:val="3FC837B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282F5838"/>
    <w:multiLevelType w:val="hybridMultilevel"/>
    <w:tmpl w:val="6FE04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504A7D"/>
    <w:multiLevelType w:val="multilevel"/>
    <w:tmpl w:val="0D5AA0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28B26A05"/>
    <w:multiLevelType w:val="hybridMultilevel"/>
    <w:tmpl w:val="31DACF8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8" w15:restartNumberingAfterBreak="0">
    <w:nsid w:val="28F56EAB"/>
    <w:multiLevelType w:val="hybridMultilevel"/>
    <w:tmpl w:val="4C1E8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E6214F4"/>
    <w:multiLevelType w:val="hybridMultilevel"/>
    <w:tmpl w:val="17BC08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31885C9E"/>
    <w:multiLevelType w:val="hybridMultilevel"/>
    <w:tmpl w:val="C48E0D7A"/>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31" w15:restartNumberingAfterBreak="0">
    <w:nsid w:val="352349AC"/>
    <w:multiLevelType w:val="hybridMultilevel"/>
    <w:tmpl w:val="0D9445E8"/>
    <w:lvl w:ilvl="0" w:tplc="B4BC2A90">
      <w:start w:val="2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1C0C13"/>
    <w:multiLevelType w:val="hybridMultilevel"/>
    <w:tmpl w:val="83B8ADB2"/>
    <w:lvl w:ilvl="0" w:tplc="08090001">
      <w:start w:val="1"/>
      <w:numFmt w:val="bullet"/>
      <w:lvlText w:val=""/>
      <w:lvlJc w:val="left"/>
      <w:pPr>
        <w:tabs>
          <w:tab w:val="num" w:pos="2204"/>
        </w:tabs>
        <w:ind w:left="2204"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33" w15:restartNumberingAfterBreak="0">
    <w:nsid w:val="364A64B1"/>
    <w:multiLevelType w:val="multilevel"/>
    <w:tmpl w:val="1D6AD0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36F231C4"/>
    <w:multiLevelType w:val="hybridMultilevel"/>
    <w:tmpl w:val="DB7A620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372F386E"/>
    <w:multiLevelType w:val="hybridMultilevel"/>
    <w:tmpl w:val="980C7090"/>
    <w:lvl w:ilvl="0" w:tplc="08090001">
      <w:start w:val="1"/>
      <w:numFmt w:val="bullet"/>
      <w:lvlText w:val=""/>
      <w:lvlJc w:val="left"/>
      <w:pPr>
        <w:tabs>
          <w:tab w:val="num" w:pos="720"/>
        </w:tabs>
        <w:ind w:left="720" w:hanging="360"/>
      </w:pPr>
      <w:rPr>
        <w:rFonts w:ascii="Symbol" w:hAnsi="Symbol" w:hint="default"/>
      </w:rPr>
    </w:lvl>
    <w:lvl w:ilvl="1" w:tplc="4BBE0F44">
      <w:start w:val="1"/>
      <w:numFmt w:val="bullet"/>
      <w:lvlText w:val="-"/>
      <w:lvlJc w:val="left"/>
      <w:pPr>
        <w:tabs>
          <w:tab w:val="num" w:pos="1440"/>
        </w:tabs>
        <w:ind w:left="1440" w:hanging="360"/>
      </w:pPr>
      <w:rPr>
        <w:rFonts w:ascii="Arial" w:eastAsia="Times New Roman" w:hAnsi="Arial" w:cs="Arial"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8C473D8"/>
    <w:multiLevelType w:val="multilevel"/>
    <w:tmpl w:val="D3FE4698"/>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7" w15:restartNumberingAfterBreak="0">
    <w:nsid w:val="3B0332ED"/>
    <w:multiLevelType w:val="hybridMultilevel"/>
    <w:tmpl w:val="8E6096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EF014D"/>
    <w:multiLevelType w:val="hybridMultilevel"/>
    <w:tmpl w:val="1F0A0D0A"/>
    <w:lvl w:ilvl="0" w:tplc="08090001">
      <w:start w:val="1"/>
      <w:numFmt w:val="bullet"/>
      <w:lvlText w:val=""/>
      <w:lvlJc w:val="left"/>
      <w:pPr>
        <w:ind w:left="2207" w:hanging="360"/>
      </w:pPr>
      <w:rPr>
        <w:rFonts w:ascii="Symbol" w:hAnsi="Symbol" w:hint="default"/>
      </w:rPr>
    </w:lvl>
    <w:lvl w:ilvl="1" w:tplc="08090003">
      <w:start w:val="1"/>
      <w:numFmt w:val="bullet"/>
      <w:lvlText w:val="o"/>
      <w:lvlJc w:val="left"/>
      <w:pPr>
        <w:ind w:left="2927" w:hanging="360"/>
      </w:pPr>
      <w:rPr>
        <w:rFonts w:ascii="Courier New" w:hAnsi="Courier New" w:cs="Courier New" w:hint="default"/>
      </w:rPr>
    </w:lvl>
    <w:lvl w:ilvl="2" w:tplc="08090005">
      <w:start w:val="1"/>
      <w:numFmt w:val="bullet"/>
      <w:lvlText w:val=""/>
      <w:lvlJc w:val="left"/>
      <w:pPr>
        <w:ind w:left="3647" w:hanging="360"/>
      </w:pPr>
      <w:rPr>
        <w:rFonts w:ascii="Wingdings" w:hAnsi="Wingdings" w:hint="default"/>
      </w:rPr>
    </w:lvl>
    <w:lvl w:ilvl="3" w:tplc="08090001">
      <w:start w:val="1"/>
      <w:numFmt w:val="bullet"/>
      <w:lvlText w:val=""/>
      <w:lvlJc w:val="left"/>
      <w:pPr>
        <w:ind w:left="4367" w:hanging="360"/>
      </w:pPr>
      <w:rPr>
        <w:rFonts w:ascii="Symbol" w:hAnsi="Symbol" w:hint="default"/>
      </w:rPr>
    </w:lvl>
    <w:lvl w:ilvl="4" w:tplc="08090003">
      <w:start w:val="1"/>
      <w:numFmt w:val="bullet"/>
      <w:lvlText w:val="o"/>
      <w:lvlJc w:val="left"/>
      <w:pPr>
        <w:ind w:left="5087" w:hanging="360"/>
      </w:pPr>
      <w:rPr>
        <w:rFonts w:ascii="Courier New" w:hAnsi="Courier New" w:cs="Courier New" w:hint="default"/>
      </w:rPr>
    </w:lvl>
    <w:lvl w:ilvl="5" w:tplc="08090005">
      <w:start w:val="1"/>
      <w:numFmt w:val="bullet"/>
      <w:lvlText w:val=""/>
      <w:lvlJc w:val="left"/>
      <w:pPr>
        <w:ind w:left="5807" w:hanging="360"/>
      </w:pPr>
      <w:rPr>
        <w:rFonts w:ascii="Wingdings" w:hAnsi="Wingdings" w:hint="default"/>
      </w:rPr>
    </w:lvl>
    <w:lvl w:ilvl="6" w:tplc="08090001">
      <w:start w:val="1"/>
      <w:numFmt w:val="bullet"/>
      <w:lvlText w:val=""/>
      <w:lvlJc w:val="left"/>
      <w:pPr>
        <w:ind w:left="6527" w:hanging="360"/>
      </w:pPr>
      <w:rPr>
        <w:rFonts w:ascii="Symbol" w:hAnsi="Symbol" w:hint="default"/>
      </w:rPr>
    </w:lvl>
    <w:lvl w:ilvl="7" w:tplc="08090003">
      <w:start w:val="1"/>
      <w:numFmt w:val="bullet"/>
      <w:lvlText w:val="o"/>
      <w:lvlJc w:val="left"/>
      <w:pPr>
        <w:ind w:left="7247" w:hanging="360"/>
      </w:pPr>
      <w:rPr>
        <w:rFonts w:ascii="Courier New" w:hAnsi="Courier New" w:cs="Courier New" w:hint="default"/>
      </w:rPr>
    </w:lvl>
    <w:lvl w:ilvl="8" w:tplc="08090005">
      <w:start w:val="1"/>
      <w:numFmt w:val="bullet"/>
      <w:lvlText w:val=""/>
      <w:lvlJc w:val="left"/>
      <w:pPr>
        <w:ind w:left="7967" w:hanging="360"/>
      </w:pPr>
      <w:rPr>
        <w:rFonts w:ascii="Wingdings" w:hAnsi="Wingdings" w:hint="default"/>
      </w:rPr>
    </w:lvl>
  </w:abstractNum>
  <w:abstractNum w:abstractNumId="39" w15:restartNumberingAfterBreak="0">
    <w:nsid w:val="401A6570"/>
    <w:multiLevelType w:val="hybridMultilevel"/>
    <w:tmpl w:val="B02618C6"/>
    <w:lvl w:ilvl="0" w:tplc="04090001">
      <w:start w:val="1"/>
      <w:numFmt w:val="bullet"/>
      <w:lvlText w:val=""/>
      <w:lvlJc w:val="left"/>
      <w:pPr>
        <w:tabs>
          <w:tab w:val="num" w:pos="59"/>
        </w:tabs>
        <w:ind w:left="59" w:hanging="360"/>
      </w:pPr>
      <w:rPr>
        <w:rFonts w:ascii="Symbol" w:hAnsi="Symbol" w:hint="default"/>
      </w:rPr>
    </w:lvl>
    <w:lvl w:ilvl="1" w:tplc="04090003" w:tentative="1">
      <w:start w:val="1"/>
      <w:numFmt w:val="bullet"/>
      <w:lvlText w:val="o"/>
      <w:lvlJc w:val="left"/>
      <w:pPr>
        <w:tabs>
          <w:tab w:val="num" w:pos="779"/>
        </w:tabs>
        <w:ind w:left="779" w:hanging="360"/>
      </w:pPr>
      <w:rPr>
        <w:rFonts w:ascii="Courier New" w:hAnsi="Courier New" w:cs="Calibri" w:hint="default"/>
      </w:rPr>
    </w:lvl>
    <w:lvl w:ilvl="2" w:tplc="04090005">
      <w:start w:val="1"/>
      <w:numFmt w:val="bullet"/>
      <w:lvlText w:val=""/>
      <w:lvlJc w:val="left"/>
      <w:pPr>
        <w:tabs>
          <w:tab w:val="num" w:pos="1499"/>
        </w:tabs>
        <w:ind w:left="1499" w:hanging="360"/>
      </w:pPr>
      <w:rPr>
        <w:rFonts w:ascii="Wingdings" w:hAnsi="Wingdings" w:hint="default"/>
      </w:rPr>
    </w:lvl>
    <w:lvl w:ilvl="3" w:tplc="04090001">
      <w:start w:val="1"/>
      <w:numFmt w:val="bullet"/>
      <w:lvlText w:val=""/>
      <w:lvlJc w:val="left"/>
      <w:pPr>
        <w:tabs>
          <w:tab w:val="num" w:pos="2219"/>
        </w:tabs>
        <w:ind w:left="2219" w:hanging="360"/>
      </w:pPr>
      <w:rPr>
        <w:rFonts w:ascii="Symbol" w:hAnsi="Symbol" w:hint="default"/>
      </w:rPr>
    </w:lvl>
    <w:lvl w:ilvl="4" w:tplc="04090003" w:tentative="1">
      <w:start w:val="1"/>
      <w:numFmt w:val="bullet"/>
      <w:lvlText w:val="o"/>
      <w:lvlJc w:val="left"/>
      <w:pPr>
        <w:tabs>
          <w:tab w:val="num" w:pos="2939"/>
        </w:tabs>
        <w:ind w:left="2939" w:hanging="360"/>
      </w:pPr>
      <w:rPr>
        <w:rFonts w:ascii="Courier New" w:hAnsi="Courier New" w:cs="Calibri" w:hint="default"/>
      </w:rPr>
    </w:lvl>
    <w:lvl w:ilvl="5" w:tplc="04090005" w:tentative="1">
      <w:start w:val="1"/>
      <w:numFmt w:val="bullet"/>
      <w:lvlText w:val=""/>
      <w:lvlJc w:val="left"/>
      <w:pPr>
        <w:tabs>
          <w:tab w:val="num" w:pos="3659"/>
        </w:tabs>
        <w:ind w:left="3659" w:hanging="360"/>
      </w:pPr>
      <w:rPr>
        <w:rFonts w:ascii="Wingdings" w:hAnsi="Wingdings" w:hint="default"/>
      </w:rPr>
    </w:lvl>
    <w:lvl w:ilvl="6" w:tplc="04090001" w:tentative="1">
      <w:start w:val="1"/>
      <w:numFmt w:val="bullet"/>
      <w:lvlText w:val=""/>
      <w:lvlJc w:val="left"/>
      <w:pPr>
        <w:tabs>
          <w:tab w:val="num" w:pos="4379"/>
        </w:tabs>
        <w:ind w:left="4379" w:hanging="360"/>
      </w:pPr>
      <w:rPr>
        <w:rFonts w:ascii="Symbol" w:hAnsi="Symbol" w:hint="default"/>
      </w:rPr>
    </w:lvl>
    <w:lvl w:ilvl="7" w:tplc="04090003" w:tentative="1">
      <w:start w:val="1"/>
      <w:numFmt w:val="bullet"/>
      <w:lvlText w:val="o"/>
      <w:lvlJc w:val="left"/>
      <w:pPr>
        <w:tabs>
          <w:tab w:val="num" w:pos="5099"/>
        </w:tabs>
        <w:ind w:left="5099" w:hanging="360"/>
      </w:pPr>
      <w:rPr>
        <w:rFonts w:ascii="Courier New" w:hAnsi="Courier New" w:cs="Calibri" w:hint="default"/>
      </w:rPr>
    </w:lvl>
    <w:lvl w:ilvl="8" w:tplc="04090005" w:tentative="1">
      <w:start w:val="1"/>
      <w:numFmt w:val="bullet"/>
      <w:lvlText w:val=""/>
      <w:lvlJc w:val="left"/>
      <w:pPr>
        <w:tabs>
          <w:tab w:val="num" w:pos="5819"/>
        </w:tabs>
        <w:ind w:left="5819" w:hanging="360"/>
      </w:pPr>
      <w:rPr>
        <w:rFonts w:ascii="Wingdings" w:hAnsi="Wingdings" w:hint="default"/>
      </w:rPr>
    </w:lvl>
  </w:abstractNum>
  <w:abstractNum w:abstractNumId="40" w15:restartNumberingAfterBreak="0">
    <w:nsid w:val="41650978"/>
    <w:multiLevelType w:val="hybridMultilevel"/>
    <w:tmpl w:val="CDF82F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3CA609C"/>
    <w:multiLevelType w:val="hybridMultilevel"/>
    <w:tmpl w:val="2E6E78E8"/>
    <w:lvl w:ilvl="0" w:tplc="B4BC2A90">
      <w:start w:val="2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46C306B"/>
    <w:multiLevelType w:val="hybridMultilevel"/>
    <w:tmpl w:val="489E67AE"/>
    <w:lvl w:ilvl="0" w:tplc="B4BC2A90">
      <w:start w:val="2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5E23E3D"/>
    <w:multiLevelType w:val="multilevel"/>
    <w:tmpl w:val="2D161850"/>
    <w:lvl w:ilvl="0">
      <w:start w:val="1"/>
      <w:numFmt w:val="bullet"/>
      <w:lvlText w:val=""/>
      <w:lvlJc w:val="left"/>
      <w:pPr>
        <w:tabs>
          <w:tab w:val="num" w:pos="2160"/>
        </w:tabs>
        <w:ind w:left="2160" w:hanging="360"/>
      </w:pPr>
      <w:rPr>
        <w:rFonts w:ascii="Symbol" w:hAnsi="Symbol" w:hint="default"/>
      </w:rPr>
    </w:lvl>
    <w:lvl w:ilvl="1">
      <w:start w:val="1"/>
      <w:numFmt w:val="decimal"/>
      <w:lvlText w:val="%1.%2."/>
      <w:lvlJc w:val="left"/>
      <w:pPr>
        <w:tabs>
          <w:tab w:val="num" w:pos="2592"/>
        </w:tabs>
        <w:ind w:left="2592" w:hanging="432"/>
      </w:pPr>
      <w:rPr>
        <w:rFonts w:hint="default"/>
      </w:rPr>
    </w:lvl>
    <w:lvl w:ilvl="2">
      <w:start w:val="1"/>
      <w:numFmt w:val="decimal"/>
      <w:lvlText w:val="%1.%2.%3."/>
      <w:lvlJc w:val="left"/>
      <w:pPr>
        <w:tabs>
          <w:tab w:val="num" w:pos="3240"/>
        </w:tabs>
        <w:ind w:left="3024" w:hanging="504"/>
      </w:pPr>
      <w:rPr>
        <w:rFonts w:hint="default"/>
      </w:rPr>
    </w:lvl>
    <w:lvl w:ilvl="3">
      <w:start w:val="1"/>
      <w:numFmt w:val="decimal"/>
      <w:lvlText w:val="%1.%2.%3.%4."/>
      <w:lvlJc w:val="left"/>
      <w:pPr>
        <w:tabs>
          <w:tab w:val="num" w:pos="3600"/>
        </w:tabs>
        <w:ind w:left="3528" w:hanging="648"/>
      </w:pPr>
      <w:rPr>
        <w:rFonts w:hint="default"/>
      </w:rPr>
    </w:lvl>
    <w:lvl w:ilvl="4">
      <w:start w:val="1"/>
      <w:numFmt w:val="decimal"/>
      <w:lvlText w:val="%1.%2.%3.%4.%5."/>
      <w:lvlJc w:val="left"/>
      <w:pPr>
        <w:tabs>
          <w:tab w:val="num" w:pos="4320"/>
        </w:tabs>
        <w:ind w:left="4032" w:hanging="792"/>
      </w:pPr>
      <w:rPr>
        <w:rFonts w:hint="default"/>
      </w:rPr>
    </w:lvl>
    <w:lvl w:ilvl="5">
      <w:start w:val="1"/>
      <w:numFmt w:val="decimal"/>
      <w:lvlText w:val="%1.%2.%3.%4.%5.%6."/>
      <w:lvlJc w:val="left"/>
      <w:pPr>
        <w:tabs>
          <w:tab w:val="num" w:pos="4680"/>
        </w:tabs>
        <w:ind w:left="4536" w:hanging="936"/>
      </w:pPr>
      <w:rPr>
        <w:rFonts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5760"/>
        </w:tabs>
        <w:ind w:left="5544" w:hanging="1224"/>
      </w:pPr>
      <w:rPr>
        <w:rFonts w:hint="default"/>
      </w:rPr>
    </w:lvl>
    <w:lvl w:ilvl="8">
      <w:start w:val="1"/>
      <w:numFmt w:val="decimal"/>
      <w:lvlText w:val="%1.%2.%3.%4.%5.%6.%7.%8.%9."/>
      <w:lvlJc w:val="left"/>
      <w:pPr>
        <w:tabs>
          <w:tab w:val="num" w:pos="6480"/>
        </w:tabs>
        <w:ind w:left="6120" w:hanging="1440"/>
      </w:pPr>
      <w:rPr>
        <w:rFonts w:hint="default"/>
      </w:rPr>
    </w:lvl>
  </w:abstractNum>
  <w:abstractNum w:abstractNumId="44" w15:restartNumberingAfterBreak="0">
    <w:nsid w:val="47955531"/>
    <w:multiLevelType w:val="hybridMultilevel"/>
    <w:tmpl w:val="1CB49C90"/>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47F82F95"/>
    <w:multiLevelType w:val="hybridMultilevel"/>
    <w:tmpl w:val="67464D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AF72EA9"/>
    <w:multiLevelType w:val="hybridMultilevel"/>
    <w:tmpl w:val="9FA2A83C"/>
    <w:lvl w:ilvl="0" w:tplc="DE8C3F1A">
      <w:start w:val="1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BD5785"/>
    <w:multiLevelType w:val="hybridMultilevel"/>
    <w:tmpl w:val="4CE2EE7C"/>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48" w15:restartNumberingAfterBreak="0">
    <w:nsid w:val="4C6F7327"/>
    <w:multiLevelType w:val="hybridMultilevel"/>
    <w:tmpl w:val="E340D1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8C3CCF"/>
    <w:multiLevelType w:val="hybridMultilevel"/>
    <w:tmpl w:val="078E0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06A343E"/>
    <w:multiLevelType w:val="hybridMultilevel"/>
    <w:tmpl w:val="D81C68D0"/>
    <w:lvl w:ilvl="0" w:tplc="08090001">
      <w:start w:val="1"/>
      <w:numFmt w:val="bullet"/>
      <w:lvlText w:val=""/>
      <w:lvlJc w:val="left"/>
      <w:pPr>
        <w:tabs>
          <w:tab w:val="num" w:pos="1355"/>
        </w:tabs>
        <w:ind w:left="1355" w:hanging="360"/>
      </w:pPr>
      <w:rPr>
        <w:rFonts w:ascii="Symbol" w:hAnsi="Symbol" w:hint="default"/>
      </w:rPr>
    </w:lvl>
    <w:lvl w:ilvl="1" w:tplc="08090003" w:tentative="1">
      <w:start w:val="1"/>
      <w:numFmt w:val="bullet"/>
      <w:lvlText w:val="o"/>
      <w:lvlJc w:val="left"/>
      <w:pPr>
        <w:tabs>
          <w:tab w:val="num" w:pos="2075"/>
        </w:tabs>
        <w:ind w:left="2075" w:hanging="360"/>
      </w:pPr>
      <w:rPr>
        <w:rFonts w:ascii="Courier New" w:hAnsi="Courier New" w:cs="Courier New" w:hint="default"/>
      </w:rPr>
    </w:lvl>
    <w:lvl w:ilvl="2" w:tplc="08090005" w:tentative="1">
      <w:start w:val="1"/>
      <w:numFmt w:val="bullet"/>
      <w:lvlText w:val=""/>
      <w:lvlJc w:val="left"/>
      <w:pPr>
        <w:tabs>
          <w:tab w:val="num" w:pos="2795"/>
        </w:tabs>
        <w:ind w:left="2795" w:hanging="360"/>
      </w:pPr>
      <w:rPr>
        <w:rFonts w:ascii="Wingdings" w:hAnsi="Wingdings" w:hint="default"/>
      </w:rPr>
    </w:lvl>
    <w:lvl w:ilvl="3" w:tplc="08090001" w:tentative="1">
      <w:start w:val="1"/>
      <w:numFmt w:val="bullet"/>
      <w:lvlText w:val=""/>
      <w:lvlJc w:val="left"/>
      <w:pPr>
        <w:tabs>
          <w:tab w:val="num" w:pos="3515"/>
        </w:tabs>
        <w:ind w:left="3515" w:hanging="360"/>
      </w:pPr>
      <w:rPr>
        <w:rFonts w:ascii="Symbol" w:hAnsi="Symbol" w:hint="default"/>
      </w:rPr>
    </w:lvl>
    <w:lvl w:ilvl="4" w:tplc="08090003" w:tentative="1">
      <w:start w:val="1"/>
      <w:numFmt w:val="bullet"/>
      <w:lvlText w:val="o"/>
      <w:lvlJc w:val="left"/>
      <w:pPr>
        <w:tabs>
          <w:tab w:val="num" w:pos="4235"/>
        </w:tabs>
        <w:ind w:left="4235" w:hanging="360"/>
      </w:pPr>
      <w:rPr>
        <w:rFonts w:ascii="Courier New" w:hAnsi="Courier New" w:cs="Courier New" w:hint="default"/>
      </w:rPr>
    </w:lvl>
    <w:lvl w:ilvl="5" w:tplc="08090005" w:tentative="1">
      <w:start w:val="1"/>
      <w:numFmt w:val="bullet"/>
      <w:lvlText w:val=""/>
      <w:lvlJc w:val="left"/>
      <w:pPr>
        <w:tabs>
          <w:tab w:val="num" w:pos="4955"/>
        </w:tabs>
        <w:ind w:left="4955" w:hanging="360"/>
      </w:pPr>
      <w:rPr>
        <w:rFonts w:ascii="Wingdings" w:hAnsi="Wingdings" w:hint="default"/>
      </w:rPr>
    </w:lvl>
    <w:lvl w:ilvl="6" w:tplc="08090001" w:tentative="1">
      <w:start w:val="1"/>
      <w:numFmt w:val="bullet"/>
      <w:lvlText w:val=""/>
      <w:lvlJc w:val="left"/>
      <w:pPr>
        <w:tabs>
          <w:tab w:val="num" w:pos="5675"/>
        </w:tabs>
        <w:ind w:left="5675" w:hanging="360"/>
      </w:pPr>
      <w:rPr>
        <w:rFonts w:ascii="Symbol" w:hAnsi="Symbol" w:hint="default"/>
      </w:rPr>
    </w:lvl>
    <w:lvl w:ilvl="7" w:tplc="08090003" w:tentative="1">
      <w:start w:val="1"/>
      <w:numFmt w:val="bullet"/>
      <w:lvlText w:val="o"/>
      <w:lvlJc w:val="left"/>
      <w:pPr>
        <w:tabs>
          <w:tab w:val="num" w:pos="6395"/>
        </w:tabs>
        <w:ind w:left="6395" w:hanging="360"/>
      </w:pPr>
      <w:rPr>
        <w:rFonts w:ascii="Courier New" w:hAnsi="Courier New" w:cs="Courier New" w:hint="default"/>
      </w:rPr>
    </w:lvl>
    <w:lvl w:ilvl="8" w:tplc="08090005" w:tentative="1">
      <w:start w:val="1"/>
      <w:numFmt w:val="bullet"/>
      <w:lvlText w:val=""/>
      <w:lvlJc w:val="left"/>
      <w:pPr>
        <w:tabs>
          <w:tab w:val="num" w:pos="7115"/>
        </w:tabs>
        <w:ind w:left="7115" w:hanging="360"/>
      </w:pPr>
      <w:rPr>
        <w:rFonts w:ascii="Wingdings" w:hAnsi="Wingdings" w:hint="default"/>
      </w:rPr>
    </w:lvl>
  </w:abstractNum>
  <w:abstractNum w:abstractNumId="51" w15:restartNumberingAfterBreak="0">
    <w:nsid w:val="513940A8"/>
    <w:multiLevelType w:val="hybridMultilevel"/>
    <w:tmpl w:val="784EB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9903EEA"/>
    <w:multiLevelType w:val="hybridMultilevel"/>
    <w:tmpl w:val="0B5E9AD4"/>
    <w:lvl w:ilvl="0" w:tplc="0409000F">
      <w:start w:val="1"/>
      <w:numFmt w:val="decimal"/>
      <w:lvlText w:val="%1."/>
      <w:lvlJc w:val="left"/>
      <w:pPr>
        <w:tabs>
          <w:tab w:val="num" w:pos="720"/>
        </w:tabs>
        <w:ind w:left="720" w:hanging="360"/>
      </w:pPr>
      <w:rPr>
        <w:rFonts w:hint="default"/>
      </w:rPr>
    </w:lvl>
    <w:lvl w:ilvl="1" w:tplc="B8E499C2">
      <w:start w:val="5"/>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A390792"/>
    <w:multiLevelType w:val="hybridMultilevel"/>
    <w:tmpl w:val="F0C0B45C"/>
    <w:lvl w:ilvl="0" w:tplc="8E6C6ADA">
      <w:start w:val="1"/>
      <w:numFmt w:val="lowerRoman"/>
      <w:lvlText w:val="(%1)"/>
      <w:lvlJc w:val="left"/>
      <w:pPr>
        <w:tabs>
          <w:tab w:val="num" w:pos="1080"/>
        </w:tabs>
        <w:ind w:left="1080" w:hanging="720"/>
      </w:pPr>
      <w:rPr>
        <w:rFonts w:cs="Times New Roman" w:hint="default"/>
      </w:rPr>
    </w:lvl>
    <w:lvl w:ilvl="1" w:tplc="8E6C6ADA">
      <w:start w:val="1"/>
      <w:numFmt w:val="lowerRoman"/>
      <w:lvlText w:val="(%2)"/>
      <w:lvlJc w:val="left"/>
      <w:pPr>
        <w:tabs>
          <w:tab w:val="num" w:pos="1080"/>
        </w:tabs>
        <w:ind w:left="108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ABA6BE1"/>
    <w:multiLevelType w:val="hybridMultilevel"/>
    <w:tmpl w:val="1A988178"/>
    <w:lvl w:ilvl="0" w:tplc="08090001">
      <w:start w:val="1"/>
      <w:numFmt w:val="bullet"/>
      <w:lvlText w:val=""/>
      <w:lvlJc w:val="left"/>
      <w:pPr>
        <w:ind w:left="2400" w:hanging="360"/>
      </w:pPr>
      <w:rPr>
        <w:rFonts w:ascii="Symbol" w:hAnsi="Symbol"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55" w15:restartNumberingAfterBreak="0">
    <w:nsid w:val="5BDB320E"/>
    <w:multiLevelType w:val="hybridMultilevel"/>
    <w:tmpl w:val="F360327C"/>
    <w:lvl w:ilvl="0" w:tplc="04090001">
      <w:start w:val="1"/>
      <w:numFmt w:val="bullet"/>
      <w:lvlText w:val=""/>
      <w:lvlJc w:val="left"/>
      <w:pPr>
        <w:tabs>
          <w:tab w:val="num" w:pos="2290"/>
        </w:tabs>
        <w:ind w:left="2290" w:hanging="360"/>
      </w:pPr>
      <w:rPr>
        <w:rFonts w:ascii="Symbol" w:hAnsi="Symbol" w:hint="default"/>
      </w:rPr>
    </w:lvl>
    <w:lvl w:ilvl="1" w:tplc="04090003">
      <w:start w:val="1"/>
      <w:numFmt w:val="bullet"/>
      <w:lvlText w:val="o"/>
      <w:lvlJc w:val="left"/>
      <w:pPr>
        <w:tabs>
          <w:tab w:val="num" w:pos="3010"/>
        </w:tabs>
        <w:ind w:left="3010" w:hanging="360"/>
      </w:pPr>
      <w:rPr>
        <w:rFonts w:ascii="Courier New" w:hAnsi="Courier New" w:cs="Courier New" w:hint="default"/>
      </w:rPr>
    </w:lvl>
    <w:lvl w:ilvl="2" w:tplc="04090005" w:tentative="1">
      <w:start w:val="1"/>
      <w:numFmt w:val="bullet"/>
      <w:lvlText w:val=""/>
      <w:lvlJc w:val="left"/>
      <w:pPr>
        <w:tabs>
          <w:tab w:val="num" w:pos="3730"/>
        </w:tabs>
        <w:ind w:left="3730" w:hanging="360"/>
      </w:pPr>
      <w:rPr>
        <w:rFonts w:ascii="Wingdings" w:hAnsi="Wingdings" w:hint="default"/>
      </w:rPr>
    </w:lvl>
    <w:lvl w:ilvl="3" w:tplc="04090001" w:tentative="1">
      <w:start w:val="1"/>
      <w:numFmt w:val="bullet"/>
      <w:lvlText w:val=""/>
      <w:lvlJc w:val="left"/>
      <w:pPr>
        <w:tabs>
          <w:tab w:val="num" w:pos="4450"/>
        </w:tabs>
        <w:ind w:left="4450" w:hanging="360"/>
      </w:pPr>
      <w:rPr>
        <w:rFonts w:ascii="Symbol" w:hAnsi="Symbol" w:hint="default"/>
      </w:rPr>
    </w:lvl>
    <w:lvl w:ilvl="4" w:tplc="04090003" w:tentative="1">
      <w:start w:val="1"/>
      <w:numFmt w:val="bullet"/>
      <w:lvlText w:val="o"/>
      <w:lvlJc w:val="left"/>
      <w:pPr>
        <w:tabs>
          <w:tab w:val="num" w:pos="5170"/>
        </w:tabs>
        <w:ind w:left="5170" w:hanging="360"/>
      </w:pPr>
      <w:rPr>
        <w:rFonts w:ascii="Courier New" w:hAnsi="Courier New" w:cs="Courier New" w:hint="default"/>
      </w:rPr>
    </w:lvl>
    <w:lvl w:ilvl="5" w:tplc="04090005" w:tentative="1">
      <w:start w:val="1"/>
      <w:numFmt w:val="bullet"/>
      <w:lvlText w:val=""/>
      <w:lvlJc w:val="left"/>
      <w:pPr>
        <w:tabs>
          <w:tab w:val="num" w:pos="5890"/>
        </w:tabs>
        <w:ind w:left="5890" w:hanging="360"/>
      </w:pPr>
      <w:rPr>
        <w:rFonts w:ascii="Wingdings" w:hAnsi="Wingdings" w:hint="default"/>
      </w:rPr>
    </w:lvl>
    <w:lvl w:ilvl="6" w:tplc="04090001" w:tentative="1">
      <w:start w:val="1"/>
      <w:numFmt w:val="bullet"/>
      <w:lvlText w:val=""/>
      <w:lvlJc w:val="left"/>
      <w:pPr>
        <w:tabs>
          <w:tab w:val="num" w:pos="6610"/>
        </w:tabs>
        <w:ind w:left="6610" w:hanging="360"/>
      </w:pPr>
      <w:rPr>
        <w:rFonts w:ascii="Symbol" w:hAnsi="Symbol" w:hint="default"/>
      </w:rPr>
    </w:lvl>
    <w:lvl w:ilvl="7" w:tplc="04090003" w:tentative="1">
      <w:start w:val="1"/>
      <w:numFmt w:val="bullet"/>
      <w:lvlText w:val="o"/>
      <w:lvlJc w:val="left"/>
      <w:pPr>
        <w:tabs>
          <w:tab w:val="num" w:pos="7330"/>
        </w:tabs>
        <w:ind w:left="7330" w:hanging="360"/>
      </w:pPr>
      <w:rPr>
        <w:rFonts w:ascii="Courier New" w:hAnsi="Courier New" w:cs="Courier New" w:hint="default"/>
      </w:rPr>
    </w:lvl>
    <w:lvl w:ilvl="8" w:tplc="04090005" w:tentative="1">
      <w:start w:val="1"/>
      <w:numFmt w:val="bullet"/>
      <w:lvlText w:val=""/>
      <w:lvlJc w:val="left"/>
      <w:pPr>
        <w:tabs>
          <w:tab w:val="num" w:pos="8050"/>
        </w:tabs>
        <w:ind w:left="8050" w:hanging="360"/>
      </w:pPr>
      <w:rPr>
        <w:rFonts w:ascii="Wingdings" w:hAnsi="Wingdings" w:hint="default"/>
      </w:rPr>
    </w:lvl>
  </w:abstractNum>
  <w:abstractNum w:abstractNumId="56" w15:restartNumberingAfterBreak="0">
    <w:nsid w:val="5ECC1481"/>
    <w:multiLevelType w:val="hybridMultilevel"/>
    <w:tmpl w:val="79E83150"/>
    <w:lvl w:ilvl="0" w:tplc="3A089AC8">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7" w15:restartNumberingAfterBreak="0">
    <w:nsid w:val="605575AA"/>
    <w:multiLevelType w:val="hybridMultilevel"/>
    <w:tmpl w:val="4A8EB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4736189"/>
    <w:multiLevelType w:val="hybridMultilevel"/>
    <w:tmpl w:val="7A08E55E"/>
    <w:lvl w:ilvl="0" w:tplc="FF1808F8">
      <w:start w:val="1"/>
      <w:numFmt w:val="bullet"/>
      <w:lvlText w:val=""/>
      <w:lvlJc w:val="left"/>
      <w:pPr>
        <w:ind w:left="1800" w:hanging="360"/>
      </w:pPr>
      <w:rPr>
        <w:rFonts w:ascii="Symbol" w:hAnsi="Symbol" w:hint="default"/>
        <w:color w:val="000000"/>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9" w15:restartNumberingAfterBreak="0">
    <w:nsid w:val="679C25AF"/>
    <w:multiLevelType w:val="hybridMultilevel"/>
    <w:tmpl w:val="8E6096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68085142"/>
    <w:multiLevelType w:val="multilevel"/>
    <w:tmpl w:val="2D161850"/>
    <w:lvl w:ilvl="0">
      <w:start w:val="1"/>
      <w:numFmt w:val="bullet"/>
      <w:lvlText w:val=""/>
      <w:lvlJc w:val="left"/>
      <w:pPr>
        <w:tabs>
          <w:tab w:val="num" w:pos="1778"/>
        </w:tabs>
        <w:ind w:left="1778" w:hanging="360"/>
      </w:pPr>
      <w:rPr>
        <w:rFonts w:ascii="Symbol" w:hAnsi="Symbol" w:hint="default"/>
      </w:rPr>
    </w:lvl>
    <w:lvl w:ilvl="1">
      <w:start w:val="1"/>
      <w:numFmt w:val="decimal"/>
      <w:lvlText w:val="%1.%2."/>
      <w:lvlJc w:val="left"/>
      <w:pPr>
        <w:tabs>
          <w:tab w:val="num" w:pos="2210"/>
        </w:tabs>
        <w:ind w:left="2210" w:hanging="432"/>
      </w:pPr>
      <w:rPr>
        <w:rFonts w:hint="default"/>
      </w:rPr>
    </w:lvl>
    <w:lvl w:ilvl="2">
      <w:start w:val="1"/>
      <w:numFmt w:val="decimal"/>
      <w:lvlText w:val="%1.%2.%3."/>
      <w:lvlJc w:val="left"/>
      <w:pPr>
        <w:tabs>
          <w:tab w:val="num" w:pos="2858"/>
        </w:tabs>
        <w:ind w:left="2642" w:hanging="504"/>
      </w:pPr>
      <w:rPr>
        <w:rFonts w:hint="default"/>
      </w:rPr>
    </w:lvl>
    <w:lvl w:ilvl="3">
      <w:start w:val="1"/>
      <w:numFmt w:val="decimal"/>
      <w:lvlText w:val="%1.%2.%3.%4."/>
      <w:lvlJc w:val="left"/>
      <w:pPr>
        <w:tabs>
          <w:tab w:val="num" w:pos="3218"/>
        </w:tabs>
        <w:ind w:left="3146" w:hanging="648"/>
      </w:pPr>
      <w:rPr>
        <w:rFonts w:hint="default"/>
      </w:rPr>
    </w:lvl>
    <w:lvl w:ilvl="4">
      <w:start w:val="1"/>
      <w:numFmt w:val="decimal"/>
      <w:lvlText w:val="%1.%2.%3.%4.%5."/>
      <w:lvlJc w:val="left"/>
      <w:pPr>
        <w:tabs>
          <w:tab w:val="num" w:pos="3938"/>
        </w:tabs>
        <w:ind w:left="3650" w:hanging="792"/>
      </w:pPr>
      <w:rPr>
        <w:rFonts w:hint="default"/>
      </w:rPr>
    </w:lvl>
    <w:lvl w:ilvl="5">
      <w:start w:val="1"/>
      <w:numFmt w:val="decimal"/>
      <w:lvlText w:val="%1.%2.%3.%4.%5.%6."/>
      <w:lvlJc w:val="left"/>
      <w:pPr>
        <w:tabs>
          <w:tab w:val="num" w:pos="4298"/>
        </w:tabs>
        <w:ind w:left="4154" w:hanging="936"/>
      </w:pPr>
      <w:rPr>
        <w:rFonts w:hint="default"/>
      </w:rPr>
    </w:lvl>
    <w:lvl w:ilvl="6">
      <w:start w:val="1"/>
      <w:numFmt w:val="decimal"/>
      <w:lvlText w:val="%1.%2.%3.%4.%5.%6.%7."/>
      <w:lvlJc w:val="left"/>
      <w:pPr>
        <w:tabs>
          <w:tab w:val="num" w:pos="5018"/>
        </w:tabs>
        <w:ind w:left="4658" w:hanging="1080"/>
      </w:pPr>
      <w:rPr>
        <w:rFonts w:hint="default"/>
      </w:rPr>
    </w:lvl>
    <w:lvl w:ilvl="7">
      <w:start w:val="1"/>
      <w:numFmt w:val="decimal"/>
      <w:lvlText w:val="%1.%2.%3.%4.%5.%6.%7.%8."/>
      <w:lvlJc w:val="left"/>
      <w:pPr>
        <w:tabs>
          <w:tab w:val="num" w:pos="5378"/>
        </w:tabs>
        <w:ind w:left="5162" w:hanging="1224"/>
      </w:pPr>
      <w:rPr>
        <w:rFonts w:hint="default"/>
      </w:rPr>
    </w:lvl>
    <w:lvl w:ilvl="8">
      <w:start w:val="1"/>
      <w:numFmt w:val="decimal"/>
      <w:lvlText w:val="%1.%2.%3.%4.%5.%6.%7.%8.%9."/>
      <w:lvlJc w:val="left"/>
      <w:pPr>
        <w:tabs>
          <w:tab w:val="num" w:pos="6098"/>
        </w:tabs>
        <w:ind w:left="5738" w:hanging="1440"/>
      </w:pPr>
      <w:rPr>
        <w:rFonts w:hint="default"/>
      </w:rPr>
    </w:lvl>
  </w:abstractNum>
  <w:abstractNum w:abstractNumId="61" w15:restartNumberingAfterBreak="0">
    <w:nsid w:val="6996660E"/>
    <w:multiLevelType w:val="multilevel"/>
    <w:tmpl w:val="2D161850"/>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880"/>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2" w15:restartNumberingAfterBreak="0">
    <w:nsid w:val="6A660D03"/>
    <w:multiLevelType w:val="hybridMultilevel"/>
    <w:tmpl w:val="AC76A5AA"/>
    <w:lvl w:ilvl="0" w:tplc="DE8C3F1A">
      <w:start w:val="1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C92616E"/>
    <w:multiLevelType w:val="hybridMultilevel"/>
    <w:tmpl w:val="FC0842DC"/>
    <w:lvl w:ilvl="0" w:tplc="DC36C3CA">
      <w:start w:val="1"/>
      <w:numFmt w:val="bullet"/>
      <w:lvlText w:val=""/>
      <w:lvlJc w:val="left"/>
      <w:pPr>
        <w:tabs>
          <w:tab w:val="num" w:pos="963"/>
        </w:tabs>
        <w:ind w:left="963" w:hanging="360"/>
      </w:pPr>
      <w:rPr>
        <w:rFonts w:ascii="Wingdings" w:hAnsi="Wingdings" w:hint="default"/>
        <w:sz w:val="22"/>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4" w15:restartNumberingAfterBreak="0">
    <w:nsid w:val="6E494519"/>
    <w:multiLevelType w:val="hybridMultilevel"/>
    <w:tmpl w:val="46FC88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4B7B56"/>
    <w:multiLevelType w:val="hybridMultilevel"/>
    <w:tmpl w:val="28C44B46"/>
    <w:lvl w:ilvl="0" w:tplc="DE8C3F1A">
      <w:start w:val="1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0AC3493"/>
    <w:multiLevelType w:val="hybridMultilevel"/>
    <w:tmpl w:val="3B16191C"/>
    <w:lvl w:ilvl="0" w:tplc="DE8C3F1A">
      <w:start w:val="1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0DC7740"/>
    <w:multiLevelType w:val="hybridMultilevel"/>
    <w:tmpl w:val="979CBA8E"/>
    <w:lvl w:ilvl="0" w:tplc="F55EDB7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2C77A3C"/>
    <w:multiLevelType w:val="hybridMultilevel"/>
    <w:tmpl w:val="625A8D34"/>
    <w:lvl w:ilvl="0" w:tplc="0409000F">
      <w:start w:val="1"/>
      <w:numFmt w:val="decimal"/>
      <w:lvlText w:val="%1."/>
      <w:lvlJc w:val="left"/>
      <w:pPr>
        <w:tabs>
          <w:tab w:val="num" w:pos="1440"/>
        </w:tabs>
        <w:ind w:left="1440" w:hanging="360"/>
      </w:pPr>
      <w:rPr>
        <w:rFonts w:cs="Times New Roman"/>
      </w:rPr>
    </w:lvl>
    <w:lvl w:ilvl="1" w:tplc="08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2F6122E"/>
    <w:multiLevelType w:val="hybridMultilevel"/>
    <w:tmpl w:val="218A053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0" w15:restartNumberingAfterBreak="0">
    <w:nsid w:val="73B3724A"/>
    <w:multiLevelType w:val="hybridMultilevel"/>
    <w:tmpl w:val="898AE74A"/>
    <w:lvl w:ilvl="0" w:tplc="DE8C3F1A">
      <w:start w:val="11"/>
      <w:numFmt w:val="bullet"/>
      <w:lvlText w:val="-"/>
      <w:lvlJc w:val="left"/>
      <w:pPr>
        <w:tabs>
          <w:tab w:val="num" w:pos="360"/>
        </w:tabs>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79E75B95"/>
    <w:multiLevelType w:val="hybridMultilevel"/>
    <w:tmpl w:val="7C869C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7B12382D"/>
    <w:multiLevelType w:val="hybridMultilevel"/>
    <w:tmpl w:val="25A8E5E4"/>
    <w:lvl w:ilvl="0" w:tplc="730C0F66">
      <w:start w:val="1"/>
      <w:numFmt w:val="decimal"/>
      <w:lvlText w:val="%1."/>
      <w:lvlJc w:val="left"/>
      <w:pPr>
        <w:tabs>
          <w:tab w:val="num" w:pos="720"/>
        </w:tabs>
        <w:ind w:left="720" w:hanging="360"/>
      </w:pPr>
      <w:rPr>
        <w:rFonts w:ascii="Arial" w:hAnsi="Arial" w:cs="Arial" w:hint="default"/>
        <w:b/>
        <w:sz w:val="22"/>
        <w:szCs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3" w15:restartNumberingAfterBreak="0">
    <w:nsid w:val="7BA776C4"/>
    <w:multiLevelType w:val="hybridMultilevel"/>
    <w:tmpl w:val="F920094A"/>
    <w:lvl w:ilvl="0" w:tplc="A0880CF2">
      <w:start w:val="1"/>
      <w:numFmt w:val="bullet"/>
      <w:lvlText w:val=""/>
      <w:lvlJc w:val="left"/>
      <w:pPr>
        <w:tabs>
          <w:tab w:val="num" w:pos="720"/>
        </w:tabs>
        <w:ind w:left="720" w:hanging="360"/>
      </w:pPr>
      <w:rPr>
        <w:rFonts w:ascii="Symbol" w:hAnsi="Symbol" w:hint="default"/>
        <w:sz w:val="20"/>
      </w:rPr>
    </w:lvl>
    <w:lvl w:ilvl="1" w:tplc="1A1CEB3E" w:tentative="1">
      <w:start w:val="1"/>
      <w:numFmt w:val="bullet"/>
      <w:lvlText w:val="o"/>
      <w:lvlJc w:val="left"/>
      <w:pPr>
        <w:tabs>
          <w:tab w:val="num" w:pos="1440"/>
        </w:tabs>
        <w:ind w:left="1440" w:hanging="360"/>
      </w:pPr>
      <w:rPr>
        <w:rFonts w:ascii="Courier New" w:hAnsi="Courier New" w:hint="default"/>
        <w:sz w:val="20"/>
      </w:rPr>
    </w:lvl>
    <w:lvl w:ilvl="2" w:tplc="3C226A9E" w:tentative="1">
      <w:start w:val="1"/>
      <w:numFmt w:val="bullet"/>
      <w:lvlText w:val=""/>
      <w:lvlJc w:val="left"/>
      <w:pPr>
        <w:tabs>
          <w:tab w:val="num" w:pos="2160"/>
        </w:tabs>
        <w:ind w:left="2160" w:hanging="360"/>
      </w:pPr>
      <w:rPr>
        <w:rFonts w:ascii="Wingdings" w:hAnsi="Wingdings" w:hint="default"/>
        <w:sz w:val="20"/>
      </w:rPr>
    </w:lvl>
    <w:lvl w:ilvl="3" w:tplc="A2D078B2" w:tentative="1">
      <w:start w:val="1"/>
      <w:numFmt w:val="bullet"/>
      <w:lvlText w:val=""/>
      <w:lvlJc w:val="left"/>
      <w:pPr>
        <w:tabs>
          <w:tab w:val="num" w:pos="2880"/>
        </w:tabs>
        <w:ind w:left="2880" w:hanging="360"/>
      </w:pPr>
      <w:rPr>
        <w:rFonts w:ascii="Wingdings" w:hAnsi="Wingdings" w:hint="default"/>
        <w:sz w:val="20"/>
      </w:rPr>
    </w:lvl>
    <w:lvl w:ilvl="4" w:tplc="DAEE96D4" w:tentative="1">
      <w:start w:val="1"/>
      <w:numFmt w:val="bullet"/>
      <w:lvlText w:val=""/>
      <w:lvlJc w:val="left"/>
      <w:pPr>
        <w:tabs>
          <w:tab w:val="num" w:pos="3600"/>
        </w:tabs>
        <w:ind w:left="3600" w:hanging="360"/>
      </w:pPr>
      <w:rPr>
        <w:rFonts w:ascii="Wingdings" w:hAnsi="Wingdings" w:hint="default"/>
        <w:sz w:val="20"/>
      </w:rPr>
    </w:lvl>
    <w:lvl w:ilvl="5" w:tplc="B1963686" w:tentative="1">
      <w:start w:val="1"/>
      <w:numFmt w:val="bullet"/>
      <w:lvlText w:val=""/>
      <w:lvlJc w:val="left"/>
      <w:pPr>
        <w:tabs>
          <w:tab w:val="num" w:pos="4320"/>
        </w:tabs>
        <w:ind w:left="4320" w:hanging="360"/>
      </w:pPr>
      <w:rPr>
        <w:rFonts w:ascii="Wingdings" w:hAnsi="Wingdings" w:hint="default"/>
        <w:sz w:val="20"/>
      </w:rPr>
    </w:lvl>
    <w:lvl w:ilvl="6" w:tplc="2912F136" w:tentative="1">
      <w:start w:val="1"/>
      <w:numFmt w:val="bullet"/>
      <w:lvlText w:val=""/>
      <w:lvlJc w:val="left"/>
      <w:pPr>
        <w:tabs>
          <w:tab w:val="num" w:pos="5040"/>
        </w:tabs>
        <w:ind w:left="5040" w:hanging="360"/>
      </w:pPr>
      <w:rPr>
        <w:rFonts w:ascii="Wingdings" w:hAnsi="Wingdings" w:hint="default"/>
        <w:sz w:val="20"/>
      </w:rPr>
    </w:lvl>
    <w:lvl w:ilvl="7" w:tplc="4210F274" w:tentative="1">
      <w:start w:val="1"/>
      <w:numFmt w:val="bullet"/>
      <w:lvlText w:val=""/>
      <w:lvlJc w:val="left"/>
      <w:pPr>
        <w:tabs>
          <w:tab w:val="num" w:pos="5760"/>
        </w:tabs>
        <w:ind w:left="5760" w:hanging="360"/>
      </w:pPr>
      <w:rPr>
        <w:rFonts w:ascii="Wingdings" w:hAnsi="Wingdings" w:hint="default"/>
        <w:sz w:val="20"/>
      </w:rPr>
    </w:lvl>
    <w:lvl w:ilvl="8" w:tplc="FA52C4BC"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F81BB5"/>
    <w:multiLevelType w:val="hybridMultilevel"/>
    <w:tmpl w:val="3E42D1C6"/>
    <w:lvl w:ilvl="0" w:tplc="B4BC2A90">
      <w:start w:val="2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405604"/>
    <w:multiLevelType w:val="hybridMultilevel"/>
    <w:tmpl w:val="C2A02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DB72D0A"/>
    <w:multiLevelType w:val="hybridMultilevel"/>
    <w:tmpl w:val="6D141E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DDC2612"/>
    <w:multiLevelType w:val="hybridMultilevel"/>
    <w:tmpl w:val="D5CEB764"/>
    <w:lvl w:ilvl="0" w:tplc="E7CC0B0E">
      <w:numFmt w:val="bullet"/>
      <w:lvlText w:val="-"/>
      <w:lvlJc w:val="left"/>
      <w:pPr>
        <w:tabs>
          <w:tab w:val="num" w:pos="360"/>
        </w:tabs>
        <w:ind w:left="360" w:hanging="360"/>
      </w:pPr>
      <w:rPr>
        <w:rFonts w:ascii="Arial" w:eastAsia="Times New Roman" w:hAnsi="Arial" w:cs="Arial" w:hint="default"/>
      </w:rPr>
    </w:lvl>
    <w:lvl w:ilvl="1" w:tplc="FFFFFFFF">
      <w:numFmt w:val="bullet"/>
      <w:lvlText w:val="-"/>
      <w:lvlJc w:val="left"/>
      <w:pPr>
        <w:tabs>
          <w:tab w:val="num" w:pos="1080"/>
        </w:tabs>
        <w:ind w:left="1080" w:hanging="360"/>
      </w:pPr>
      <w:rPr>
        <w:rFonts w:ascii="Arial" w:eastAsia="Times New Roman" w:hAnsi="Arial" w:cs="Aria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E0F59EF"/>
    <w:multiLevelType w:val="hybridMultilevel"/>
    <w:tmpl w:val="C3CC2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7E6079E3"/>
    <w:multiLevelType w:val="multilevel"/>
    <w:tmpl w:val="7E480CF0"/>
    <w:lvl w:ilvl="0">
      <w:start w:val="1"/>
      <w:numFmt w:val="bullet"/>
      <w:lvlText w:val=""/>
      <w:lvlJc w:val="left"/>
      <w:pPr>
        <w:tabs>
          <w:tab w:val="num" w:pos="2487"/>
        </w:tabs>
        <w:ind w:left="2487" w:hanging="360"/>
      </w:pPr>
      <w:rPr>
        <w:rFonts w:ascii="Symbol" w:hAnsi="Symbol" w:hint="default"/>
      </w:rPr>
    </w:lvl>
    <w:lvl w:ilvl="1">
      <w:start w:val="1"/>
      <w:numFmt w:val="decimal"/>
      <w:lvlText w:val="%1.%2."/>
      <w:lvlJc w:val="left"/>
      <w:pPr>
        <w:tabs>
          <w:tab w:val="num" w:pos="2919"/>
        </w:tabs>
        <w:ind w:left="2919" w:hanging="432"/>
      </w:pPr>
      <w:rPr>
        <w:rFonts w:hint="default"/>
      </w:rPr>
    </w:lvl>
    <w:lvl w:ilvl="2">
      <w:start w:val="1"/>
      <w:numFmt w:val="decimal"/>
      <w:lvlText w:val="%1.%2.%3."/>
      <w:lvlJc w:val="left"/>
      <w:pPr>
        <w:tabs>
          <w:tab w:val="num" w:pos="3567"/>
        </w:tabs>
        <w:ind w:left="3351" w:hanging="504"/>
      </w:pPr>
      <w:rPr>
        <w:rFonts w:hint="default"/>
      </w:rPr>
    </w:lvl>
    <w:lvl w:ilvl="3">
      <w:start w:val="1"/>
      <w:numFmt w:val="bullet"/>
      <w:lvlText w:val=""/>
      <w:lvlJc w:val="left"/>
      <w:pPr>
        <w:tabs>
          <w:tab w:val="num" w:pos="2487"/>
        </w:tabs>
        <w:ind w:left="2487" w:hanging="360"/>
      </w:pPr>
      <w:rPr>
        <w:rFonts w:ascii="Symbol" w:hAnsi="Symbol" w:hint="default"/>
      </w:rPr>
    </w:lvl>
    <w:lvl w:ilvl="4">
      <w:start w:val="1"/>
      <w:numFmt w:val="decimal"/>
      <w:lvlText w:val="%1.%2.%3.%4.%5."/>
      <w:lvlJc w:val="left"/>
      <w:pPr>
        <w:tabs>
          <w:tab w:val="num" w:pos="4647"/>
        </w:tabs>
        <w:ind w:left="4359" w:hanging="792"/>
      </w:pPr>
      <w:rPr>
        <w:rFonts w:hint="default"/>
      </w:rPr>
    </w:lvl>
    <w:lvl w:ilvl="5">
      <w:start w:val="1"/>
      <w:numFmt w:val="decimal"/>
      <w:lvlText w:val="%1.%2.%3.%4.%5.%6."/>
      <w:lvlJc w:val="left"/>
      <w:pPr>
        <w:tabs>
          <w:tab w:val="num" w:pos="5007"/>
        </w:tabs>
        <w:ind w:left="4863" w:hanging="936"/>
      </w:pPr>
      <w:rPr>
        <w:rFonts w:hint="default"/>
      </w:rPr>
    </w:lvl>
    <w:lvl w:ilvl="6">
      <w:start w:val="1"/>
      <w:numFmt w:val="decimal"/>
      <w:lvlText w:val="%1.%2.%3.%4.%5.%6.%7."/>
      <w:lvlJc w:val="left"/>
      <w:pPr>
        <w:tabs>
          <w:tab w:val="num" w:pos="5727"/>
        </w:tabs>
        <w:ind w:left="5367" w:hanging="1080"/>
      </w:pPr>
      <w:rPr>
        <w:rFonts w:hint="default"/>
      </w:rPr>
    </w:lvl>
    <w:lvl w:ilvl="7">
      <w:start w:val="1"/>
      <w:numFmt w:val="decimal"/>
      <w:lvlText w:val="%1.%2.%3.%4.%5.%6.%7.%8."/>
      <w:lvlJc w:val="left"/>
      <w:pPr>
        <w:tabs>
          <w:tab w:val="num" w:pos="6087"/>
        </w:tabs>
        <w:ind w:left="5871" w:hanging="1224"/>
      </w:pPr>
      <w:rPr>
        <w:rFonts w:hint="default"/>
      </w:rPr>
    </w:lvl>
    <w:lvl w:ilvl="8">
      <w:start w:val="1"/>
      <w:numFmt w:val="decimal"/>
      <w:lvlText w:val="%1.%2.%3.%4.%5.%6.%7.%8.%9."/>
      <w:lvlJc w:val="left"/>
      <w:pPr>
        <w:tabs>
          <w:tab w:val="num" w:pos="6807"/>
        </w:tabs>
        <w:ind w:left="6447" w:hanging="1440"/>
      </w:pPr>
      <w:rPr>
        <w:rFonts w:hint="default"/>
      </w:rPr>
    </w:lvl>
  </w:abstractNum>
  <w:abstractNum w:abstractNumId="80" w15:restartNumberingAfterBreak="0">
    <w:nsid w:val="7EA54453"/>
    <w:multiLevelType w:val="hybridMultilevel"/>
    <w:tmpl w:val="5E2C14D2"/>
    <w:lvl w:ilvl="0" w:tplc="DE8C3F1A">
      <w:start w:val="11"/>
      <w:numFmt w:val="bullet"/>
      <w:lvlText w:val="-"/>
      <w:lvlJc w:val="left"/>
      <w:pPr>
        <w:tabs>
          <w:tab w:val="num" w:pos="720"/>
        </w:tabs>
        <w:ind w:left="720" w:hanging="360"/>
      </w:pPr>
      <w:rPr>
        <w:rFonts w:ascii="Arial" w:eastAsiaTheme="minorHAnsi" w:hAnsi="Arial" w:cs="Arial"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20653385">
    <w:abstractNumId w:val="43"/>
  </w:num>
  <w:num w:numId="2" w16cid:durableId="323898823">
    <w:abstractNumId w:val="5"/>
  </w:num>
  <w:num w:numId="3" w16cid:durableId="2100175117">
    <w:abstractNumId w:val="17"/>
  </w:num>
  <w:num w:numId="4" w16cid:durableId="1506362595">
    <w:abstractNumId w:val="61"/>
  </w:num>
  <w:num w:numId="5" w16cid:durableId="818958574">
    <w:abstractNumId w:val="60"/>
  </w:num>
  <w:num w:numId="6" w16cid:durableId="1217084375">
    <w:abstractNumId w:val="36"/>
  </w:num>
  <w:num w:numId="7" w16cid:durableId="1167747673">
    <w:abstractNumId w:val="25"/>
  </w:num>
  <w:num w:numId="8" w16cid:durableId="1456751693">
    <w:abstractNumId w:val="75"/>
  </w:num>
  <w:num w:numId="9" w16cid:durableId="1304195152">
    <w:abstractNumId w:val="3"/>
  </w:num>
  <w:num w:numId="10" w16cid:durableId="372192298">
    <w:abstractNumId w:val="34"/>
  </w:num>
  <w:num w:numId="11" w16cid:durableId="458302274">
    <w:abstractNumId w:val="40"/>
  </w:num>
  <w:num w:numId="12" w16cid:durableId="1895657498">
    <w:abstractNumId w:val="39"/>
  </w:num>
  <w:num w:numId="13" w16cid:durableId="2003271446">
    <w:abstractNumId w:val="50"/>
  </w:num>
  <w:num w:numId="14" w16cid:durableId="1024208749">
    <w:abstractNumId w:val="20"/>
  </w:num>
  <w:num w:numId="15" w16cid:durableId="1983924704">
    <w:abstractNumId w:val="30"/>
  </w:num>
  <w:num w:numId="16" w16cid:durableId="62262334">
    <w:abstractNumId w:val="32"/>
  </w:num>
  <w:num w:numId="17" w16cid:durableId="1434663275">
    <w:abstractNumId w:val="79"/>
  </w:num>
  <w:num w:numId="18" w16cid:durableId="9184587">
    <w:abstractNumId w:val="26"/>
  </w:num>
  <w:num w:numId="19" w16cid:durableId="1420254330">
    <w:abstractNumId w:val="45"/>
  </w:num>
  <w:num w:numId="20" w16cid:durableId="1443188156">
    <w:abstractNumId w:val="21"/>
  </w:num>
  <w:num w:numId="21" w16cid:durableId="2079815302">
    <w:abstractNumId w:val="15"/>
  </w:num>
  <w:num w:numId="22" w16cid:durableId="272715352">
    <w:abstractNumId w:val="55"/>
  </w:num>
  <w:num w:numId="23" w16cid:durableId="1875314037">
    <w:abstractNumId w:val="23"/>
  </w:num>
  <w:num w:numId="24" w16cid:durableId="2022276848">
    <w:abstractNumId w:val="35"/>
  </w:num>
  <w:num w:numId="25" w16cid:durableId="1783575848">
    <w:abstractNumId w:val="37"/>
  </w:num>
  <w:num w:numId="26" w16cid:durableId="766270758">
    <w:abstractNumId w:val="28"/>
  </w:num>
  <w:num w:numId="27" w16cid:durableId="194583178">
    <w:abstractNumId w:val="48"/>
  </w:num>
  <w:num w:numId="28" w16cid:durableId="1921788740">
    <w:abstractNumId w:val="76"/>
  </w:num>
  <w:num w:numId="29" w16cid:durableId="1655522367">
    <w:abstractNumId w:val="52"/>
  </w:num>
  <w:num w:numId="30" w16cid:durableId="293872746">
    <w:abstractNumId w:val="6"/>
  </w:num>
  <w:num w:numId="31" w16cid:durableId="1566454091">
    <w:abstractNumId w:val="63"/>
  </w:num>
  <w:num w:numId="32" w16cid:durableId="1430463447">
    <w:abstractNumId w:val="68"/>
  </w:num>
  <w:num w:numId="33" w16cid:durableId="227157855">
    <w:abstractNumId w:val="0"/>
  </w:num>
  <w:num w:numId="34" w16cid:durableId="1491796771">
    <w:abstractNumId w:val="10"/>
  </w:num>
  <w:num w:numId="35" w16cid:durableId="587538439">
    <w:abstractNumId w:val="44"/>
  </w:num>
  <w:num w:numId="36" w16cid:durableId="1366952221">
    <w:abstractNumId w:val="73"/>
  </w:num>
  <w:num w:numId="37" w16cid:durableId="451560811">
    <w:abstractNumId w:val="4"/>
  </w:num>
  <w:num w:numId="38" w16cid:durableId="1324744786">
    <w:abstractNumId w:val="64"/>
  </w:num>
  <w:num w:numId="39" w16cid:durableId="387997396">
    <w:abstractNumId w:val="58"/>
  </w:num>
  <w:num w:numId="40" w16cid:durableId="2103253543">
    <w:abstractNumId w:val="29"/>
  </w:num>
  <w:num w:numId="41" w16cid:durableId="457722743">
    <w:abstractNumId w:val="57"/>
  </w:num>
  <w:num w:numId="42" w16cid:durableId="322272453">
    <w:abstractNumId w:val="67"/>
  </w:num>
  <w:num w:numId="43" w16cid:durableId="668559181">
    <w:abstractNumId w:val="72"/>
  </w:num>
  <w:num w:numId="44" w16cid:durableId="1760254132">
    <w:abstractNumId w:val="53"/>
  </w:num>
  <w:num w:numId="45" w16cid:durableId="526019395">
    <w:abstractNumId w:val="33"/>
  </w:num>
  <w:num w:numId="46" w16cid:durableId="125978667">
    <w:abstractNumId w:val="8"/>
  </w:num>
  <w:num w:numId="47" w16cid:durableId="1535578217">
    <w:abstractNumId w:val="16"/>
  </w:num>
  <w:num w:numId="48" w16cid:durableId="1076780596">
    <w:abstractNumId w:val="47"/>
  </w:num>
  <w:num w:numId="49" w16cid:durableId="501747101">
    <w:abstractNumId w:val="24"/>
  </w:num>
  <w:num w:numId="50" w16cid:durableId="980505566">
    <w:abstractNumId w:val="7"/>
  </w:num>
  <w:num w:numId="51" w16cid:durableId="992103134">
    <w:abstractNumId w:val="56"/>
  </w:num>
  <w:num w:numId="52" w16cid:durableId="86923530">
    <w:abstractNumId w:val="18"/>
  </w:num>
  <w:num w:numId="53" w16cid:durableId="607200452">
    <w:abstractNumId w:val="9"/>
  </w:num>
  <w:num w:numId="54" w16cid:durableId="365256872">
    <w:abstractNumId w:val="38"/>
  </w:num>
  <w:num w:numId="55" w16cid:durableId="2006085397">
    <w:abstractNumId w:val="69"/>
  </w:num>
  <w:num w:numId="56" w16cid:durableId="1261452082">
    <w:abstractNumId w:val="2"/>
  </w:num>
  <w:num w:numId="57" w16cid:durableId="1034037520">
    <w:abstractNumId w:val="1"/>
  </w:num>
  <w:num w:numId="58" w16cid:durableId="532961961">
    <w:abstractNumId w:val="65"/>
  </w:num>
  <w:num w:numId="59" w16cid:durableId="1548566325">
    <w:abstractNumId w:val="62"/>
  </w:num>
  <w:num w:numId="60" w16cid:durableId="1279097941">
    <w:abstractNumId w:val="46"/>
  </w:num>
  <w:num w:numId="61" w16cid:durableId="2088453285">
    <w:abstractNumId w:val="66"/>
  </w:num>
  <w:num w:numId="62" w16cid:durableId="6842130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56482896">
    <w:abstractNumId w:val="11"/>
  </w:num>
  <w:num w:numId="64" w16cid:durableId="815298389">
    <w:abstractNumId w:val="19"/>
  </w:num>
  <w:num w:numId="65" w16cid:durableId="511801240">
    <w:abstractNumId w:val="27"/>
  </w:num>
  <w:num w:numId="66" w16cid:durableId="1671562531">
    <w:abstractNumId w:val="13"/>
  </w:num>
  <w:num w:numId="67" w16cid:durableId="1663042107">
    <w:abstractNumId w:val="74"/>
  </w:num>
  <w:num w:numId="68" w16cid:durableId="1402295341">
    <w:abstractNumId w:val="41"/>
  </w:num>
  <w:num w:numId="69" w16cid:durableId="960498044">
    <w:abstractNumId w:val="54"/>
  </w:num>
  <w:num w:numId="70" w16cid:durableId="1026102825">
    <w:abstractNumId w:val="78"/>
  </w:num>
  <w:num w:numId="71" w16cid:durableId="1347831801">
    <w:abstractNumId w:val="51"/>
  </w:num>
  <w:num w:numId="72" w16cid:durableId="308481921">
    <w:abstractNumId w:val="12"/>
  </w:num>
  <w:num w:numId="73" w16cid:durableId="179397647">
    <w:abstractNumId w:val="59"/>
  </w:num>
  <w:num w:numId="74" w16cid:durableId="251278025">
    <w:abstractNumId w:val="22"/>
  </w:num>
  <w:num w:numId="75" w16cid:durableId="424766679">
    <w:abstractNumId w:val="14"/>
  </w:num>
  <w:num w:numId="76" w16cid:durableId="1982152261">
    <w:abstractNumId w:val="77"/>
  </w:num>
  <w:num w:numId="77" w16cid:durableId="22828576">
    <w:abstractNumId w:val="70"/>
  </w:num>
  <w:num w:numId="78" w16cid:durableId="1591739291">
    <w:abstractNumId w:val="80"/>
  </w:num>
  <w:num w:numId="79" w16cid:durableId="1869759020">
    <w:abstractNumId w:val="49"/>
  </w:num>
  <w:num w:numId="80" w16cid:durableId="793712508">
    <w:abstractNumId w:val="31"/>
  </w:num>
  <w:num w:numId="81" w16cid:durableId="110516431">
    <w:abstractNumId w:val="4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68"/>
    <w:rsid w:val="00003C62"/>
    <w:rsid w:val="00003F01"/>
    <w:rsid w:val="00004298"/>
    <w:rsid w:val="00004ED7"/>
    <w:rsid w:val="00011A7C"/>
    <w:rsid w:val="00014C9D"/>
    <w:rsid w:val="00024452"/>
    <w:rsid w:val="00026009"/>
    <w:rsid w:val="000300C5"/>
    <w:rsid w:val="000320C7"/>
    <w:rsid w:val="000322C1"/>
    <w:rsid w:val="0003718C"/>
    <w:rsid w:val="00042FCA"/>
    <w:rsid w:val="000433DE"/>
    <w:rsid w:val="00043D98"/>
    <w:rsid w:val="00051216"/>
    <w:rsid w:val="00055570"/>
    <w:rsid w:val="00056691"/>
    <w:rsid w:val="00060225"/>
    <w:rsid w:val="00061230"/>
    <w:rsid w:val="000624F4"/>
    <w:rsid w:val="00064302"/>
    <w:rsid w:val="00066D19"/>
    <w:rsid w:val="00070E24"/>
    <w:rsid w:val="0007152D"/>
    <w:rsid w:val="000718DA"/>
    <w:rsid w:val="00071BE0"/>
    <w:rsid w:val="00072578"/>
    <w:rsid w:val="000754AD"/>
    <w:rsid w:val="000833C6"/>
    <w:rsid w:val="00083F55"/>
    <w:rsid w:val="0008526D"/>
    <w:rsid w:val="00091409"/>
    <w:rsid w:val="0009156F"/>
    <w:rsid w:val="00091F08"/>
    <w:rsid w:val="0009637D"/>
    <w:rsid w:val="000968EB"/>
    <w:rsid w:val="000A0DF6"/>
    <w:rsid w:val="000A2518"/>
    <w:rsid w:val="000A3903"/>
    <w:rsid w:val="000A3B29"/>
    <w:rsid w:val="000A4BBF"/>
    <w:rsid w:val="000A63CB"/>
    <w:rsid w:val="000B09F1"/>
    <w:rsid w:val="000B0DF9"/>
    <w:rsid w:val="000B4853"/>
    <w:rsid w:val="000C6038"/>
    <w:rsid w:val="000C739C"/>
    <w:rsid w:val="000D1303"/>
    <w:rsid w:val="000D207E"/>
    <w:rsid w:val="000D2EEB"/>
    <w:rsid w:val="000D54E4"/>
    <w:rsid w:val="000D6326"/>
    <w:rsid w:val="000D75BB"/>
    <w:rsid w:val="000E0A98"/>
    <w:rsid w:val="000E241C"/>
    <w:rsid w:val="000F1966"/>
    <w:rsid w:val="000F3CFE"/>
    <w:rsid w:val="000F40AF"/>
    <w:rsid w:val="000F4D59"/>
    <w:rsid w:val="000F5B69"/>
    <w:rsid w:val="000F6080"/>
    <w:rsid w:val="000F764A"/>
    <w:rsid w:val="00100ECF"/>
    <w:rsid w:val="0010527D"/>
    <w:rsid w:val="00107C57"/>
    <w:rsid w:val="001100A9"/>
    <w:rsid w:val="00111005"/>
    <w:rsid w:val="00112A3E"/>
    <w:rsid w:val="00112ECC"/>
    <w:rsid w:val="00115B66"/>
    <w:rsid w:val="00117056"/>
    <w:rsid w:val="00117351"/>
    <w:rsid w:val="00121E0D"/>
    <w:rsid w:val="00122F58"/>
    <w:rsid w:val="00140C98"/>
    <w:rsid w:val="0014253D"/>
    <w:rsid w:val="00142878"/>
    <w:rsid w:val="0014454B"/>
    <w:rsid w:val="00147A01"/>
    <w:rsid w:val="00152E2F"/>
    <w:rsid w:val="001550D7"/>
    <w:rsid w:val="00157365"/>
    <w:rsid w:val="00163E46"/>
    <w:rsid w:val="00167AB3"/>
    <w:rsid w:val="001761B9"/>
    <w:rsid w:val="00190F1C"/>
    <w:rsid w:val="00191A68"/>
    <w:rsid w:val="00194667"/>
    <w:rsid w:val="00194E62"/>
    <w:rsid w:val="00195C58"/>
    <w:rsid w:val="00196417"/>
    <w:rsid w:val="001966A6"/>
    <w:rsid w:val="001967D2"/>
    <w:rsid w:val="001A09D1"/>
    <w:rsid w:val="001A4C03"/>
    <w:rsid w:val="001A534C"/>
    <w:rsid w:val="001B153C"/>
    <w:rsid w:val="001B358C"/>
    <w:rsid w:val="001B63ED"/>
    <w:rsid w:val="001B6420"/>
    <w:rsid w:val="001C3A13"/>
    <w:rsid w:val="001C3BCE"/>
    <w:rsid w:val="001C472D"/>
    <w:rsid w:val="001C58D9"/>
    <w:rsid w:val="001C671A"/>
    <w:rsid w:val="001D46D9"/>
    <w:rsid w:val="001D46F3"/>
    <w:rsid w:val="001E02FD"/>
    <w:rsid w:val="001E5CD5"/>
    <w:rsid w:val="001E76E9"/>
    <w:rsid w:val="001F3FED"/>
    <w:rsid w:val="001F43E4"/>
    <w:rsid w:val="001F5335"/>
    <w:rsid w:val="001F57B1"/>
    <w:rsid w:val="002040EF"/>
    <w:rsid w:val="00210510"/>
    <w:rsid w:val="00210B2A"/>
    <w:rsid w:val="00212585"/>
    <w:rsid w:val="00214193"/>
    <w:rsid w:val="00216C6D"/>
    <w:rsid w:val="0022598B"/>
    <w:rsid w:val="00226EB2"/>
    <w:rsid w:val="00235988"/>
    <w:rsid w:val="002370CA"/>
    <w:rsid w:val="00241652"/>
    <w:rsid w:val="00243F33"/>
    <w:rsid w:val="002455AA"/>
    <w:rsid w:val="00245636"/>
    <w:rsid w:val="00245C5F"/>
    <w:rsid w:val="00250141"/>
    <w:rsid w:val="002512E5"/>
    <w:rsid w:val="002558A0"/>
    <w:rsid w:val="002602AF"/>
    <w:rsid w:val="00260342"/>
    <w:rsid w:val="002624C6"/>
    <w:rsid w:val="0026379B"/>
    <w:rsid w:val="002676AE"/>
    <w:rsid w:val="00270C10"/>
    <w:rsid w:val="00271CA9"/>
    <w:rsid w:val="00276396"/>
    <w:rsid w:val="00277EBE"/>
    <w:rsid w:val="00277FE7"/>
    <w:rsid w:val="0028238B"/>
    <w:rsid w:val="002824F7"/>
    <w:rsid w:val="00286DD8"/>
    <w:rsid w:val="00290BD8"/>
    <w:rsid w:val="00294774"/>
    <w:rsid w:val="00295CB0"/>
    <w:rsid w:val="002A0089"/>
    <w:rsid w:val="002A12A8"/>
    <w:rsid w:val="002A2851"/>
    <w:rsid w:val="002A44CB"/>
    <w:rsid w:val="002B101A"/>
    <w:rsid w:val="002B1C19"/>
    <w:rsid w:val="002B2D14"/>
    <w:rsid w:val="002B3550"/>
    <w:rsid w:val="002B505F"/>
    <w:rsid w:val="002C054A"/>
    <w:rsid w:val="002C30C6"/>
    <w:rsid w:val="002D2526"/>
    <w:rsid w:val="002D6159"/>
    <w:rsid w:val="002D740A"/>
    <w:rsid w:val="002E1DA3"/>
    <w:rsid w:val="002E2051"/>
    <w:rsid w:val="002E306A"/>
    <w:rsid w:val="002E5F31"/>
    <w:rsid w:val="002E71BD"/>
    <w:rsid w:val="002F0C55"/>
    <w:rsid w:val="002F1064"/>
    <w:rsid w:val="00300109"/>
    <w:rsid w:val="00301D4C"/>
    <w:rsid w:val="0030455C"/>
    <w:rsid w:val="00304626"/>
    <w:rsid w:val="00310CAA"/>
    <w:rsid w:val="00314358"/>
    <w:rsid w:val="003145E1"/>
    <w:rsid w:val="0031539F"/>
    <w:rsid w:val="00316816"/>
    <w:rsid w:val="00317F45"/>
    <w:rsid w:val="003206E2"/>
    <w:rsid w:val="00323AF6"/>
    <w:rsid w:val="00325327"/>
    <w:rsid w:val="00326C1D"/>
    <w:rsid w:val="00330CE8"/>
    <w:rsid w:val="0034095E"/>
    <w:rsid w:val="0035027C"/>
    <w:rsid w:val="00352B6A"/>
    <w:rsid w:val="00354F9B"/>
    <w:rsid w:val="003550D0"/>
    <w:rsid w:val="00356FD2"/>
    <w:rsid w:val="00361F14"/>
    <w:rsid w:val="003623A6"/>
    <w:rsid w:val="00362783"/>
    <w:rsid w:val="00362E68"/>
    <w:rsid w:val="0036381C"/>
    <w:rsid w:val="00366B3E"/>
    <w:rsid w:val="003713B5"/>
    <w:rsid w:val="0037149D"/>
    <w:rsid w:val="00371540"/>
    <w:rsid w:val="00371C2A"/>
    <w:rsid w:val="00373935"/>
    <w:rsid w:val="00374202"/>
    <w:rsid w:val="00375642"/>
    <w:rsid w:val="00376234"/>
    <w:rsid w:val="00381CBA"/>
    <w:rsid w:val="003823A1"/>
    <w:rsid w:val="003841C4"/>
    <w:rsid w:val="00386B11"/>
    <w:rsid w:val="0039044F"/>
    <w:rsid w:val="00390AD9"/>
    <w:rsid w:val="00391BF1"/>
    <w:rsid w:val="00395468"/>
    <w:rsid w:val="00395CC8"/>
    <w:rsid w:val="00397ABA"/>
    <w:rsid w:val="003A0D52"/>
    <w:rsid w:val="003A1F9C"/>
    <w:rsid w:val="003A374D"/>
    <w:rsid w:val="003A6317"/>
    <w:rsid w:val="003B37A6"/>
    <w:rsid w:val="003B7690"/>
    <w:rsid w:val="003C1872"/>
    <w:rsid w:val="003C30CC"/>
    <w:rsid w:val="003C41D3"/>
    <w:rsid w:val="003C46AF"/>
    <w:rsid w:val="003C4EBB"/>
    <w:rsid w:val="003C5261"/>
    <w:rsid w:val="003C53EC"/>
    <w:rsid w:val="003C619E"/>
    <w:rsid w:val="003D0E11"/>
    <w:rsid w:val="003D2783"/>
    <w:rsid w:val="003D53FB"/>
    <w:rsid w:val="003D7AAC"/>
    <w:rsid w:val="003E083B"/>
    <w:rsid w:val="003E66C4"/>
    <w:rsid w:val="003E798A"/>
    <w:rsid w:val="003F0EF5"/>
    <w:rsid w:val="003F1D59"/>
    <w:rsid w:val="003F5AF0"/>
    <w:rsid w:val="003F6A2E"/>
    <w:rsid w:val="00401319"/>
    <w:rsid w:val="00402073"/>
    <w:rsid w:val="00406108"/>
    <w:rsid w:val="00406ABE"/>
    <w:rsid w:val="0040762B"/>
    <w:rsid w:val="00410504"/>
    <w:rsid w:val="004175E2"/>
    <w:rsid w:val="004201F3"/>
    <w:rsid w:val="00421C21"/>
    <w:rsid w:val="0043048E"/>
    <w:rsid w:val="00434FCE"/>
    <w:rsid w:val="004411CD"/>
    <w:rsid w:val="00442729"/>
    <w:rsid w:val="00442928"/>
    <w:rsid w:val="00444FBF"/>
    <w:rsid w:val="00450633"/>
    <w:rsid w:val="00455FE9"/>
    <w:rsid w:val="00460A67"/>
    <w:rsid w:val="00464F8F"/>
    <w:rsid w:val="0046666F"/>
    <w:rsid w:val="00466965"/>
    <w:rsid w:val="00467FA4"/>
    <w:rsid w:val="004708CA"/>
    <w:rsid w:val="004737A7"/>
    <w:rsid w:val="00473B28"/>
    <w:rsid w:val="00474335"/>
    <w:rsid w:val="0048300D"/>
    <w:rsid w:val="00484CF8"/>
    <w:rsid w:val="004857CB"/>
    <w:rsid w:val="00485D59"/>
    <w:rsid w:val="00492CD1"/>
    <w:rsid w:val="00493307"/>
    <w:rsid w:val="004A1D4C"/>
    <w:rsid w:val="004B112F"/>
    <w:rsid w:val="004B2309"/>
    <w:rsid w:val="004B4711"/>
    <w:rsid w:val="004C4B49"/>
    <w:rsid w:val="004C4F3E"/>
    <w:rsid w:val="004C687B"/>
    <w:rsid w:val="004D21F0"/>
    <w:rsid w:val="004D27C5"/>
    <w:rsid w:val="004D2C53"/>
    <w:rsid w:val="004E49B6"/>
    <w:rsid w:val="004E4F69"/>
    <w:rsid w:val="004E69CF"/>
    <w:rsid w:val="004F1CF9"/>
    <w:rsid w:val="004F260F"/>
    <w:rsid w:val="004F7152"/>
    <w:rsid w:val="004F769B"/>
    <w:rsid w:val="00504EEA"/>
    <w:rsid w:val="0050791A"/>
    <w:rsid w:val="00510BBB"/>
    <w:rsid w:val="005143CC"/>
    <w:rsid w:val="0051479B"/>
    <w:rsid w:val="00515764"/>
    <w:rsid w:val="005224F7"/>
    <w:rsid w:val="0052361A"/>
    <w:rsid w:val="00530C2F"/>
    <w:rsid w:val="0053350A"/>
    <w:rsid w:val="0053748F"/>
    <w:rsid w:val="005459EA"/>
    <w:rsid w:val="00551CB5"/>
    <w:rsid w:val="005623B1"/>
    <w:rsid w:val="00563E8F"/>
    <w:rsid w:val="00563EE9"/>
    <w:rsid w:val="00564207"/>
    <w:rsid w:val="00564FA6"/>
    <w:rsid w:val="00566683"/>
    <w:rsid w:val="005717B7"/>
    <w:rsid w:val="00571ECD"/>
    <w:rsid w:val="005740EC"/>
    <w:rsid w:val="0057510A"/>
    <w:rsid w:val="00575CE6"/>
    <w:rsid w:val="005763A1"/>
    <w:rsid w:val="00585CCA"/>
    <w:rsid w:val="00591A50"/>
    <w:rsid w:val="00592682"/>
    <w:rsid w:val="0059332F"/>
    <w:rsid w:val="0059658A"/>
    <w:rsid w:val="005A17D8"/>
    <w:rsid w:val="005A1C06"/>
    <w:rsid w:val="005A2B77"/>
    <w:rsid w:val="005B3F94"/>
    <w:rsid w:val="005B7820"/>
    <w:rsid w:val="005B798F"/>
    <w:rsid w:val="005B7BBD"/>
    <w:rsid w:val="005C0CD0"/>
    <w:rsid w:val="005C0D9C"/>
    <w:rsid w:val="005C4503"/>
    <w:rsid w:val="005C7EA0"/>
    <w:rsid w:val="005D1D22"/>
    <w:rsid w:val="005D2A1B"/>
    <w:rsid w:val="005D6389"/>
    <w:rsid w:val="005E047F"/>
    <w:rsid w:val="005E45AA"/>
    <w:rsid w:val="005E6E64"/>
    <w:rsid w:val="005F1617"/>
    <w:rsid w:val="005F1D75"/>
    <w:rsid w:val="005F2772"/>
    <w:rsid w:val="005F4369"/>
    <w:rsid w:val="005F5119"/>
    <w:rsid w:val="00615B18"/>
    <w:rsid w:val="00620C7F"/>
    <w:rsid w:val="00624FE9"/>
    <w:rsid w:val="0062561F"/>
    <w:rsid w:val="00634F8C"/>
    <w:rsid w:val="006401FD"/>
    <w:rsid w:val="00641D97"/>
    <w:rsid w:val="00643E9A"/>
    <w:rsid w:val="006468E1"/>
    <w:rsid w:val="00647240"/>
    <w:rsid w:val="00652A67"/>
    <w:rsid w:val="00655256"/>
    <w:rsid w:val="006561F4"/>
    <w:rsid w:val="00657DE3"/>
    <w:rsid w:val="00660A39"/>
    <w:rsid w:val="00661068"/>
    <w:rsid w:val="00662776"/>
    <w:rsid w:val="00662BE0"/>
    <w:rsid w:val="00662E36"/>
    <w:rsid w:val="006652AB"/>
    <w:rsid w:val="0066552B"/>
    <w:rsid w:val="00666789"/>
    <w:rsid w:val="0067237A"/>
    <w:rsid w:val="00676FC4"/>
    <w:rsid w:val="00681080"/>
    <w:rsid w:val="0068750F"/>
    <w:rsid w:val="0069190F"/>
    <w:rsid w:val="00692323"/>
    <w:rsid w:val="006929F7"/>
    <w:rsid w:val="006946F9"/>
    <w:rsid w:val="0069484B"/>
    <w:rsid w:val="006A0D3C"/>
    <w:rsid w:val="006B1FFC"/>
    <w:rsid w:val="006B228E"/>
    <w:rsid w:val="006B5065"/>
    <w:rsid w:val="006B56B3"/>
    <w:rsid w:val="006B5B8E"/>
    <w:rsid w:val="006B6687"/>
    <w:rsid w:val="006C2B42"/>
    <w:rsid w:val="006C6E3B"/>
    <w:rsid w:val="006D3D34"/>
    <w:rsid w:val="006D4389"/>
    <w:rsid w:val="006E0648"/>
    <w:rsid w:val="006E3698"/>
    <w:rsid w:val="006E3ACF"/>
    <w:rsid w:val="006E6C6D"/>
    <w:rsid w:val="006F0335"/>
    <w:rsid w:val="006F2682"/>
    <w:rsid w:val="006F2F11"/>
    <w:rsid w:val="006F43A4"/>
    <w:rsid w:val="006F5F46"/>
    <w:rsid w:val="006F67E2"/>
    <w:rsid w:val="006F7728"/>
    <w:rsid w:val="006F7B58"/>
    <w:rsid w:val="006F7F3E"/>
    <w:rsid w:val="007019B9"/>
    <w:rsid w:val="00701FA6"/>
    <w:rsid w:val="0070268D"/>
    <w:rsid w:val="007048C3"/>
    <w:rsid w:val="007069C4"/>
    <w:rsid w:val="00712D6E"/>
    <w:rsid w:val="007206C0"/>
    <w:rsid w:val="00722D16"/>
    <w:rsid w:val="00730A89"/>
    <w:rsid w:val="00730C0B"/>
    <w:rsid w:val="00736F82"/>
    <w:rsid w:val="00740EA9"/>
    <w:rsid w:val="00741F67"/>
    <w:rsid w:val="007422CC"/>
    <w:rsid w:val="00744214"/>
    <w:rsid w:val="007471E6"/>
    <w:rsid w:val="0075109C"/>
    <w:rsid w:val="00754634"/>
    <w:rsid w:val="0076256A"/>
    <w:rsid w:val="00762C90"/>
    <w:rsid w:val="00764C27"/>
    <w:rsid w:val="00765FB6"/>
    <w:rsid w:val="0076781B"/>
    <w:rsid w:val="00767EE3"/>
    <w:rsid w:val="00770516"/>
    <w:rsid w:val="00773F67"/>
    <w:rsid w:val="007753F2"/>
    <w:rsid w:val="00780A39"/>
    <w:rsid w:val="00781383"/>
    <w:rsid w:val="00781936"/>
    <w:rsid w:val="00782C4A"/>
    <w:rsid w:val="00782E65"/>
    <w:rsid w:val="0079118E"/>
    <w:rsid w:val="0079327B"/>
    <w:rsid w:val="00794C3D"/>
    <w:rsid w:val="00794D03"/>
    <w:rsid w:val="007A3F4D"/>
    <w:rsid w:val="007B276C"/>
    <w:rsid w:val="007C2B1D"/>
    <w:rsid w:val="007C3FAD"/>
    <w:rsid w:val="007C5F22"/>
    <w:rsid w:val="007C6465"/>
    <w:rsid w:val="007D0B3F"/>
    <w:rsid w:val="007D19E3"/>
    <w:rsid w:val="007D209F"/>
    <w:rsid w:val="007D450A"/>
    <w:rsid w:val="007D4925"/>
    <w:rsid w:val="007D4E57"/>
    <w:rsid w:val="007D5FB0"/>
    <w:rsid w:val="007E0535"/>
    <w:rsid w:val="007E47AC"/>
    <w:rsid w:val="007E5E1A"/>
    <w:rsid w:val="007F31D5"/>
    <w:rsid w:val="007F488E"/>
    <w:rsid w:val="007F6EDF"/>
    <w:rsid w:val="00804E28"/>
    <w:rsid w:val="008060DF"/>
    <w:rsid w:val="008132B9"/>
    <w:rsid w:val="0081502A"/>
    <w:rsid w:val="008165A6"/>
    <w:rsid w:val="008178C2"/>
    <w:rsid w:val="00820412"/>
    <w:rsid w:val="008218D7"/>
    <w:rsid w:val="008226C5"/>
    <w:rsid w:val="008229C8"/>
    <w:rsid w:val="00823BF2"/>
    <w:rsid w:val="00825140"/>
    <w:rsid w:val="0082549C"/>
    <w:rsid w:val="00826CF7"/>
    <w:rsid w:val="00832E2F"/>
    <w:rsid w:val="008336AD"/>
    <w:rsid w:val="0083385D"/>
    <w:rsid w:val="00833A2E"/>
    <w:rsid w:val="008375B9"/>
    <w:rsid w:val="00840577"/>
    <w:rsid w:val="00840B76"/>
    <w:rsid w:val="00840E6D"/>
    <w:rsid w:val="00841110"/>
    <w:rsid w:val="008416BA"/>
    <w:rsid w:val="00842D7F"/>
    <w:rsid w:val="00850119"/>
    <w:rsid w:val="00850397"/>
    <w:rsid w:val="00851E27"/>
    <w:rsid w:val="008535D5"/>
    <w:rsid w:val="00853E0F"/>
    <w:rsid w:val="0085567C"/>
    <w:rsid w:val="00856CC4"/>
    <w:rsid w:val="00857375"/>
    <w:rsid w:val="00862908"/>
    <w:rsid w:val="0086393D"/>
    <w:rsid w:val="008724A2"/>
    <w:rsid w:val="008734E2"/>
    <w:rsid w:val="008759A0"/>
    <w:rsid w:val="008768E7"/>
    <w:rsid w:val="00877B17"/>
    <w:rsid w:val="00883209"/>
    <w:rsid w:val="0088712F"/>
    <w:rsid w:val="00893B07"/>
    <w:rsid w:val="00896B0D"/>
    <w:rsid w:val="008A03F1"/>
    <w:rsid w:val="008A3B54"/>
    <w:rsid w:val="008A3EB0"/>
    <w:rsid w:val="008A5B54"/>
    <w:rsid w:val="008A7B85"/>
    <w:rsid w:val="008B43FF"/>
    <w:rsid w:val="008B549C"/>
    <w:rsid w:val="008C049A"/>
    <w:rsid w:val="008C0EEF"/>
    <w:rsid w:val="008C1B92"/>
    <w:rsid w:val="008D2DFE"/>
    <w:rsid w:val="008D354D"/>
    <w:rsid w:val="008D4381"/>
    <w:rsid w:val="008D5161"/>
    <w:rsid w:val="008D694D"/>
    <w:rsid w:val="008D779C"/>
    <w:rsid w:val="008E4575"/>
    <w:rsid w:val="008E4C4D"/>
    <w:rsid w:val="008F1EF1"/>
    <w:rsid w:val="008F33B3"/>
    <w:rsid w:val="008F5334"/>
    <w:rsid w:val="008F574B"/>
    <w:rsid w:val="0090166F"/>
    <w:rsid w:val="00902C8A"/>
    <w:rsid w:val="0090447F"/>
    <w:rsid w:val="009137F9"/>
    <w:rsid w:val="00915610"/>
    <w:rsid w:val="009163EE"/>
    <w:rsid w:val="0091658F"/>
    <w:rsid w:val="00917089"/>
    <w:rsid w:val="00917416"/>
    <w:rsid w:val="00921FA0"/>
    <w:rsid w:val="00922F40"/>
    <w:rsid w:val="00923FE8"/>
    <w:rsid w:val="00926194"/>
    <w:rsid w:val="00932961"/>
    <w:rsid w:val="0094615F"/>
    <w:rsid w:val="00946687"/>
    <w:rsid w:val="00946F09"/>
    <w:rsid w:val="0094756F"/>
    <w:rsid w:val="00951624"/>
    <w:rsid w:val="00952A15"/>
    <w:rsid w:val="009531A1"/>
    <w:rsid w:val="00956B47"/>
    <w:rsid w:val="00956DDA"/>
    <w:rsid w:val="00957184"/>
    <w:rsid w:val="009604BB"/>
    <w:rsid w:val="0096159A"/>
    <w:rsid w:val="00961EFE"/>
    <w:rsid w:val="00964859"/>
    <w:rsid w:val="00966C1E"/>
    <w:rsid w:val="009742B0"/>
    <w:rsid w:val="00975820"/>
    <w:rsid w:val="00976346"/>
    <w:rsid w:val="00985D1B"/>
    <w:rsid w:val="00987623"/>
    <w:rsid w:val="009913C3"/>
    <w:rsid w:val="0099170F"/>
    <w:rsid w:val="009965C2"/>
    <w:rsid w:val="009A2E69"/>
    <w:rsid w:val="009A35B7"/>
    <w:rsid w:val="009A4B6B"/>
    <w:rsid w:val="009A535B"/>
    <w:rsid w:val="009A578F"/>
    <w:rsid w:val="009A768B"/>
    <w:rsid w:val="009B3D53"/>
    <w:rsid w:val="009B4EA6"/>
    <w:rsid w:val="009B69EA"/>
    <w:rsid w:val="009C2F68"/>
    <w:rsid w:val="009C3636"/>
    <w:rsid w:val="009C5F36"/>
    <w:rsid w:val="009C7E50"/>
    <w:rsid w:val="009C7E75"/>
    <w:rsid w:val="009D0715"/>
    <w:rsid w:val="009D3A13"/>
    <w:rsid w:val="009E5BA3"/>
    <w:rsid w:val="009E7D2A"/>
    <w:rsid w:val="009F04AC"/>
    <w:rsid w:val="009F2CBF"/>
    <w:rsid w:val="009F4DAB"/>
    <w:rsid w:val="009F7FE5"/>
    <w:rsid w:val="00A00D9A"/>
    <w:rsid w:val="00A01304"/>
    <w:rsid w:val="00A0137A"/>
    <w:rsid w:val="00A06F77"/>
    <w:rsid w:val="00A20545"/>
    <w:rsid w:val="00A2059D"/>
    <w:rsid w:val="00A2074B"/>
    <w:rsid w:val="00A21546"/>
    <w:rsid w:val="00A22B91"/>
    <w:rsid w:val="00A238B6"/>
    <w:rsid w:val="00A25561"/>
    <w:rsid w:val="00A270DA"/>
    <w:rsid w:val="00A27299"/>
    <w:rsid w:val="00A37E4B"/>
    <w:rsid w:val="00A4092E"/>
    <w:rsid w:val="00A422A2"/>
    <w:rsid w:val="00A425FB"/>
    <w:rsid w:val="00A426CD"/>
    <w:rsid w:val="00A4314F"/>
    <w:rsid w:val="00A504F8"/>
    <w:rsid w:val="00A54CD3"/>
    <w:rsid w:val="00A6089E"/>
    <w:rsid w:val="00A61DDA"/>
    <w:rsid w:val="00A63794"/>
    <w:rsid w:val="00A674EC"/>
    <w:rsid w:val="00A73933"/>
    <w:rsid w:val="00A74A19"/>
    <w:rsid w:val="00A75770"/>
    <w:rsid w:val="00A8500F"/>
    <w:rsid w:val="00A8726F"/>
    <w:rsid w:val="00A87C52"/>
    <w:rsid w:val="00A90525"/>
    <w:rsid w:val="00A91CA1"/>
    <w:rsid w:val="00A957D3"/>
    <w:rsid w:val="00A9733E"/>
    <w:rsid w:val="00A97D5E"/>
    <w:rsid w:val="00AA4C84"/>
    <w:rsid w:val="00AB2BFA"/>
    <w:rsid w:val="00AB7A73"/>
    <w:rsid w:val="00AC07C9"/>
    <w:rsid w:val="00AC0996"/>
    <w:rsid w:val="00AC1988"/>
    <w:rsid w:val="00AC24D7"/>
    <w:rsid w:val="00AD0B9F"/>
    <w:rsid w:val="00AD3AC6"/>
    <w:rsid w:val="00AD570A"/>
    <w:rsid w:val="00AD6AC0"/>
    <w:rsid w:val="00AE000A"/>
    <w:rsid w:val="00AE0765"/>
    <w:rsid w:val="00AE338B"/>
    <w:rsid w:val="00AE49DE"/>
    <w:rsid w:val="00AE71AB"/>
    <w:rsid w:val="00AE75B5"/>
    <w:rsid w:val="00AF08BD"/>
    <w:rsid w:val="00B11091"/>
    <w:rsid w:val="00B117DD"/>
    <w:rsid w:val="00B123B3"/>
    <w:rsid w:val="00B13A12"/>
    <w:rsid w:val="00B21951"/>
    <w:rsid w:val="00B23733"/>
    <w:rsid w:val="00B238E2"/>
    <w:rsid w:val="00B24A42"/>
    <w:rsid w:val="00B306F8"/>
    <w:rsid w:val="00B30ADF"/>
    <w:rsid w:val="00B30EBC"/>
    <w:rsid w:val="00B30F94"/>
    <w:rsid w:val="00B31112"/>
    <w:rsid w:val="00B32B47"/>
    <w:rsid w:val="00B358BF"/>
    <w:rsid w:val="00B373E0"/>
    <w:rsid w:val="00B40558"/>
    <w:rsid w:val="00B4081E"/>
    <w:rsid w:val="00B40A45"/>
    <w:rsid w:val="00B469E3"/>
    <w:rsid w:val="00B46C9F"/>
    <w:rsid w:val="00B539B3"/>
    <w:rsid w:val="00B56807"/>
    <w:rsid w:val="00B56973"/>
    <w:rsid w:val="00B571EC"/>
    <w:rsid w:val="00B63ED5"/>
    <w:rsid w:val="00B64B99"/>
    <w:rsid w:val="00B66831"/>
    <w:rsid w:val="00B70613"/>
    <w:rsid w:val="00B70DAF"/>
    <w:rsid w:val="00B72C39"/>
    <w:rsid w:val="00B734E5"/>
    <w:rsid w:val="00B76130"/>
    <w:rsid w:val="00B81119"/>
    <w:rsid w:val="00B81B06"/>
    <w:rsid w:val="00B8303B"/>
    <w:rsid w:val="00B87D68"/>
    <w:rsid w:val="00B9269A"/>
    <w:rsid w:val="00B948AE"/>
    <w:rsid w:val="00B95AC7"/>
    <w:rsid w:val="00B971EA"/>
    <w:rsid w:val="00BB1C0A"/>
    <w:rsid w:val="00BC1A8D"/>
    <w:rsid w:val="00BC4C6A"/>
    <w:rsid w:val="00BC5248"/>
    <w:rsid w:val="00BC71BA"/>
    <w:rsid w:val="00BD37F3"/>
    <w:rsid w:val="00BD58AF"/>
    <w:rsid w:val="00BD7E59"/>
    <w:rsid w:val="00BE39CB"/>
    <w:rsid w:val="00BE507F"/>
    <w:rsid w:val="00BE55E5"/>
    <w:rsid w:val="00BE5669"/>
    <w:rsid w:val="00BE569E"/>
    <w:rsid w:val="00BE7F37"/>
    <w:rsid w:val="00BF19F0"/>
    <w:rsid w:val="00BF31D1"/>
    <w:rsid w:val="00BF5642"/>
    <w:rsid w:val="00BF58EC"/>
    <w:rsid w:val="00BF702E"/>
    <w:rsid w:val="00BF728C"/>
    <w:rsid w:val="00C01811"/>
    <w:rsid w:val="00C0478C"/>
    <w:rsid w:val="00C152D8"/>
    <w:rsid w:val="00C16583"/>
    <w:rsid w:val="00C31FFB"/>
    <w:rsid w:val="00C32AF3"/>
    <w:rsid w:val="00C3710D"/>
    <w:rsid w:val="00C37C69"/>
    <w:rsid w:val="00C51158"/>
    <w:rsid w:val="00C55572"/>
    <w:rsid w:val="00C61306"/>
    <w:rsid w:val="00C82843"/>
    <w:rsid w:val="00C83E11"/>
    <w:rsid w:val="00C9158A"/>
    <w:rsid w:val="00C92F9B"/>
    <w:rsid w:val="00C949ED"/>
    <w:rsid w:val="00C956DB"/>
    <w:rsid w:val="00CA0C02"/>
    <w:rsid w:val="00CA1592"/>
    <w:rsid w:val="00CA1796"/>
    <w:rsid w:val="00CA56B7"/>
    <w:rsid w:val="00CA6F4D"/>
    <w:rsid w:val="00CA77D0"/>
    <w:rsid w:val="00CB08EA"/>
    <w:rsid w:val="00CB1BFA"/>
    <w:rsid w:val="00CB32F8"/>
    <w:rsid w:val="00CB4ADF"/>
    <w:rsid w:val="00CB4DB9"/>
    <w:rsid w:val="00CB54D4"/>
    <w:rsid w:val="00CB5A4C"/>
    <w:rsid w:val="00CB7175"/>
    <w:rsid w:val="00CC0E09"/>
    <w:rsid w:val="00CC11B3"/>
    <w:rsid w:val="00CD23D4"/>
    <w:rsid w:val="00CD342F"/>
    <w:rsid w:val="00CD6D2C"/>
    <w:rsid w:val="00CE295C"/>
    <w:rsid w:val="00CE2E39"/>
    <w:rsid w:val="00CE3A3E"/>
    <w:rsid w:val="00CE3C82"/>
    <w:rsid w:val="00CE504C"/>
    <w:rsid w:val="00CE77A8"/>
    <w:rsid w:val="00CF104A"/>
    <w:rsid w:val="00CF1370"/>
    <w:rsid w:val="00CF7209"/>
    <w:rsid w:val="00D00228"/>
    <w:rsid w:val="00D0700D"/>
    <w:rsid w:val="00D078C5"/>
    <w:rsid w:val="00D13EE6"/>
    <w:rsid w:val="00D14F54"/>
    <w:rsid w:val="00D14F69"/>
    <w:rsid w:val="00D17B64"/>
    <w:rsid w:val="00D212E5"/>
    <w:rsid w:val="00D21AA8"/>
    <w:rsid w:val="00D31240"/>
    <w:rsid w:val="00D31B05"/>
    <w:rsid w:val="00D36698"/>
    <w:rsid w:val="00D36A6C"/>
    <w:rsid w:val="00D43C82"/>
    <w:rsid w:val="00D45135"/>
    <w:rsid w:val="00D46002"/>
    <w:rsid w:val="00D467EA"/>
    <w:rsid w:val="00D507DF"/>
    <w:rsid w:val="00D52312"/>
    <w:rsid w:val="00D55238"/>
    <w:rsid w:val="00D558F1"/>
    <w:rsid w:val="00D611DD"/>
    <w:rsid w:val="00D61515"/>
    <w:rsid w:val="00D67D0D"/>
    <w:rsid w:val="00D7066E"/>
    <w:rsid w:val="00D8261B"/>
    <w:rsid w:val="00D83677"/>
    <w:rsid w:val="00D83E0A"/>
    <w:rsid w:val="00D87AED"/>
    <w:rsid w:val="00D90E2C"/>
    <w:rsid w:val="00D9256A"/>
    <w:rsid w:val="00D95E18"/>
    <w:rsid w:val="00D9610E"/>
    <w:rsid w:val="00D96C32"/>
    <w:rsid w:val="00D97110"/>
    <w:rsid w:val="00D97204"/>
    <w:rsid w:val="00DA0F43"/>
    <w:rsid w:val="00DA3523"/>
    <w:rsid w:val="00DA5183"/>
    <w:rsid w:val="00DA7067"/>
    <w:rsid w:val="00DB0A94"/>
    <w:rsid w:val="00DB35E2"/>
    <w:rsid w:val="00DB3F4B"/>
    <w:rsid w:val="00DB5108"/>
    <w:rsid w:val="00DB5714"/>
    <w:rsid w:val="00DB5A07"/>
    <w:rsid w:val="00DC1CED"/>
    <w:rsid w:val="00DC202F"/>
    <w:rsid w:val="00DC3026"/>
    <w:rsid w:val="00DC45D3"/>
    <w:rsid w:val="00DC5A3E"/>
    <w:rsid w:val="00DC6884"/>
    <w:rsid w:val="00DC6BD7"/>
    <w:rsid w:val="00DC7F5F"/>
    <w:rsid w:val="00DE01FE"/>
    <w:rsid w:val="00DE2343"/>
    <w:rsid w:val="00DE6435"/>
    <w:rsid w:val="00DF0DAE"/>
    <w:rsid w:val="00DF1A59"/>
    <w:rsid w:val="00E034BE"/>
    <w:rsid w:val="00E04C51"/>
    <w:rsid w:val="00E04E72"/>
    <w:rsid w:val="00E05A4B"/>
    <w:rsid w:val="00E12B53"/>
    <w:rsid w:val="00E173C1"/>
    <w:rsid w:val="00E213EA"/>
    <w:rsid w:val="00E22178"/>
    <w:rsid w:val="00E258B7"/>
    <w:rsid w:val="00E27CBB"/>
    <w:rsid w:val="00E30373"/>
    <w:rsid w:val="00E304C4"/>
    <w:rsid w:val="00E328A2"/>
    <w:rsid w:val="00E36E1E"/>
    <w:rsid w:val="00E36F9E"/>
    <w:rsid w:val="00E371DB"/>
    <w:rsid w:val="00E37E5F"/>
    <w:rsid w:val="00E412B7"/>
    <w:rsid w:val="00E51B90"/>
    <w:rsid w:val="00E55E19"/>
    <w:rsid w:val="00E611DA"/>
    <w:rsid w:val="00E7048B"/>
    <w:rsid w:val="00E7194C"/>
    <w:rsid w:val="00E74A92"/>
    <w:rsid w:val="00E7559C"/>
    <w:rsid w:val="00E80A5F"/>
    <w:rsid w:val="00E81C75"/>
    <w:rsid w:val="00E83F16"/>
    <w:rsid w:val="00E92DA1"/>
    <w:rsid w:val="00E9571F"/>
    <w:rsid w:val="00E95A8C"/>
    <w:rsid w:val="00E969E3"/>
    <w:rsid w:val="00E97682"/>
    <w:rsid w:val="00EA0CDE"/>
    <w:rsid w:val="00EA1E47"/>
    <w:rsid w:val="00EA234D"/>
    <w:rsid w:val="00EA4BCE"/>
    <w:rsid w:val="00EA5D97"/>
    <w:rsid w:val="00EA6358"/>
    <w:rsid w:val="00EB055D"/>
    <w:rsid w:val="00EB1089"/>
    <w:rsid w:val="00EB2B48"/>
    <w:rsid w:val="00EB3AF2"/>
    <w:rsid w:val="00EB6CFE"/>
    <w:rsid w:val="00EC24FB"/>
    <w:rsid w:val="00EC2681"/>
    <w:rsid w:val="00EC4EEF"/>
    <w:rsid w:val="00EC70B8"/>
    <w:rsid w:val="00ED02C1"/>
    <w:rsid w:val="00ED0C84"/>
    <w:rsid w:val="00ED1517"/>
    <w:rsid w:val="00ED67AE"/>
    <w:rsid w:val="00EE00B3"/>
    <w:rsid w:val="00EE0801"/>
    <w:rsid w:val="00EE1123"/>
    <w:rsid w:val="00EE248D"/>
    <w:rsid w:val="00EE2DFE"/>
    <w:rsid w:val="00EE396F"/>
    <w:rsid w:val="00EE5558"/>
    <w:rsid w:val="00EE62B9"/>
    <w:rsid w:val="00EF22DB"/>
    <w:rsid w:val="00EF36A6"/>
    <w:rsid w:val="00F04A1F"/>
    <w:rsid w:val="00F05541"/>
    <w:rsid w:val="00F069B3"/>
    <w:rsid w:val="00F105E2"/>
    <w:rsid w:val="00F11C61"/>
    <w:rsid w:val="00F12B09"/>
    <w:rsid w:val="00F16BE6"/>
    <w:rsid w:val="00F261BE"/>
    <w:rsid w:val="00F270F0"/>
    <w:rsid w:val="00F27458"/>
    <w:rsid w:val="00F30743"/>
    <w:rsid w:val="00F318AD"/>
    <w:rsid w:val="00F3204D"/>
    <w:rsid w:val="00F32834"/>
    <w:rsid w:val="00F34453"/>
    <w:rsid w:val="00F3553C"/>
    <w:rsid w:val="00F37A09"/>
    <w:rsid w:val="00F463CA"/>
    <w:rsid w:val="00F51A08"/>
    <w:rsid w:val="00F51B63"/>
    <w:rsid w:val="00F51D77"/>
    <w:rsid w:val="00F54E5C"/>
    <w:rsid w:val="00F64984"/>
    <w:rsid w:val="00F708F6"/>
    <w:rsid w:val="00F70C84"/>
    <w:rsid w:val="00F71988"/>
    <w:rsid w:val="00F75508"/>
    <w:rsid w:val="00F7748A"/>
    <w:rsid w:val="00F81852"/>
    <w:rsid w:val="00F8224B"/>
    <w:rsid w:val="00F941F9"/>
    <w:rsid w:val="00F9435C"/>
    <w:rsid w:val="00F94568"/>
    <w:rsid w:val="00F95F3E"/>
    <w:rsid w:val="00FA016E"/>
    <w:rsid w:val="00FA0F30"/>
    <w:rsid w:val="00FA111F"/>
    <w:rsid w:val="00FA286E"/>
    <w:rsid w:val="00FA3988"/>
    <w:rsid w:val="00FB1152"/>
    <w:rsid w:val="00FB1ED0"/>
    <w:rsid w:val="00FB30AC"/>
    <w:rsid w:val="00FB4420"/>
    <w:rsid w:val="00FB6204"/>
    <w:rsid w:val="00FC2072"/>
    <w:rsid w:val="00FC2A21"/>
    <w:rsid w:val="00FC4A0E"/>
    <w:rsid w:val="00FC7AB8"/>
    <w:rsid w:val="00FD1603"/>
    <w:rsid w:val="00FD2772"/>
    <w:rsid w:val="00FD79DA"/>
    <w:rsid w:val="00FE0C96"/>
    <w:rsid w:val="00FE2029"/>
    <w:rsid w:val="00FE2B7E"/>
    <w:rsid w:val="00FE4E81"/>
    <w:rsid w:val="00FF08EA"/>
    <w:rsid w:val="00FF0DA6"/>
    <w:rsid w:val="00FF1511"/>
    <w:rsid w:val="00FF464C"/>
    <w:rsid w:val="00FF5975"/>
    <w:rsid w:val="4B1EE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BD6C274"/>
  <w15:chartTrackingRefBased/>
  <w15:docId w15:val="{4066FB64-7078-48CA-86F2-2B929BCD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lang w:eastAsia="en-US"/>
    </w:rPr>
  </w:style>
  <w:style w:type="paragraph" w:styleId="Heading1">
    <w:name w:val="heading 1"/>
    <w:aliases w:val="Outline1"/>
    <w:basedOn w:val="Normal"/>
    <w:next w:val="Normal"/>
    <w:link w:val="Heading1Char"/>
    <w:qFormat/>
    <w:pPr>
      <w:keepNext/>
      <w:outlineLvl w:val="0"/>
    </w:pPr>
    <w:rPr>
      <w:sz w:val="44"/>
    </w:rPr>
  </w:style>
  <w:style w:type="paragraph" w:styleId="Heading2">
    <w:name w:val="heading 2"/>
    <w:aliases w:val="Outline2"/>
    <w:basedOn w:val="Normal"/>
    <w:next w:val="Normal"/>
    <w:link w:val="Heading2Char"/>
    <w:qFormat/>
    <w:pPr>
      <w:keepNext/>
      <w:spacing w:before="240" w:after="60"/>
      <w:outlineLvl w:val="1"/>
    </w:pPr>
    <w:rPr>
      <w:sz w:val="36"/>
    </w:rPr>
  </w:style>
  <w:style w:type="paragraph" w:styleId="Heading3">
    <w:name w:val="heading 3"/>
    <w:aliases w:val="Outline3"/>
    <w:basedOn w:val="Normal"/>
    <w:next w:val="Normal"/>
    <w:link w:val="Heading3Char"/>
    <w:qFormat/>
    <w:pPr>
      <w:keepNext/>
      <w:spacing w:before="240" w:after="60"/>
      <w:outlineLvl w:val="2"/>
    </w:pPr>
    <w:rPr>
      <w:sz w:val="28"/>
    </w:rPr>
  </w:style>
  <w:style w:type="paragraph" w:styleId="Heading4">
    <w:name w:val="heading 4"/>
    <w:basedOn w:val="Normal"/>
    <w:next w:val="Normal"/>
    <w:link w:val="Heading4Char"/>
    <w:qFormat/>
    <w:pPr>
      <w:keepNext/>
      <w:outlineLvl w:val="3"/>
    </w:pPr>
    <w:rPr>
      <w:b/>
    </w:rPr>
  </w:style>
  <w:style w:type="paragraph" w:styleId="Heading5">
    <w:name w:val="heading 5"/>
    <w:basedOn w:val="Normal"/>
    <w:next w:val="Normal"/>
    <w:link w:val="Heading5Char"/>
    <w:autoRedefine/>
    <w:qFormat/>
    <w:pPr>
      <w:keepNext/>
      <w:outlineLvl w:val="4"/>
    </w:pPr>
    <w:rPr>
      <w:b/>
    </w:rPr>
  </w:style>
  <w:style w:type="paragraph" w:styleId="Heading6">
    <w:name w:val="heading 6"/>
    <w:basedOn w:val="Normal"/>
    <w:next w:val="Normal"/>
    <w:link w:val="Heading6Char"/>
    <w:qFormat/>
    <w:pPr>
      <w:keepNext/>
      <w:outlineLvl w:val="5"/>
    </w:pPr>
    <w:rPr>
      <w:sz w:val="40"/>
    </w:rPr>
  </w:style>
  <w:style w:type="paragraph" w:styleId="Heading7">
    <w:name w:val="heading 7"/>
    <w:basedOn w:val="Normal"/>
    <w:next w:val="Normal"/>
    <w:link w:val="Heading7Char"/>
    <w:qFormat/>
    <w:pPr>
      <w:keepNext/>
      <w:outlineLvl w:val="6"/>
    </w:pPr>
    <w:rPr>
      <w:b/>
      <w:sz w:val="28"/>
    </w:rPr>
  </w:style>
  <w:style w:type="paragraph" w:styleId="Heading8">
    <w:name w:val="heading 8"/>
    <w:basedOn w:val="Normal"/>
    <w:next w:val="Normal"/>
    <w:link w:val="Heading8Char"/>
    <w:qFormat/>
    <w:pPr>
      <w:keepNext/>
      <w:pBdr>
        <w:top w:val="single" w:sz="4" w:space="1" w:color="auto"/>
        <w:left w:val="single" w:sz="4" w:space="4" w:color="auto"/>
        <w:bottom w:val="single" w:sz="4" w:space="1" w:color="auto"/>
        <w:right w:val="single" w:sz="4" w:space="4" w:color="auto"/>
      </w:pBdr>
      <w:outlineLvl w:val="7"/>
    </w:pPr>
    <w:rPr>
      <w:b/>
      <w:bCs/>
    </w:rPr>
  </w:style>
  <w:style w:type="paragraph" w:styleId="Heading9">
    <w:name w:val="heading 9"/>
    <w:basedOn w:val="Normal"/>
    <w:next w:val="Normal"/>
    <w:link w:val="Heading9Char"/>
    <w:qFormat/>
    <w:pPr>
      <w:keepNext/>
      <w:pBdr>
        <w:top w:val="single" w:sz="4" w:space="0" w:color="auto"/>
        <w:left w:val="single" w:sz="4" w:space="4" w:color="auto"/>
        <w:bottom w:val="single" w:sz="4" w:space="1" w:color="auto"/>
        <w:right w:val="single" w:sz="4" w:space="4" w:color="auto"/>
      </w:pBd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nsserifstyle">
    <w:name w:val="Sans serif style"/>
    <w:rPr>
      <w:rFonts w:ascii="Verdana" w:hAnsi="Verdana"/>
      <w:noProof w:val="0"/>
      <w:color w:val="auto"/>
      <w:sz w:val="24"/>
      <w:u w:val="none"/>
      <w:lang w:val="en-GB"/>
    </w:rPr>
  </w:style>
  <w:style w:type="paragraph" w:customStyle="1" w:styleId="Style1">
    <w:name w:val="Style1"/>
    <w:basedOn w:val="Normal"/>
    <w:rPr>
      <w:b/>
      <w:sz w:val="32"/>
    </w:rPr>
  </w:style>
  <w:style w:type="paragraph" w:customStyle="1" w:styleId="PaulsVerdanastyle">
    <w:name w:val="Paul's Verdana style"/>
    <w:basedOn w:val="Heading3"/>
    <w:rPr>
      <w:b/>
      <w:i/>
      <w:sz w:val="24"/>
    </w:rPr>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link w:val="BodyTextChar"/>
    <w:pPr>
      <w:spacing w:line="240" w:lineRule="atLeast"/>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360"/>
    </w:pPr>
  </w:style>
  <w:style w:type="paragraph" w:styleId="BodyText2">
    <w:name w:val="Body Text 2"/>
    <w:basedOn w:val="Normal"/>
    <w:link w:val="BodyText2Char"/>
    <w:pPr>
      <w:pBdr>
        <w:top w:val="single" w:sz="4" w:space="1" w:color="auto"/>
        <w:left w:val="single" w:sz="4" w:space="4" w:color="auto"/>
        <w:bottom w:val="single" w:sz="4" w:space="1" w:color="auto"/>
        <w:right w:val="single" w:sz="4" w:space="4" w:color="auto"/>
      </w:pBdr>
    </w:p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ind w:left="7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3">
    <w:name w:val="Body Text Indent 3"/>
    <w:basedOn w:val="Normal"/>
    <w:link w:val="BodyTextIndent3Char"/>
    <w:pPr>
      <w:ind w:left="1560"/>
    </w:pPr>
  </w:style>
  <w:style w:type="paragraph" w:customStyle="1" w:styleId="ggsl">
    <w:name w:val="ggsl"/>
    <w:basedOn w:val="Header"/>
    <w:pPr>
      <w:widowControl w:val="0"/>
      <w:tabs>
        <w:tab w:val="clear" w:pos="4153"/>
        <w:tab w:val="clear" w:pos="8306"/>
      </w:tabs>
      <w:spacing w:line="360" w:lineRule="auto"/>
    </w:pPr>
    <w:rPr>
      <w:rFonts w:ascii="Times New Roman" w:hAnsi="Times New Roman"/>
      <w:snapToGrid w:val="0"/>
      <w:sz w:val="24"/>
      <w:lang w:val="en-US"/>
    </w:rPr>
  </w:style>
  <w:style w:type="paragraph" w:styleId="BalloonText">
    <w:name w:val="Balloon Text"/>
    <w:basedOn w:val="Normal"/>
    <w:link w:val="BalloonTextChar1"/>
    <w:semiHidden/>
    <w:rPr>
      <w:rFonts w:ascii="Tahoma" w:hAnsi="Tahoma" w:cs="Tahoma"/>
      <w:sz w:val="16"/>
      <w:szCs w:val="16"/>
    </w:rPr>
  </w:style>
  <w:style w:type="paragraph" w:styleId="Title">
    <w:name w:val="Title"/>
    <w:basedOn w:val="Normal"/>
    <w:link w:val="TitleChar"/>
    <w:qFormat/>
    <w:pPr>
      <w:tabs>
        <w:tab w:val="left" w:pos="284"/>
      </w:tabs>
      <w:jc w:val="center"/>
    </w:pPr>
    <w:rPr>
      <w:rFonts w:ascii="Times New Roman" w:hAnsi="Times New Roman"/>
      <w:b/>
      <w:snapToGrid w:val="0"/>
      <w:sz w:val="24"/>
    </w:rPr>
  </w:style>
  <w:style w:type="paragraph" w:customStyle="1" w:styleId="CompanyName">
    <w:name w:val="Company Name"/>
    <w:basedOn w:val="Normal"/>
    <w:pPr>
      <w:keepNext/>
      <w:keepLines/>
      <w:spacing w:line="220" w:lineRule="atLeast"/>
    </w:pPr>
    <w:rPr>
      <w:rFonts w:ascii="Arial Black" w:hAnsi="Arial Black"/>
      <w:spacing w:val="-25"/>
      <w:kern w:val="28"/>
      <w:sz w:val="32"/>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rFonts w:ascii="Arial" w:hAnsi="Arial"/>
      <w:sz w:val="14"/>
    </w:rPr>
  </w:style>
  <w:style w:type="paragraph" w:styleId="BodyText3">
    <w:name w:val="Body Text 3"/>
    <w:basedOn w:val="Normal"/>
    <w:link w:val="BodyText3Char"/>
    <w:pPr>
      <w:jc w:val="both"/>
    </w:pPr>
  </w:style>
  <w:style w:type="paragraph" w:styleId="ListParagraph">
    <w:name w:val="List Paragraph"/>
    <w:basedOn w:val="Normal"/>
    <w:link w:val="ListParagraphChar"/>
    <w:uiPriority w:val="34"/>
    <w:qFormat/>
    <w:rsid w:val="00542BD4"/>
    <w:pPr>
      <w:ind w:left="720"/>
    </w:pPr>
  </w:style>
  <w:style w:type="paragraph" w:styleId="FootnoteText">
    <w:name w:val="footnote text"/>
    <w:basedOn w:val="Normal"/>
    <w:link w:val="FootnoteTextChar1"/>
    <w:rsid w:val="003353AC"/>
  </w:style>
  <w:style w:type="character" w:customStyle="1" w:styleId="FootnoteTextChar1">
    <w:name w:val="Footnote Text Char1"/>
    <w:link w:val="FootnoteText"/>
    <w:rsid w:val="003353AC"/>
    <w:rPr>
      <w:rFonts w:ascii="Verdana" w:hAnsi="Verdana"/>
      <w:lang w:eastAsia="en-US"/>
    </w:rPr>
  </w:style>
  <w:style w:type="character" w:styleId="FootnoteReference">
    <w:name w:val="footnote reference"/>
    <w:uiPriority w:val="99"/>
    <w:rsid w:val="003353AC"/>
    <w:rPr>
      <w:vertAlign w:val="superscript"/>
    </w:rPr>
  </w:style>
  <w:style w:type="character" w:styleId="CommentReference">
    <w:name w:val="annotation reference"/>
    <w:rsid w:val="00FB30AC"/>
    <w:rPr>
      <w:sz w:val="16"/>
      <w:szCs w:val="16"/>
    </w:rPr>
  </w:style>
  <w:style w:type="paragraph" w:styleId="CommentText">
    <w:name w:val="annotation text"/>
    <w:basedOn w:val="Normal"/>
    <w:link w:val="CommentTextChar"/>
    <w:uiPriority w:val="99"/>
    <w:rsid w:val="00FB30AC"/>
  </w:style>
  <w:style w:type="paragraph" w:styleId="CommentSubject">
    <w:name w:val="annotation subject"/>
    <w:basedOn w:val="CommentText"/>
    <w:next w:val="CommentText"/>
    <w:link w:val="CommentSubjectChar"/>
    <w:uiPriority w:val="99"/>
    <w:semiHidden/>
    <w:rsid w:val="00FB30AC"/>
    <w:rPr>
      <w:b/>
      <w:bCs/>
    </w:rPr>
  </w:style>
  <w:style w:type="paragraph" w:styleId="DocumentMap">
    <w:name w:val="Document Map"/>
    <w:basedOn w:val="Normal"/>
    <w:link w:val="DocumentMapChar"/>
    <w:semiHidden/>
    <w:rsid w:val="00D83E0A"/>
    <w:pPr>
      <w:shd w:val="clear" w:color="auto" w:fill="000080"/>
    </w:pPr>
    <w:rPr>
      <w:rFonts w:ascii="Tahoma" w:hAnsi="Tahoma" w:cs="Tahoma"/>
    </w:rPr>
  </w:style>
  <w:style w:type="character" w:customStyle="1" w:styleId="BalloonTextChar1">
    <w:name w:val="Balloon Text Char1"/>
    <w:link w:val="BalloonText"/>
    <w:semiHidden/>
    <w:rsid w:val="00A2074B"/>
    <w:rPr>
      <w:rFonts w:ascii="Tahoma" w:hAnsi="Tahoma" w:cs="Tahoma"/>
      <w:sz w:val="16"/>
      <w:szCs w:val="16"/>
      <w:lang w:val="en-GB" w:eastAsia="en-US" w:bidi="ar-SA"/>
    </w:rPr>
  </w:style>
  <w:style w:type="table" w:styleId="TableGrid">
    <w:name w:val="Table Grid"/>
    <w:basedOn w:val="TableNormal"/>
    <w:uiPriority w:val="39"/>
    <w:rsid w:val="00A2074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semiHidden/>
    <w:rsid w:val="0009637D"/>
    <w:rPr>
      <w:rFonts w:ascii="Calibri" w:hAnsi="Calibri"/>
      <w:lang w:val="en-US" w:eastAsia="en-US" w:bidi="en-US"/>
    </w:rPr>
  </w:style>
  <w:style w:type="character" w:customStyle="1" w:styleId="Heading1Char">
    <w:name w:val="Heading 1 Char"/>
    <w:aliases w:val="Outline1 Char"/>
    <w:link w:val="Heading1"/>
    <w:locked/>
    <w:rsid w:val="00B8303B"/>
    <w:rPr>
      <w:rFonts w:ascii="Verdana" w:hAnsi="Verdana"/>
      <w:sz w:val="44"/>
      <w:lang w:val="en-GB" w:eastAsia="en-US" w:bidi="ar-SA"/>
    </w:rPr>
  </w:style>
  <w:style w:type="character" w:customStyle="1" w:styleId="Heading2Char">
    <w:name w:val="Heading 2 Char"/>
    <w:aliases w:val="Outline2 Char"/>
    <w:link w:val="Heading2"/>
    <w:locked/>
    <w:rsid w:val="00B8303B"/>
    <w:rPr>
      <w:rFonts w:ascii="Verdana" w:hAnsi="Verdana"/>
      <w:sz w:val="36"/>
      <w:lang w:val="en-GB" w:eastAsia="en-US" w:bidi="ar-SA"/>
    </w:rPr>
  </w:style>
  <w:style w:type="character" w:customStyle="1" w:styleId="Heading3Char">
    <w:name w:val="Heading 3 Char"/>
    <w:aliases w:val="Outline3 Char"/>
    <w:link w:val="Heading3"/>
    <w:locked/>
    <w:rsid w:val="00B8303B"/>
    <w:rPr>
      <w:rFonts w:ascii="Verdana" w:hAnsi="Verdana"/>
      <w:sz w:val="28"/>
      <w:lang w:val="en-GB" w:eastAsia="en-US" w:bidi="ar-SA"/>
    </w:rPr>
  </w:style>
  <w:style w:type="character" w:customStyle="1" w:styleId="Heading4Char">
    <w:name w:val="Heading 4 Char"/>
    <w:link w:val="Heading4"/>
    <w:locked/>
    <w:rsid w:val="00B8303B"/>
    <w:rPr>
      <w:rFonts w:ascii="Verdana" w:hAnsi="Verdana"/>
      <w:b/>
      <w:lang w:val="en-GB" w:eastAsia="en-US" w:bidi="ar-SA"/>
    </w:rPr>
  </w:style>
  <w:style w:type="character" w:customStyle="1" w:styleId="HeaderChar">
    <w:name w:val="Header Char"/>
    <w:link w:val="Header"/>
    <w:uiPriority w:val="99"/>
    <w:locked/>
    <w:rsid w:val="00B8303B"/>
    <w:rPr>
      <w:rFonts w:ascii="Verdana" w:hAnsi="Verdana"/>
      <w:lang w:val="en-GB" w:eastAsia="en-US" w:bidi="ar-SA"/>
    </w:rPr>
  </w:style>
  <w:style w:type="character" w:customStyle="1" w:styleId="FooterChar">
    <w:name w:val="Footer Char"/>
    <w:link w:val="Footer"/>
    <w:uiPriority w:val="99"/>
    <w:locked/>
    <w:rsid w:val="00B8303B"/>
    <w:rPr>
      <w:rFonts w:ascii="Verdana" w:hAnsi="Verdana"/>
      <w:lang w:val="en-GB" w:eastAsia="en-US" w:bidi="ar-SA"/>
    </w:rPr>
  </w:style>
  <w:style w:type="character" w:customStyle="1" w:styleId="BodyText3Char">
    <w:name w:val="Body Text 3 Char"/>
    <w:link w:val="BodyText3"/>
    <w:locked/>
    <w:rsid w:val="00B8303B"/>
    <w:rPr>
      <w:rFonts w:ascii="Verdana" w:hAnsi="Verdana"/>
      <w:lang w:val="en-GB" w:eastAsia="en-US" w:bidi="ar-SA"/>
    </w:rPr>
  </w:style>
  <w:style w:type="character" w:customStyle="1" w:styleId="FootnoteTextChar">
    <w:name w:val="Footnote Text Char"/>
    <w:locked/>
    <w:rsid w:val="00B8303B"/>
    <w:rPr>
      <w:rFonts w:ascii="Calibri" w:hAnsi="Calibri" w:cs="Times New Roman"/>
      <w:lang w:val="en-US" w:eastAsia="en-US"/>
    </w:rPr>
  </w:style>
  <w:style w:type="character" w:customStyle="1" w:styleId="BalloonTextChar">
    <w:name w:val="Balloon Text Char"/>
    <w:uiPriority w:val="99"/>
    <w:semiHidden/>
    <w:locked/>
    <w:rsid w:val="00B8303B"/>
    <w:rPr>
      <w:rFonts w:ascii="Tahoma" w:hAnsi="Tahoma" w:cs="Tahoma"/>
      <w:sz w:val="16"/>
      <w:szCs w:val="16"/>
      <w:lang w:val="en-US" w:eastAsia="en-US"/>
    </w:rPr>
  </w:style>
  <w:style w:type="paragraph" w:customStyle="1" w:styleId="Bookstyle">
    <w:name w:val="Book style"/>
    <w:basedOn w:val="Normal"/>
    <w:rsid w:val="00B8303B"/>
    <w:pPr>
      <w:spacing w:after="200" w:line="276" w:lineRule="auto"/>
    </w:pPr>
    <w:rPr>
      <w:szCs w:val="22"/>
      <w:lang w:val="en-US"/>
    </w:rPr>
  </w:style>
  <w:style w:type="character" w:styleId="Strong">
    <w:name w:val="Strong"/>
    <w:uiPriority w:val="22"/>
    <w:qFormat/>
    <w:rsid w:val="00B8303B"/>
    <w:rPr>
      <w:rFonts w:cs="Times New Roman"/>
      <w:b/>
      <w:bCs/>
    </w:rPr>
  </w:style>
  <w:style w:type="character" w:styleId="Emphasis">
    <w:name w:val="Emphasis"/>
    <w:uiPriority w:val="20"/>
    <w:qFormat/>
    <w:rsid w:val="00B8303B"/>
    <w:rPr>
      <w:rFonts w:cs="Times New Roman"/>
      <w:i/>
      <w:iCs/>
    </w:rPr>
  </w:style>
  <w:style w:type="paragraph" w:customStyle="1" w:styleId="FootnoteTe1">
    <w:name w:val="Footnote Te1"/>
    <w:rsid w:val="00B8303B"/>
    <w:pPr>
      <w:widowControl w:val="0"/>
      <w:autoSpaceDE w:val="0"/>
      <w:autoSpaceDN w:val="0"/>
      <w:adjustRightInd w:val="0"/>
    </w:pPr>
    <w:rPr>
      <w:sz w:val="16"/>
      <w:szCs w:val="16"/>
      <w:lang w:eastAsia="en-US"/>
    </w:rPr>
  </w:style>
  <w:style w:type="character" w:customStyle="1" w:styleId="SYSHYPERTEXT">
    <w:name w:val="SYS_HYPERTEXT"/>
    <w:rsid w:val="00B8303B"/>
    <w:rPr>
      <w:color w:val="0000FF"/>
      <w:u w:val="single"/>
      <w:lang w:val="en-GB" w:eastAsia="x-none"/>
    </w:rPr>
  </w:style>
  <w:style w:type="character" w:customStyle="1" w:styleId="a">
    <w:name w:val="a"/>
    <w:rsid w:val="00B8303B"/>
    <w:rPr>
      <w:rFonts w:cs="Times New Roman"/>
    </w:rPr>
  </w:style>
  <w:style w:type="character" w:customStyle="1" w:styleId="CommentTextChar">
    <w:name w:val="Comment Text Char"/>
    <w:link w:val="CommentText"/>
    <w:uiPriority w:val="99"/>
    <w:rsid w:val="008E4C4D"/>
    <w:rPr>
      <w:rFonts w:ascii="Verdana" w:hAnsi="Verdana"/>
      <w:lang w:eastAsia="en-US"/>
    </w:rPr>
  </w:style>
  <w:style w:type="character" w:customStyle="1" w:styleId="ListParagraphChar">
    <w:name w:val="List Paragraph Char"/>
    <w:basedOn w:val="DefaultParagraphFont"/>
    <w:link w:val="ListParagraph"/>
    <w:uiPriority w:val="34"/>
    <w:locked/>
    <w:rsid w:val="00A4092E"/>
    <w:rPr>
      <w:rFonts w:ascii="Verdana" w:hAnsi="Verdana"/>
      <w:lang w:eastAsia="en-US"/>
    </w:rPr>
  </w:style>
  <w:style w:type="paragraph" w:customStyle="1" w:styleId="response-list-item">
    <w:name w:val="response-list-item"/>
    <w:basedOn w:val="Normal"/>
    <w:rsid w:val="00014C9D"/>
    <w:pPr>
      <w:spacing w:before="100" w:beforeAutospacing="1" w:after="100" w:afterAutospacing="1"/>
    </w:pPr>
    <w:rPr>
      <w:rFonts w:ascii="Times New Roman" w:hAnsi="Times New Roman"/>
      <w:sz w:val="24"/>
      <w:szCs w:val="24"/>
      <w:lang w:eastAsia="en-GB"/>
    </w:rPr>
  </w:style>
  <w:style w:type="character" w:customStyle="1" w:styleId="response-text-label">
    <w:name w:val="response-text-label"/>
    <w:basedOn w:val="DefaultParagraphFont"/>
    <w:rsid w:val="00014C9D"/>
  </w:style>
  <w:style w:type="paragraph" w:styleId="Revision">
    <w:name w:val="Revision"/>
    <w:hidden/>
    <w:uiPriority w:val="99"/>
    <w:semiHidden/>
    <w:rsid w:val="0014253D"/>
    <w:rPr>
      <w:rFonts w:ascii="Verdana" w:hAnsi="Verdana"/>
      <w:lang w:eastAsia="en-US"/>
    </w:rPr>
  </w:style>
  <w:style w:type="character" w:styleId="UnresolvedMention">
    <w:name w:val="Unresolved Mention"/>
    <w:basedOn w:val="DefaultParagraphFont"/>
    <w:uiPriority w:val="99"/>
    <w:semiHidden/>
    <w:unhideWhenUsed/>
    <w:rsid w:val="00D14F54"/>
    <w:rPr>
      <w:color w:val="605E5C"/>
      <w:shd w:val="clear" w:color="auto" w:fill="E1DFDD"/>
    </w:rPr>
  </w:style>
  <w:style w:type="character" w:customStyle="1" w:styleId="Heading5Char">
    <w:name w:val="Heading 5 Char"/>
    <w:basedOn w:val="DefaultParagraphFont"/>
    <w:link w:val="Heading5"/>
    <w:rsid w:val="00EB2B48"/>
    <w:rPr>
      <w:rFonts w:ascii="Verdana" w:hAnsi="Verdana"/>
      <w:b/>
      <w:lang w:eastAsia="en-US"/>
    </w:rPr>
  </w:style>
  <w:style w:type="character" w:customStyle="1" w:styleId="Heading6Char">
    <w:name w:val="Heading 6 Char"/>
    <w:basedOn w:val="DefaultParagraphFont"/>
    <w:link w:val="Heading6"/>
    <w:rsid w:val="00EB2B48"/>
    <w:rPr>
      <w:rFonts w:ascii="Verdana" w:hAnsi="Verdana"/>
      <w:sz w:val="40"/>
      <w:lang w:eastAsia="en-US"/>
    </w:rPr>
  </w:style>
  <w:style w:type="character" w:customStyle="1" w:styleId="Heading7Char">
    <w:name w:val="Heading 7 Char"/>
    <w:basedOn w:val="DefaultParagraphFont"/>
    <w:link w:val="Heading7"/>
    <w:rsid w:val="00EB2B48"/>
    <w:rPr>
      <w:rFonts w:ascii="Verdana" w:hAnsi="Verdana"/>
      <w:b/>
      <w:sz w:val="28"/>
      <w:lang w:eastAsia="en-US"/>
    </w:rPr>
  </w:style>
  <w:style w:type="character" w:customStyle="1" w:styleId="Heading8Char">
    <w:name w:val="Heading 8 Char"/>
    <w:basedOn w:val="DefaultParagraphFont"/>
    <w:link w:val="Heading8"/>
    <w:rsid w:val="00EB2B48"/>
    <w:rPr>
      <w:rFonts w:ascii="Verdana" w:hAnsi="Verdana"/>
      <w:b/>
      <w:bCs/>
      <w:lang w:eastAsia="en-US"/>
    </w:rPr>
  </w:style>
  <w:style w:type="character" w:customStyle="1" w:styleId="Heading9Char">
    <w:name w:val="Heading 9 Char"/>
    <w:basedOn w:val="DefaultParagraphFont"/>
    <w:link w:val="Heading9"/>
    <w:rsid w:val="00EB2B48"/>
    <w:rPr>
      <w:rFonts w:ascii="Verdana" w:hAnsi="Verdana"/>
      <w:b/>
      <w:bCs/>
      <w:lang w:eastAsia="en-US"/>
    </w:rPr>
  </w:style>
  <w:style w:type="character" w:customStyle="1" w:styleId="response-text">
    <w:name w:val="response-text"/>
    <w:basedOn w:val="DefaultParagraphFont"/>
    <w:rsid w:val="00EB2B48"/>
  </w:style>
  <w:style w:type="character" w:customStyle="1" w:styleId="response-text1">
    <w:name w:val="response-text1"/>
    <w:basedOn w:val="DefaultParagraphFont"/>
    <w:rsid w:val="00EB2B48"/>
  </w:style>
  <w:style w:type="character" w:customStyle="1" w:styleId="xapple-tab-span">
    <w:name w:val="x_apple-tab-span"/>
    <w:basedOn w:val="DefaultParagraphFont"/>
    <w:rsid w:val="00EB2B48"/>
  </w:style>
  <w:style w:type="character" w:customStyle="1" w:styleId="BodyTextChar">
    <w:name w:val="Body Text Char"/>
    <w:basedOn w:val="DefaultParagraphFont"/>
    <w:link w:val="BodyText"/>
    <w:rsid w:val="00EB2B48"/>
    <w:rPr>
      <w:rFonts w:ascii="Verdana" w:hAnsi="Verdana"/>
      <w:lang w:eastAsia="en-US"/>
    </w:rPr>
  </w:style>
  <w:style w:type="character" w:customStyle="1" w:styleId="BodyTextIndentChar">
    <w:name w:val="Body Text Indent Char"/>
    <w:basedOn w:val="DefaultParagraphFont"/>
    <w:link w:val="BodyTextIndent"/>
    <w:rsid w:val="00EB2B48"/>
    <w:rPr>
      <w:rFonts w:ascii="Verdana" w:hAnsi="Verdana"/>
      <w:lang w:eastAsia="en-US"/>
    </w:rPr>
  </w:style>
  <w:style w:type="character" w:customStyle="1" w:styleId="BodyText2Char">
    <w:name w:val="Body Text 2 Char"/>
    <w:basedOn w:val="DefaultParagraphFont"/>
    <w:link w:val="BodyText2"/>
    <w:rsid w:val="00EB2B48"/>
    <w:rPr>
      <w:rFonts w:ascii="Verdana" w:hAnsi="Verdana"/>
      <w:lang w:eastAsia="en-US"/>
    </w:rPr>
  </w:style>
  <w:style w:type="character" w:customStyle="1" w:styleId="BodyTextIndent2Char">
    <w:name w:val="Body Text Indent 2 Char"/>
    <w:basedOn w:val="DefaultParagraphFont"/>
    <w:link w:val="BodyTextIndent2"/>
    <w:rsid w:val="00EB2B48"/>
    <w:rPr>
      <w:rFonts w:ascii="Verdana" w:hAnsi="Verdana"/>
      <w:lang w:eastAsia="en-US"/>
    </w:rPr>
  </w:style>
  <w:style w:type="character" w:customStyle="1" w:styleId="BodyTextIndent3Char">
    <w:name w:val="Body Text Indent 3 Char"/>
    <w:basedOn w:val="DefaultParagraphFont"/>
    <w:link w:val="BodyTextIndent3"/>
    <w:rsid w:val="00EB2B48"/>
    <w:rPr>
      <w:rFonts w:ascii="Verdana" w:hAnsi="Verdana"/>
      <w:lang w:eastAsia="en-US"/>
    </w:rPr>
  </w:style>
  <w:style w:type="character" w:customStyle="1" w:styleId="TitleChar">
    <w:name w:val="Title Char"/>
    <w:basedOn w:val="DefaultParagraphFont"/>
    <w:link w:val="Title"/>
    <w:rsid w:val="00EB2B48"/>
    <w:rPr>
      <w:b/>
      <w:snapToGrid w:val="0"/>
      <w:sz w:val="24"/>
      <w:lang w:eastAsia="en-US"/>
    </w:rPr>
  </w:style>
  <w:style w:type="character" w:customStyle="1" w:styleId="CommentSubjectChar">
    <w:name w:val="Comment Subject Char"/>
    <w:basedOn w:val="CommentTextChar"/>
    <w:link w:val="CommentSubject"/>
    <w:uiPriority w:val="99"/>
    <w:semiHidden/>
    <w:rsid w:val="00EB2B48"/>
    <w:rPr>
      <w:rFonts w:ascii="Verdana" w:hAnsi="Verdana"/>
      <w:b/>
      <w:bCs/>
      <w:lang w:eastAsia="en-US"/>
    </w:rPr>
  </w:style>
  <w:style w:type="character" w:customStyle="1" w:styleId="DocumentMapChar">
    <w:name w:val="Document Map Char"/>
    <w:basedOn w:val="DefaultParagraphFont"/>
    <w:link w:val="DocumentMap"/>
    <w:semiHidden/>
    <w:rsid w:val="00EB2B48"/>
    <w:rPr>
      <w:rFonts w:ascii="Tahoma" w:hAnsi="Tahoma" w:cs="Tahoma"/>
      <w:shd w:val="clear" w:color="auto" w:fill="000080"/>
      <w:lang w:eastAsia="en-US"/>
    </w:rPr>
  </w:style>
  <w:style w:type="paragraph" w:styleId="NormalWeb">
    <w:name w:val="Normal (Web)"/>
    <w:basedOn w:val="Normal"/>
    <w:uiPriority w:val="99"/>
    <w:unhideWhenUsed/>
    <w:rsid w:val="00EB2B48"/>
    <w:pPr>
      <w:spacing w:before="100" w:beforeAutospacing="1" w:after="100" w:afterAutospacing="1"/>
    </w:pPr>
    <w:rPr>
      <w:rFonts w:ascii="Times New Roman" w:hAnsi="Times New Roman"/>
      <w:sz w:val="24"/>
      <w:szCs w:val="24"/>
      <w:lang w:eastAsia="en-GB"/>
    </w:rPr>
  </w:style>
  <w:style w:type="paragraph" w:customStyle="1" w:styleId="Default">
    <w:name w:val="Default"/>
    <w:rsid w:val="00325327"/>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6252">
      <w:bodyDiv w:val="1"/>
      <w:marLeft w:val="0"/>
      <w:marRight w:val="0"/>
      <w:marTop w:val="0"/>
      <w:marBottom w:val="0"/>
      <w:divBdr>
        <w:top w:val="none" w:sz="0" w:space="0" w:color="auto"/>
        <w:left w:val="none" w:sz="0" w:space="0" w:color="auto"/>
        <w:bottom w:val="none" w:sz="0" w:space="0" w:color="auto"/>
        <w:right w:val="none" w:sz="0" w:space="0" w:color="auto"/>
      </w:divBdr>
    </w:div>
    <w:div w:id="206723433">
      <w:bodyDiv w:val="1"/>
      <w:marLeft w:val="0"/>
      <w:marRight w:val="0"/>
      <w:marTop w:val="0"/>
      <w:marBottom w:val="0"/>
      <w:divBdr>
        <w:top w:val="none" w:sz="0" w:space="0" w:color="auto"/>
        <w:left w:val="none" w:sz="0" w:space="0" w:color="auto"/>
        <w:bottom w:val="none" w:sz="0" w:space="0" w:color="auto"/>
        <w:right w:val="none" w:sz="0" w:space="0" w:color="auto"/>
      </w:divBdr>
    </w:div>
    <w:div w:id="351732448">
      <w:bodyDiv w:val="1"/>
      <w:marLeft w:val="0"/>
      <w:marRight w:val="0"/>
      <w:marTop w:val="0"/>
      <w:marBottom w:val="0"/>
      <w:divBdr>
        <w:top w:val="none" w:sz="0" w:space="0" w:color="auto"/>
        <w:left w:val="none" w:sz="0" w:space="0" w:color="auto"/>
        <w:bottom w:val="none" w:sz="0" w:space="0" w:color="auto"/>
        <w:right w:val="none" w:sz="0" w:space="0" w:color="auto"/>
      </w:divBdr>
    </w:div>
    <w:div w:id="467631264">
      <w:bodyDiv w:val="1"/>
      <w:marLeft w:val="0"/>
      <w:marRight w:val="0"/>
      <w:marTop w:val="0"/>
      <w:marBottom w:val="0"/>
      <w:divBdr>
        <w:top w:val="none" w:sz="0" w:space="0" w:color="auto"/>
        <w:left w:val="none" w:sz="0" w:space="0" w:color="auto"/>
        <w:bottom w:val="none" w:sz="0" w:space="0" w:color="auto"/>
        <w:right w:val="none" w:sz="0" w:space="0" w:color="auto"/>
      </w:divBdr>
    </w:div>
    <w:div w:id="682127408">
      <w:bodyDiv w:val="1"/>
      <w:marLeft w:val="0"/>
      <w:marRight w:val="0"/>
      <w:marTop w:val="0"/>
      <w:marBottom w:val="0"/>
      <w:divBdr>
        <w:top w:val="none" w:sz="0" w:space="0" w:color="auto"/>
        <w:left w:val="none" w:sz="0" w:space="0" w:color="auto"/>
        <w:bottom w:val="none" w:sz="0" w:space="0" w:color="auto"/>
        <w:right w:val="none" w:sz="0" w:space="0" w:color="auto"/>
      </w:divBdr>
    </w:div>
    <w:div w:id="894245472">
      <w:bodyDiv w:val="1"/>
      <w:marLeft w:val="0"/>
      <w:marRight w:val="0"/>
      <w:marTop w:val="0"/>
      <w:marBottom w:val="0"/>
      <w:divBdr>
        <w:top w:val="none" w:sz="0" w:space="0" w:color="auto"/>
        <w:left w:val="none" w:sz="0" w:space="0" w:color="auto"/>
        <w:bottom w:val="none" w:sz="0" w:space="0" w:color="auto"/>
        <w:right w:val="none" w:sz="0" w:space="0" w:color="auto"/>
      </w:divBdr>
    </w:div>
    <w:div w:id="912661578">
      <w:bodyDiv w:val="1"/>
      <w:marLeft w:val="0"/>
      <w:marRight w:val="0"/>
      <w:marTop w:val="0"/>
      <w:marBottom w:val="0"/>
      <w:divBdr>
        <w:top w:val="none" w:sz="0" w:space="0" w:color="auto"/>
        <w:left w:val="none" w:sz="0" w:space="0" w:color="auto"/>
        <w:bottom w:val="none" w:sz="0" w:space="0" w:color="auto"/>
        <w:right w:val="none" w:sz="0" w:space="0" w:color="auto"/>
      </w:divBdr>
    </w:div>
    <w:div w:id="969475287">
      <w:bodyDiv w:val="1"/>
      <w:marLeft w:val="0"/>
      <w:marRight w:val="0"/>
      <w:marTop w:val="0"/>
      <w:marBottom w:val="0"/>
      <w:divBdr>
        <w:top w:val="none" w:sz="0" w:space="0" w:color="auto"/>
        <w:left w:val="none" w:sz="0" w:space="0" w:color="auto"/>
        <w:bottom w:val="none" w:sz="0" w:space="0" w:color="auto"/>
        <w:right w:val="none" w:sz="0" w:space="0" w:color="auto"/>
      </w:divBdr>
    </w:div>
    <w:div w:id="1130325679">
      <w:bodyDiv w:val="1"/>
      <w:marLeft w:val="0"/>
      <w:marRight w:val="0"/>
      <w:marTop w:val="0"/>
      <w:marBottom w:val="0"/>
      <w:divBdr>
        <w:top w:val="none" w:sz="0" w:space="0" w:color="auto"/>
        <w:left w:val="none" w:sz="0" w:space="0" w:color="auto"/>
        <w:bottom w:val="none" w:sz="0" w:space="0" w:color="auto"/>
        <w:right w:val="none" w:sz="0" w:space="0" w:color="auto"/>
      </w:divBdr>
    </w:div>
    <w:div w:id="1136676627">
      <w:bodyDiv w:val="1"/>
      <w:marLeft w:val="0"/>
      <w:marRight w:val="0"/>
      <w:marTop w:val="0"/>
      <w:marBottom w:val="0"/>
      <w:divBdr>
        <w:top w:val="none" w:sz="0" w:space="0" w:color="auto"/>
        <w:left w:val="none" w:sz="0" w:space="0" w:color="auto"/>
        <w:bottom w:val="none" w:sz="0" w:space="0" w:color="auto"/>
        <w:right w:val="none" w:sz="0" w:space="0" w:color="auto"/>
      </w:divBdr>
      <w:divsChild>
        <w:div w:id="297616003">
          <w:marLeft w:val="0"/>
          <w:marRight w:val="0"/>
          <w:marTop w:val="0"/>
          <w:marBottom w:val="0"/>
          <w:divBdr>
            <w:top w:val="none" w:sz="0" w:space="0" w:color="auto"/>
            <w:left w:val="none" w:sz="0" w:space="0" w:color="auto"/>
            <w:bottom w:val="none" w:sz="0" w:space="0" w:color="auto"/>
            <w:right w:val="none" w:sz="0" w:space="0" w:color="auto"/>
          </w:divBdr>
        </w:div>
      </w:divsChild>
    </w:div>
    <w:div w:id="1210996080">
      <w:bodyDiv w:val="1"/>
      <w:marLeft w:val="0"/>
      <w:marRight w:val="0"/>
      <w:marTop w:val="0"/>
      <w:marBottom w:val="0"/>
      <w:divBdr>
        <w:top w:val="none" w:sz="0" w:space="0" w:color="auto"/>
        <w:left w:val="none" w:sz="0" w:space="0" w:color="auto"/>
        <w:bottom w:val="none" w:sz="0" w:space="0" w:color="auto"/>
        <w:right w:val="none" w:sz="0" w:space="0" w:color="auto"/>
      </w:divBdr>
    </w:div>
    <w:div w:id="1224370617">
      <w:bodyDiv w:val="1"/>
      <w:marLeft w:val="0"/>
      <w:marRight w:val="0"/>
      <w:marTop w:val="0"/>
      <w:marBottom w:val="0"/>
      <w:divBdr>
        <w:top w:val="none" w:sz="0" w:space="0" w:color="auto"/>
        <w:left w:val="none" w:sz="0" w:space="0" w:color="auto"/>
        <w:bottom w:val="none" w:sz="0" w:space="0" w:color="auto"/>
        <w:right w:val="none" w:sz="0" w:space="0" w:color="auto"/>
      </w:divBdr>
    </w:div>
    <w:div w:id="1267419138">
      <w:bodyDiv w:val="1"/>
      <w:marLeft w:val="0"/>
      <w:marRight w:val="0"/>
      <w:marTop w:val="0"/>
      <w:marBottom w:val="0"/>
      <w:divBdr>
        <w:top w:val="none" w:sz="0" w:space="0" w:color="auto"/>
        <w:left w:val="none" w:sz="0" w:space="0" w:color="auto"/>
        <w:bottom w:val="none" w:sz="0" w:space="0" w:color="auto"/>
        <w:right w:val="none" w:sz="0" w:space="0" w:color="auto"/>
      </w:divBdr>
    </w:div>
    <w:div w:id="1418790280">
      <w:bodyDiv w:val="1"/>
      <w:marLeft w:val="0"/>
      <w:marRight w:val="0"/>
      <w:marTop w:val="0"/>
      <w:marBottom w:val="0"/>
      <w:divBdr>
        <w:top w:val="none" w:sz="0" w:space="0" w:color="auto"/>
        <w:left w:val="none" w:sz="0" w:space="0" w:color="auto"/>
        <w:bottom w:val="none" w:sz="0" w:space="0" w:color="auto"/>
        <w:right w:val="none" w:sz="0" w:space="0" w:color="auto"/>
      </w:divBdr>
    </w:div>
    <w:div w:id="1486581977">
      <w:bodyDiv w:val="1"/>
      <w:marLeft w:val="0"/>
      <w:marRight w:val="0"/>
      <w:marTop w:val="0"/>
      <w:marBottom w:val="0"/>
      <w:divBdr>
        <w:top w:val="none" w:sz="0" w:space="0" w:color="auto"/>
        <w:left w:val="none" w:sz="0" w:space="0" w:color="auto"/>
        <w:bottom w:val="none" w:sz="0" w:space="0" w:color="auto"/>
        <w:right w:val="none" w:sz="0" w:space="0" w:color="auto"/>
      </w:divBdr>
    </w:div>
    <w:div w:id="1511794578">
      <w:bodyDiv w:val="1"/>
      <w:marLeft w:val="0"/>
      <w:marRight w:val="0"/>
      <w:marTop w:val="0"/>
      <w:marBottom w:val="0"/>
      <w:divBdr>
        <w:top w:val="none" w:sz="0" w:space="0" w:color="auto"/>
        <w:left w:val="none" w:sz="0" w:space="0" w:color="auto"/>
        <w:bottom w:val="none" w:sz="0" w:space="0" w:color="auto"/>
        <w:right w:val="none" w:sz="0" w:space="0" w:color="auto"/>
      </w:divBdr>
    </w:div>
    <w:div w:id="1789155524">
      <w:bodyDiv w:val="1"/>
      <w:marLeft w:val="0"/>
      <w:marRight w:val="0"/>
      <w:marTop w:val="0"/>
      <w:marBottom w:val="0"/>
      <w:divBdr>
        <w:top w:val="none" w:sz="0" w:space="0" w:color="auto"/>
        <w:left w:val="none" w:sz="0" w:space="0" w:color="auto"/>
        <w:bottom w:val="none" w:sz="0" w:space="0" w:color="auto"/>
        <w:right w:val="none" w:sz="0" w:space="0" w:color="auto"/>
      </w:divBdr>
    </w:div>
    <w:div w:id="1871332969">
      <w:bodyDiv w:val="1"/>
      <w:marLeft w:val="0"/>
      <w:marRight w:val="0"/>
      <w:marTop w:val="0"/>
      <w:marBottom w:val="0"/>
      <w:divBdr>
        <w:top w:val="none" w:sz="0" w:space="0" w:color="auto"/>
        <w:left w:val="none" w:sz="0" w:space="0" w:color="auto"/>
        <w:bottom w:val="none" w:sz="0" w:space="0" w:color="auto"/>
        <w:right w:val="none" w:sz="0" w:space="0" w:color="auto"/>
      </w:divBdr>
    </w:div>
    <w:div w:id="1894928050">
      <w:bodyDiv w:val="1"/>
      <w:marLeft w:val="0"/>
      <w:marRight w:val="0"/>
      <w:marTop w:val="0"/>
      <w:marBottom w:val="0"/>
      <w:divBdr>
        <w:top w:val="none" w:sz="0" w:space="0" w:color="auto"/>
        <w:left w:val="none" w:sz="0" w:space="0" w:color="auto"/>
        <w:bottom w:val="none" w:sz="0" w:space="0" w:color="auto"/>
        <w:right w:val="none" w:sz="0" w:space="0" w:color="auto"/>
      </w:divBdr>
    </w:div>
    <w:div w:id="1938245194">
      <w:bodyDiv w:val="1"/>
      <w:marLeft w:val="0"/>
      <w:marRight w:val="0"/>
      <w:marTop w:val="0"/>
      <w:marBottom w:val="0"/>
      <w:divBdr>
        <w:top w:val="none" w:sz="0" w:space="0" w:color="auto"/>
        <w:left w:val="none" w:sz="0" w:space="0" w:color="auto"/>
        <w:bottom w:val="none" w:sz="0" w:space="0" w:color="auto"/>
        <w:right w:val="none" w:sz="0" w:space="0" w:color="auto"/>
      </w:divBdr>
    </w:div>
    <w:div w:id="211126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mailto:accreditation@lawscot.org.uk"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view.officeapps.live.com/op/view.aspx?src=https%3A%2F%2Fwww.lawscot.org.uk%2Fmedia%2Ffgolw0mc%2Fpeat-1-accreditation-guidelines-2023-final.docx&amp;wdOrigin=BROWSELI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cottishdoctor.org" TargetMode="External"/><Relationship Id="rId13" Type="http://schemas.openxmlformats.org/officeDocument/2006/relationships/hyperlink" Target="http://webjcli.ncl.ac.uk/2006/issue3/barton-westwood3.html" TargetMode="External"/><Relationship Id="rId3" Type="http://schemas.openxmlformats.org/officeDocument/2006/relationships/hyperlink" Target="http://www.ltsn-01.ac.uk/resources/best_practice/search_all" TargetMode="External"/><Relationship Id="rId7" Type="http://schemas.openxmlformats.org/officeDocument/2006/relationships/hyperlink" Target="http://www.ukcle.ac.uk/resources/assessment/bone.pdf" TargetMode="External"/><Relationship Id="rId12" Type="http://schemas.openxmlformats.org/officeDocument/2006/relationships/hyperlink" Target="http://cpr.molsci.ucla.edu/" TargetMode="External"/><Relationship Id="rId17" Type="http://schemas.openxmlformats.org/officeDocument/2006/relationships/hyperlink" Target="http://www.otago.ac.nz/wsmhs/academic/gp/Curriculum%20Development/Troncon2000.pdf" TargetMode="External"/><Relationship Id="rId2" Type="http://schemas.openxmlformats.org/officeDocument/2006/relationships/hyperlink" Target="http://www.bileta.ac.uk/Document%20Library/1/Multimedia%20-%20Enhancing%20Student%20Learning.pdf" TargetMode="External"/><Relationship Id="rId16" Type="http://schemas.openxmlformats.org/officeDocument/2006/relationships/hyperlink" Target="http://www.bioscience.heacademy.ac.uk/journal/vol1/beej-1-2.htm" TargetMode="External"/><Relationship Id="rId1" Type="http://schemas.openxmlformats.org/officeDocument/2006/relationships/hyperlink" Target="http://www.iime.org" TargetMode="External"/><Relationship Id="rId6" Type="http://schemas.openxmlformats.org/officeDocument/2006/relationships/hyperlink" Target="http://www.jisc.ac.uk/whatwedo/programmes/programme_buildmle_hefe/project_mle_activity.aspx" TargetMode="External"/><Relationship Id="rId11" Type="http://schemas.openxmlformats.org/officeDocument/2006/relationships/hyperlink" Target="http://thci.org/Default.asp" TargetMode="External"/><Relationship Id="rId5" Type="http://schemas.openxmlformats.org/officeDocument/2006/relationships/hyperlink" Target="http://www.ukcle.ac.uk/interact/lili/2004/papers/maharg.html" TargetMode="External"/><Relationship Id="rId15" Type="http://schemas.openxmlformats.org/officeDocument/2006/relationships/hyperlink" Target="http://www.edteck.com/dbq/testing/const_resp.htm" TargetMode="External"/><Relationship Id="rId10" Type="http://schemas.openxmlformats.org/officeDocument/2006/relationships/hyperlink" Target="http://www.acgme.org/Outcome/assess/Toolbox.pdf" TargetMode="External"/><Relationship Id="rId4" Type="http://schemas.openxmlformats.org/officeDocument/2006/relationships/hyperlink" Target="http://www.ukcle.ac.uk/resources/index.html" TargetMode="External"/><Relationship Id="rId9" Type="http://schemas.openxmlformats.org/officeDocument/2006/relationships/hyperlink" Target="http://www.acgme.org/outcome/assess/assHome.asp" TargetMode="External"/><Relationship Id="rId14" Type="http://schemas.openxmlformats.org/officeDocument/2006/relationships/hyperlink" Target="https://engineering.purdue.edu/CATME/BARS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S Meeting Minutes" ma:contentTypeID="0x010100F1FCA28DA76A4E4E88C6493736624D2700F451763E4BF95E4086F358C1A04CEA08" ma:contentTypeVersion="4" ma:contentTypeDescription="" ma:contentTypeScope="" ma:versionID="82bcc2aec18aee1e7f0dfd12e822989f">
  <xsd:schema xmlns:xsd="http://www.w3.org/2001/XMLSchema" xmlns:xs="http://www.w3.org/2001/XMLSchema" xmlns:p="http://schemas.microsoft.com/office/2006/metadata/properties" xmlns:ns2="0748bde9-8816-43af-b0d8-d4f78ee2fb2a" targetNamespace="http://schemas.microsoft.com/office/2006/metadata/properties" ma:root="true" ma:fieldsID="b6cfa3880ac06784e9f50381fe34074e" ns2:_="">
    <xsd:import namespace="0748bde9-8816-43af-b0d8-d4f78ee2fb2a"/>
    <xsd:element name="properties">
      <xsd:complexType>
        <xsd:sequence>
          <xsd:element name="documentManagement">
            <xsd:complexType>
              <xsd:all>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8bde9-8816-43af-b0d8-d4f78ee2fb2a" elementFormDefault="qualified">
    <xsd:import namespace="http://schemas.microsoft.com/office/2006/documentManagement/types"/>
    <xsd:import namespace="http://schemas.microsoft.com/office/infopath/2007/PartnerControls"/>
    <xsd:element name="lcf76f155ced4ddcb4097134ff3c332f" ma:index="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48bde9-8816-43af-b0d8-d4f78ee2fb2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19919-E3A7-419C-A747-9EDD4DAB1930}">
  <ds:schemaRefs>
    <ds:schemaRef ds:uri="http://schemas.microsoft.com/sharepoint/v3/contenttype/forms"/>
  </ds:schemaRefs>
</ds:datastoreItem>
</file>

<file path=customXml/itemProps2.xml><?xml version="1.0" encoding="utf-8"?>
<ds:datastoreItem xmlns:ds="http://schemas.openxmlformats.org/officeDocument/2006/customXml" ds:itemID="{84E2B34B-6A1A-46B0-9115-0C38B49A7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8bde9-8816-43af-b0d8-d4f78ee2f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4F476-0FB4-4960-B529-00DB04FF406F}">
  <ds:schemaRefs>
    <ds:schemaRef ds:uri="http://schemas.microsoft.com/office/2006/metadata/longProperties"/>
  </ds:schemaRefs>
</ds:datastoreItem>
</file>

<file path=customXml/itemProps4.xml><?xml version="1.0" encoding="utf-8"?>
<ds:datastoreItem xmlns:ds="http://schemas.openxmlformats.org/officeDocument/2006/customXml" ds:itemID="{6100451F-5E81-432F-952A-56805B0B490D}">
  <ds:schemaRefs>
    <ds:schemaRef ds:uri="http://schemas.microsoft.com/office/2006/metadata/properties"/>
    <ds:schemaRef ds:uri="http://schemas.microsoft.com/office/infopath/2007/PartnerControls"/>
    <ds:schemaRef ds:uri="0748bde9-8816-43af-b0d8-d4f78ee2fb2a"/>
  </ds:schemaRefs>
</ds:datastoreItem>
</file>

<file path=customXml/itemProps5.xml><?xml version="1.0" encoding="utf-8"?>
<ds:datastoreItem xmlns:ds="http://schemas.openxmlformats.org/officeDocument/2006/customXml" ds:itemID="{49208467-E704-4DCE-8BF4-C274AAF7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126</Pages>
  <Words>26996</Words>
  <Characters>152760</Characters>
  <Application>Microsoft Office Word</Application>
  <DocSecurity>4</DocSecurity>
  <Lines>1273</Lines>
  <Paragraphs>358</Paragraphs>
  <ScaleCrop>false</ScaleCrop>
  <HeadingPairs>
    <vt:vector size="2" baseType="variant">
      <vt:variant>
        <vt:lpstr>Title</vt:lpstr>
      </vt:variant>
      <vt:variant>
        <vt:i4>1</vt:i4>
      </vt:variant>
    </vt:vector>
  </HeadingPairs>
  <TitlesOfParts>
    <vt:vector size="1" baseType="lpstr">
      <vt:lpstr>Law Society of Scotland</vt:lpstr>
    </vt:vector>
  </TitlesOfParts>
  <Company>University Of Strathclyde</Company>
  <LinksUpToDate>false</LinksUpToDate>
  <CharactersWithSpaces>179398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Society of Scotland</dc:title>
  <dc:subject/>
  <dc:creator>PC User</dc:creator>
  <cp:keywords/>
  <cp:lastModifiedBy>Elaine MacGlone</cp:lastModifiedBy>
  <cp:revision>2</cp:revision>
  <cp:lastPrinted>2020-02-24T10:36:00Z</cp:lastPrinted>
  <dcterms:created xsi:type="dcterms:W3CDTF">2025-03-10T15:36:00Z</dcterms:created>
  <dcterms:modified xsi:type="dcterms:W3CDTF">2025-03-10T15:36:00Z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739238552</vt:i4>
  </property>
  <property fmtid="{D5CDD505-2E9C-101B-9397-08002B2CF9AE}" pid="3" name="_dlc_DocId">
    <vt:lpwstr>73WM5REP3J34-2123303903-5545</vt:lpwstr>
  </property>
  <property fmtid="{D5CDD505-2E9C-101B-9397-08002B2CF9AE}" pid="4" name="_dlc_DocIdItemGuid">
    <vt:lpwstr>26d9ae03-bb0b-4f32-9b46-9aa4351adb8d</vt:lpwstr>
  </property>
  <property fmtid="{D5CDD505-2E9C-101B-9397-08002B2CF9AE}" pid="5" name="_dlc_DocIdUrl">
    <vt:lpwstr>http://thehub/teams/Education/_layouts/15/DocIdRedir.aspx?ID=73WM5REP3J34-2123303903-5545, 73WM5REP3J34-2123303903-5545</vt:lpwstr>
  </property>
  <property fmtid="{D5CDD505-2E9C-101B-9397-08002B2CF9AE}" pid="6" name="Directorate">
    <vt:lpwstr>1;#ETQ|d704014f-e21b-4d82-bd97-08158a6032b0</vt:lpwstr>
  </property>
  <property fmtid="{D5CDD505-2E9C-101B-9397-08002B2CF9AE}" pid="7" name="ContentTypeId">
    <vt:lpwstr>0x010100F1FCA28DA76A4E4E88C6493736624D2700F451763E4BF95E4086F358C1A04CEA08</vt:lpwstr>
  </property>
  <property fmtid="{D5CDD505-2E9C-101B-9397-08002B2CF9AE}" pid="8" name="Committee">
    <vt:lpwstr/>
  </property>
  <property fmtid="{D5CDD505-2E9C-101B-9397-08002B2CF9AE}" pid="9" name="m73f487bf6df40bd884c3d6035f2f3bf">
    <vt:lpwstr>ETQ|d704014f-e21b-4d82-bd97-08158a6032b0</vt:lpwstr>
  </property>
  <property fmtid="{D5CDD505-2E9C-101B-9397-08002B2CF9AE}" pid="10" name="j51334b8464a403e8708c44b550590d2">
    <vt:lpwstr/>
  </property>
  <property fmtid="{D5CDD505-2E9C-101B-9397-08002B2CF9AE}" pid="11" name="TaxCatchAll">
    <vt:lpwstr>1;#ETQ|d704014f-e21b-4d82-bd97-08158a6032b0</vt:lpwstr>
  </property>
  <property fmtid="{D5CDD505-2E9C-101B-9397-08002B2CF9AE}" pid="12" name="MediaServiceImageTags">
    <vt:lpwstr/>
  </property>
  <property fmtid="{D5CDD505-2E9C-101B-9397-08002B2CF9AE}" pid="13" name="ClassificationContentMarkingHeaderShapeIds">
    <vt:lpwstr>20baf229,1ac8c3ce,785d8e06,52804fc6,1ffd3072,db96e4e</vt:lpwstr>
  </property>
  <property fmtid="{D5CDD505-2E9C-101B-9397-08002B2CF9AE}" pid="14" name="ClassificationContentMarkingHeaderFontProps">
    <vt:lpwstr>#000000,10,Calibri</vt:lpwstr>
  </property>
  <property fmtid="{D5CDD505-2E9C-101B-9397-08002B2CF9AE}" pid="15" name="ClassificationContentMarkingHeaderText">
    <vt:lpwstr>BUSINESS</vt:lpwstr>
  </property>
  <property fmtid="{D5CDD505-2E9C-101B-9397-08002B2CF9AE}" pid="16" name="MSIP_Label_8c4f9631-30d6-49a7-a3d1-de476dfe7bde_Enabled">
    <vt:lpwstr>true</vt:lpwstr>
  </property>
  <property fmtid="{D5CDD505-2E9C-101B-9397-08002B2CF9AE}" pid="17" name="MSIP_Label_8c4f9631-30d6-49a7-a3d1-de476dfe7bde_SetDate">
    <vt:lpwstr>2023-07-06T12:47:48Z</vt:lpwstr>
  </property>
  <property fmtid="{D5CDD505-2E9C-101B-9397-08002B2CF9AE}" pid="18" name="MSIP_Label_8c4f9631-30d6-49a7-a3d1-de476dfe7bde_Method">
    <vt:lpwstr>Standard</vt:lpwstr>
  </property>
  <property fmtid="{D5CDD505-2E9C-101B-9397-08002B2CF9AE}" pid="19" name="MSIP_Label_8c4f9631-30d6-49a7-a3d1-de476dfe7bde_Name">
    <vt:lpwstr>Business</vt:lpwstr>
  </property>
  <property fmtid="{D5CDD505-2E9C-101B-9397-08002B2CF9AE}" pid="20" name="MSIP_Label_8c4f9631-30d6-49a7-a3d1-de476dfe7bde_SiteId">
    <vt:lpwstr>7ef8e0ea-4b47-426a-9398-1c0c216695b7</vt:lpwstr>
  </property>
  <property fmtid="{D5CDD505-2E9C-101B-9397-08002B2CF9AE}" pid="21" name="MSIP_Label_8c4f9631-30d6-49a7-a3d1-de476dfe7bde_ActionId">
    <vt:lpwstr>8e1e69f5-4f6d-4643-909d-8597b1d67184</vt:lpwstr>
  </property>
  <property fmtid="{D5CDD505-2E9C-101B-9397-08002B2CF9AE}" pid="22" name="MSIP_Label_8c4f9631-30d6-49a7-a3d1-de476dfe7bde_ContentBits">
    <vt:lpwstr>1</vt:lpwstr>
  </property>
</Properties>
</file>