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BD511" w14:textId="77777777" w:rsidR="00314448" w:rsidRDefault="00130686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2"/>
        <w:gridCol w:w="502"/>
        <w:gridCol w:w="3969"/>
        <w:gridCol w:w="2703"/>
        <w:gridCol w:w="142"/>
      </w:tblGrid>
      <w:tr w:rsidR="00314448" w14:paraId="25994555" w14:textId="77777777" w:rsidTr="006C1511">
        <w:tc>
          <w:tcPr>
            <w:tcW w:w="269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3AE9CAE9" w14:textId="77777777" w:rsidR="00314448" w:rsidRDefault="00130686">
            <w:pPr>
              <w:spacing w:after="0" w:line="240" w:lineRule="auto"/>
              <w:rPr>
                <w:bCs/>
                <w:color w:val="1463B3"/>
              </w:rPr>
            </w:pPr>
            <w:r>
              <w:rPr>
                <w:bCs/>
                <w:color w:val="1463B3"/>
              </w:rPr>
              <w:t xml:space="preserve">Job Title </w:t>
            </w:r>
          </w:p>
        </w:tc>
        <w:tc>
          <w:tcPr>
            <w:tcW w:w="681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361A2F67" w14:textId="3E72CB7F" w:rsidR="00314448" w:rsidRDefault="009A0983">
            <w:pPr>
              <w:tabs>
                <w:tab w:val="left" w:pos="2051"/>
              </w:tabs>
              <w:spacing w:after="0" w:line="240" w:lineRule="auto"/>
            </w:pPr>
            <w:r>
              <w:t>Head of IT</w:t>
            </w:r>
          </w:p>
        </w:tc>
      </w:tr>
      <w:tr w:rsidR="00314448" w14:paraId="136DBAD9" w14:textId="77777777" w:rsidTr="006C1511">
        <w:tc>
          <w:tcPr>
            <w:tcW w:w="2694" w:type="dxa"/>
            <w:gridSpan w:val="2"/>
            <w:shd w:val="clear" w:color="auto" w:fill="EAE0FF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0405893A" w14:textId="77777777" w:rsidR="00314448" w:rsidRDefault="00130686">
            <w:pPr>
              <w:spacing w:after="0" w:line="240" w:lineRule="auto"/>
              <w:rPr>
                <w:bCs/>
                <w:color w:val="1463B3"/>
              </w:rPr>
            </w:pPr>
            <w:r>
              <w:rPr>
                <w:bCs/>
                <w:color w:val="1463B3"/>
              </w:rPr>
              <w:t xml:space="preserve">Team:  </w:t>
            </w:r>
          </w:p>
        </w:tc>
        <w:tc>
          <w:tcPr>
            <w:tcW w:w="6814" w:type="dxa"/>
            <w:gridSpan w:val="3"/>
            <w:shd w:val="clear" w:color="auto" w:fill="EAE0FF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636E2426" w14:textId="7A9A101D" w:rsidR="00314448" w:rsidRDefault="009A0983">
            <w:pPr>
              <w:tabs>
                <w:tab w:val="left" w:pos="2051"/>
              </w:tabs>
              <w:spacing w:after="0" w:line="240" w:lineRule="auto"/>
            </w:pPr>
            <w:r>
              <w:t>IT</w:t>
            </w:r>
          </w:p>
        </w:tc>
      </w:tr>
      <w:tr w:rsidR="00314448" w14:paraId="5A3EFB6D" w14:textId="77777777" w:rsidTr="006C1511">
        <w:tc>
          <w:tcPr>
            <w:tcW w:w="2694" w:type="dxa"/>
            <w:gridSpan w:val="2"/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73A5BFAA" w14:textId="77777777" w:rsidR="00314448" w:rsidRDefault="00130686">
            <w:pPr>
              <w:spacing w:after="0" w:line="240" w:lineRule="auto"/>
              <w:rPr>
                <w:bCs/>
                <w:color w:val="1463B3"/>
              </w:rPr>
            </w:pPr>
            <w:r>
              <w:rPr>
                <w:bCs/>
                <w:color w:val="1463B3"/>
              </w:rPr>
              <w:t>Reporting to:</w:t>
            </w:r>
          </w:p>
        </w:tc>
        <w:tc>
          <w:tcPr>
            <w:tcW w:w="6814" w:type="dxa"/>
            <w:gridSpan w:val="3"/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38B6DCBC" w14:textId="70690233" w:rsidR="00314448" w:rsidRDefault="006C46E1">
            <w:pPr>
              <w:tabs>
                <w:tab w:val="left" w:pos="2051"/>
              </w:tabs>
              <w:spacing w:after="0" w:line="240" w:lineRule="auto"/>
            </w:pPr>
            <w:r>
              <w:t>Executive Director of Finance and Operations</w:t>
            </w:r>
          </w:p>
        </w:tc>
      </w:tr>
      <w:tr w:rsidR="00314448" w14:paraId="1663276E" w14:textId="77777777" w:rsidTr="006C1511">
        <w:trPr>
          <w:trHeight w:val="515"/>
        </w:trPr>
        <w:tc>
          <w:tcPr>
            <w:tcW w:w="2694" w:type="dxa"/>
            <w:gridSpan w:val="2"/>
            <w:shd w:val="clear" w:color="auto" w:fill="EAE0FF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3D406A5A" w14:textId="77777777" w:rsidR="00314448" w:rsidRDefault="00130686">
            <w:pPr>
              <w:spacing w:after="0" w:line="240" w:lineRule="auto"/>
              <w:rPr>
                <w:bCs/>
                <w:color w:val="1463B3"/>
              </w:rPr>
            </w:pPr>
            <w:r>
              <w:rPr>
                <w:bCs/>
                <w:color w:val="1463B3"/>
              </w:rPr>
              <w:t>Responsible for</w:t>
            </w:r>
          </w:p>
        </w:tc>
        <w:tc>
          <w:tcPr>
            <w:tcW w:w="6814" w:type="dxa"/>
            <w:gridSpan w:val="3"/>
            <w:shd w:val="clear" w:color="auto" w:fill="EAE0FF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14065456" w14:textId="77777777" w:rsidR="00295CBC" w:rsidRPr="00295CBC" w:rsidRDefault="00295CBC" w:rsidP="00295CBC">
            <w:pPr>
              <w:numPr>
                <w:ilvl w:val="0"/>
                <w:numId w:val="13"/>
              </w:numPr>
              <w:tabs>
                <w:tab w:val="left" w:pos="2051"/>
              </w:tabs>
              <w:spacing w:after="0" w:line="240" w:lineRule="auto"/>
              <w:rPr>
                <w:b/>
              </w:rPr>
            </w:pPr>
            <w:r w:rsidRPr="00295CBC">
              <w:rPr>
                <w:bCs/>
              </w:rPr>
              <w:t>c.15,000 members</w:t>
            </w:r>
          </w:p>
          <w:p w14:paraId="51DE15D9" w14:textId="77777777" w:rsidR="00295CBC" w:rsidRPr="00295CBC" w:rsidRDefault="00295CBC" w:rsidP="00295CBC">
            <w:pPr>
              <w:numPr>
                <w:ilvl w:val="0"/>
                <w:numId w:val="13"/>
              </w:numPr>
              <w:tabs>
                <w:tab w:val="left" w:pos="2051"/>
              </w:tabs>
              <w:spacing w:after="0" w:line="240" w:lineRule="auto"/>
              <w:rPr>
                <w:b/>
              </w:rPr>
            </w:pPr>
            <w:r w:rsidRPr="00295CBC">
              <w:rPr>
                <w:bCs/>
              </w:rPr>
              <w:t>c.170 users</w:t>
            </w:r>
          </w:p>
          <w:p w14:paraId="4FF8FEEC" w14:textId="77777777" w:rsidR="00295CBC" w:rsidRPr="00295CBC" w:rsidRDefault="00295CBC" w:rsidP="00295CBC">
            <w:pPr>
              <w:numPr>
                <w:ilvl w:val="0"/>
                <w:numId w:val="13"/>
              </w:numPr>
              <w:tabs>
                <w:tab w:val="left" w:pos="2051"/>
              </w:tabs>
              <w:spacing w:after="0" w:line="240" w:lineRule="auto"/>
              <w:rPr>
                <w:bCs/>
              </w:rPr>
            </w:pPr>
            <w:r w:rsidRPr="00295CBC">
              <w:rPr>
                <w:bCs/>
              </w:rPr>
              <w:t>Capital budget of c£1.5m and operational budget of c£1.5m pa</w:t>
            </w:r>
          </w:p>
          <w:p w14:paraId="1E587C74" w14:textId="77777777" w:rsidR="00295CBC" w:rsidRPr="00295CBC" w:rsidRDefault="00295CBC" w:rsidP="00295CBC">
            <w:pPr>
              <w:numPr>
                <w:ilvl w:val="0"/>
                <w:numId w:val="13"/>
              </w:numPr>
              <w:tabs>
                <w:tab w:val="left" w:pos="2051"/>
              </w:tabs>
              <w:spacing w:after="0" w:line="240" w:lineRule="auto"/>
              <w:rPr>
                <w:bCs/>
              </w:rPr>
            </w:pPr>
            <w:r w:rsidRPr="00295CBC">
              <w:rPr>
                <w:bCs/>
              </w:rPr>
              <w:t>3 direct reports (one contractor)</w:t>
            </w:r>
          </w:p>
          <w:p w14:paraId="43AB2404" w14:textId="77777777" w:rsidR="00295CBC" w:rsidRPr="00295CBC" w:rsidRDefault="00295CBC" w:rsidP="00295CBC">
            <w:pPr>
              <w:numPr>
                <w:ilvl w:val="0"/>
                <w:numId w:val="13"/>
              </w:numPr>
              <w:tabs>
                <w:tab w:val="left" w:pos="2051"/>
              </w:tabs>
              <w:spacing w:after="0" w:line="240" w:lineRule="auto"/>
              <w:rPr>
                <w:bCs/>
              </w:rPr>
            </w:pPr>
            <w:r w:rsidRPr="00295CBC">
              <w:rPr>
                <w:bCs/>
              </w:rPr>
              <w:t>8 BAU team members</w:t>
            </w:r>
          </w:p>
          <w:p w14:paraId="179177EF" w14:textId="77777777" w:rsidR="00295CBC" w:rsidRPr="00295CBC" w:rsidRDefault="00295CBC" w:rsidP="00295CBC">
            <w:pPr>
              <w:numPr>
                <w:ilvl w:val="0"/>
                <w:numId w:val="13"/>
              </w:numPr>
              <w:tabs>
                <w:tab w:val="left" w:pos="2051"/>
              </w:tabs>
              <w:spacing w:after="0" w:line="240" w:lineRule="auto"/>
              <w:rPr>
                <w:bCs/>
              </w:rPr>
            </w:pPr>
            <w:r w:rsidRPr="00295CBC">
              <w:rPr>
                <w:bCs/>
              </w:rPr>
              <w:t xml:space="preserve">4 transformation programme contract staff </w:t>
            </w:r>
          </w:p>
          <w:p w14:paraId="6B3CCBCB" w14:textId="68964A38" w:rsidR="00314448" w:rsidRDefault="00314448">
            <w:pPr>
              <w:tabs>
                <w:tab w:val="left" w:pos="2051"/>
              </w:tabs>
              <w:spacing w:after="0" w:line="240" w:lineRule="auto"/>
            </w:pPr>
          </w:p>
        </w:tc>
      </w:tr>
      <w:tr w:rsidR="00314448" w14:paraId="35F0597C" w14:textId="77777777" w:rsidTr="006C1511">
        <w:tc>
          <w:tcPr>
            <w:tcW w:w="2694" w:type="dxa"/>
            <w:gridSpan w:val="2"/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74EC6406" w14:textId="77777777" w:rsidR="00314448" w:rsidRDefault="00130686">
            <w:pPr>
              <w:spacing w:after="0" w:line="240" w:lineRule="auto"/>
              <w:ind w:right="-7169"/>
              <w:rPr>
                <w:bCs/>
                <w:color w:val="1463B3"/>
              </w:rPr>
            </w:pPr>
            <w:r>
              <w:rPr>
                <w:bCs/>
                <w:color w:val="1463B3"/>
              </w:rPr>
              <w:t xml:space="preserve">Job purpose:  </w:t>
            </w:r>
          </w:p>
        </w:tc>
        <w:tc>
          <w:tcPr>
            <w:tcW w:w="6814" w:type="dxa"/>
            <w:gridSpan w:val="3"/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4ABB4849" w14:textId="77777777" w:rsidR="001E4FF2" w:rsidRPr="001E4FF2" w:rsidRDefault="001E4FF2" w:rsidP="00AA5259">
            <w:pPr>
              <w:numPr>
                <w:ilvl w:val="0"/>
                <w:numId w:val="12"/>
              </w:numPr>
              <w:tabs>
                <w:tab w:val="left" w:pos="2051"/>
              </w:tabs>
              <w:spacing w:after="0" w:line="240" w:lineRule="auto"/>
              <w:rPr>
                <w:bCs/>
              </w:rPr>
            </w:pPr>
            <w:r w:rsidRPr="001E4FF2">
              <w:rPr>
                <w:bCs/>
              </w:rPr>
              <w:t>Lead and manage the IT team to ensure successful delivery of BAU IT services to the Society and members</w:t>
            </w:r>
          </w:p>
          <w:p w14:paraId="0DD0E2B4" w14:textId="77777777" w:rsidR="001E4FF2" w:rsidRPr="001E4FF2" w:rsidRDefault="001E4FF2" w:rsidP="00AA5259">
            <w:pPr>
              <w:numPr>
                <w:ilvl w:val="0"/>
                <w:numId w:val="12"/>
              </w:numPr>
              <w:tabs>
                <w:tab w:val="left" w:pos="2051"/>
              </w:tabs>
              <w:spacing w:after="0" w:line="240" w:lineRule="auto"/>
              <w:rPr>
                <w:bCs/>
              </w:rPr>
            </w:pPr>
            <w:r w:rsidRPr="001E4FF2">
              <w:rPr>
                <w:bCs/>
              </w:rPr>
              <w:t>Ensure successful delivery and implementation of the IT transformation programme (SRO)</w:t>
            </w:r>
          </w:p>
          <w:p w14:paraId="2195D721" w14:textId="77777777" w:rsidR="001E4FF2" w:rsidRPr="001E4FF2" w:rsidRDefault="001E4FF2" w:rsidP="00AA5259">
            <w:pPr>
              <w:numPr>
                <w:ilvl w:val="0"/>
                <w:numId w:val="12"/>
              </w:numPr>
              <w:tabs>
                <w:tab w:val="left" w:pos="2051"/>
              </w:tabs>
              <w:spacing w:after="0" w:line="240" w:lineRule="auto"/>
              <w:rPr>
                <w:bCs/>
              </w:rPr>
            </w:pPr>
            <w:r w:rsidRPr="001E4FF2">
              <w:rPr>
                <w:bCs/>
              </w:rPr>
              <w:t>Provide strategic advice to ensure the Society maintains best practice IT network, infrastructure and applications, fit for purpose and fit for the future</w:t>
            </w:r>
          </w:p>
          <w:p w14:paraId="0C6AC843" w14:textId="77777777" w:rsidR="001E4FF2" w:rsidRPr="001E4FF2" w:rsidRDefault="001E4FF2" w:rsidP="00AA5259">
            <w:pPr>
              <w:numPr>
                <w:ilvl w:val="0"/>
                <w:numId w:val="12"/>
              </w:numPr>
              <w:tabs>
                <w:tab w:val="left" w:pos="2051"/>
              </w:tabs>
              <w:spacing w:after="0" w:line="240" w:lineRule="auto"/>
              <w:rPr>
                <w:bCs/>
              </w:rPr>
            </w:pPr>
            <w:r w:rsidRPr="001E4FF2">
              <w:rPr>
                <w:bCs/>
              </w:rPr>
              <w:t>Contribute to overall Leadership of the Directorate and wider Society</w:t>
            </w:r>
          </w:p>
          <w:p w14:paraId="6EF130F7" w14:textId="785F6DC2" w:rsidR="00314448" w:rsidRDefault="00314448" w:rsidP="001E4FF2">
            <w:pPr>
              <w:tabs>
                <w:tab w:val="left" w:pos="2051"/>
              </w:tabs>
              <w:spacing w:after="0" w:line="240" w:lineRule="auto"/>
            </w:pPr>
          </w:p>
        </w:tc>
      </w:tr>
      <w:tr w:rsidR="00314448" w14:paraId="33A992C8" w14:textId="77777777" w:rsidTr="006C1511">
        <w:tc>
          <w:tcPr>
            <w:tcW w:w="2694" w:type="dxa"/>
            <w:gridSpan w:val="2"/>
            <w:shd w:val="clear" w:color="auto" w:fill="EAE0FF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60A5B74C" w14:textId="77777777" w:rsidR="00314448" w:rsidRDefault="00130686">
            <w:pPr>
              <w:spacing w:after="0" w:line="240" w:lineRule="auto"/>
              <w:rPr>
                <w:bCs/>
                <w:color w:val="1463B3"/>
              </w:rPr>
            </w:pPr>
            <w:r>
              <w:rPr>
                <w:bCs/>
                <w:color w:val="1463B3"/>
              </w:rPr>
              <w:t>Key responsibilities</w:t>
            </w:r>
          </w:p>
        </w:tc>
        <w:tc>
          <w:tcPr>
            <w:tcW w:w="6814" w:type="dxa"/>
            <w:gridSpan w:val="3"/>
            <w:shd w:val="clear" w:color="auto" w:fill="EAE0FF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46614DA6" w14:textId="0702EA7B" w:rsidR="006C1511" w:rsidRPr="006C1511" w:rsidRDefault="006C1511" w:rsidP="006C1511">
            <w:pPr>
              <w:pStyle w:val="Bulletlist"/>
              <w:numPr>
                <w:ilvl w:val="0"/>
                <w:numId w:val="0"/>
              </w:numPr>
              <w:ind w:left="454"/>
              <w:rPr>
                <w:b/>
              </w:rPr>
            </w:pPr>
            <w:r w:rsidRPr="006C1511">
              <w:rPr>
                <w:b/>
              </w:rPr>
              <w:t>General</w:t>
            </w:r>
          </w:p>
          <w:p w14:paraId="3F56E6A4" w14:textId="3065A46A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Interpret the business strategy and deliverables of the Society and deliver an IT Strategy to meet the Society’s plans</w:t>
            </w:r>
          </w:p>
          <w:p w14:paraId="03DB022A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Lead the Society in all aspects of Cyber Security</w:t>
            </w:r>
          </w:p>
          <w:p w14:paraId="03EEBDE8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Lead IT to drive innovation and efficiencies throughout the Society</w:t>
            </w:r>
          </w:p>
          <w:p w14:paraId="78F82D0B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Be a trusted advisor to colleagues in the use of IT</w:t>
            </w:r>
          </w:p>
          <w:p w14:paraId="63E4EEF0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Lead and supporting all members of the IT Team</w:t>
            </w:r>
          </w:p>
          <w:p w14:paraId="60AF5569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Be a leading proponent of IT Programme / Project Management methodologies and tools to deliver business solutions</w:t>
            </w:r>
          </w:p>
          <w:p w14:paraId="73A3E5D5" w14:textId="77777777" w:rsidR="003D7601" w:rsidRDefault="00633832" w:rsidP="003D7601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 xml:space="preserve">Deliver and support all aspects of IT, including business systems, </w:t>
            </w:r>
            <w:proofErr w:type="gramStart"/>
            <w:r w:rsidRPr="00633832">
              <w:rPr>
                <w:bCs/>
              </w:rPr>
              <w:t>on-premise</w:t>
            </w:r>
            <w:proofErr w:type="gramEnd"/>
            <w:r w:rsidRPr="00633832">
              <w:rPr>
                <w:bCs/>
              </w:rPr>
              <w:t xml:space="preserve"> infrastructure, cloud applications and infrastructure, cyber security and learning and development</w:t>
            </w:r>
          </w:p>
          <w:p w14:paraId="14360BCC" w14:textId="77777777" w:rsidR="006C1511" w:rsidRDefault="006C1511" w:rsidP="006C1511">
            <w:pPr>
              <w:pStyle w:val="Bulletlist"/>
              <w:numPr>
                <w:ilvl w:val="0"/>
                <w:numId w:val="0"/>
              </w:numPr>
              <w:ind w:left="454"/>
              <w:rPr>
                <w:bCs/>
              </w:rPr>
            </w:pPr>
          </w:p>
          <w:p w14:paraId="49F42A73" w14:textId="77777777" w:rsidR="003D7601" w:rsidRDefault="003D7601" w:rsidP="003D7601">
            <w:pPr>
              <w:pStyle w:val="Bulletlist"/>
              <w:numPr>
                <w:ilvl w:val="0"/>
                <w:numId w:val="0"/>
              </w:numPr>
              <w:ind w:left="454"/>
              <w:rPr>
                <w:bCs/>
              </w:rPr>
            </w:pPr>
          </w:p>
          <w:p w14:paraId="5EAA0B8B" w14:textId="77777777" w:rsidR="006C1511" w:rsidRDefault="006C1511" w:rsidP="003D7601">
            <w:pPr>
              <w:pStyle w:val="Bulletlist"/>
              <w:numPr>
                <w:ilvl w:val="0"/>
                <w:numId w:val="0"/>
              </w:numPr>
              <w:ind w:left="454"/>
              <w:rPr>
                <w:bCs/>
              </w:rPr>
            </w:pPr>
          </w:p>
          <w:p w14:paraId="2427E1BE" w14:textId="2D6D89E9" w:rsidR="003D7601" w:rsidRPr="003D7601" w:rsidRDefault="00633832" w:rsidP="003D7601">
            <w:pPr>
              <w:pStyle w:val="Bulletlist"/>
              <w:numPr>
                <w:ilvl w:val="0"/>
                <w:numId w:val="0"/>
              </w:numPr>
              <w:ind w:left="454"/>
              <w:rPr>
                <w:b/>
              </w:rPr>
            </w:pPr>
            <w:r w:rsidRPr="00633832">
              <w:rPr>
                <w:b/>
              </w:rPr>
              <w:t>Provide day-to-day management of IT function</w:t>
            </w:r>
          </w:p>
          <w:p w14:paraId="50D9D116" w14:textId="46F62C4D" w:rsidR="00633832" w:rsidRPr="00633832" w:rsidRDefault="00633832" w:rsidP="003D7601">
            <w:pPr>
              <w:pStyle w:val="Bulletlist"/>
            </w:pPr>
            <w:r w:rsidRPr="00633832">
              <w:t>Provide strong leadership and support to the IT team of 8 people and day to day management of the IT function</w:t>
            </w:r>
          </w:p>
          <w:p w14:paraId="4F37177A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Responsible and accountable for all IT operational and capital expenditure, budgets and forecasts</w:t>
            </w:r>
          </w:p>
          <w:p w14:paraId="0F8C7F09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 xml:space="preserve">Manage, coordinate and cascade objectives to IT team to ensure the successful delivery and a </w:t>
            </w:r>
            <w:proofErr w:type="gramStart"/>
            <w:r w:rsidRPr="00633832">
              <w:rPr>
                <w:bCs/>
              </w:rPr>
              <w:t>service based</w:t>
            </w:r>
            <w:proofErr w:type="gramEnd"/>
            <w:r w:rsidRPr="00633832">
              <w:rPr>
                <w:bCs/>
              </w:rPr>
              <w:t xml:space="preserve"> culture</w:t>
            </w:r>
          </w:p>
          <w:p w14:paraId="1BF23C56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Implement processes to ensure robust management of contracts and third-party suppliers</w:t>
            </w:r>
          </w:p>
          <w:p w14:paraId="37016E55" w14:textId="77777777" w:rsidR="00633832" w:rsidRPr="00633832" w:rsidRDefault="00633832" w:rsidP="00633832">
            <w:pPr>
              <w:pStyle w:val="Bulletlist"/>
            </w:pPr>
            <w:r w:rsidRPr="00633832">
              <w:t>Ensure IT equipment/infrastructure replacement programme linked to the long-term IT strategy</w:t>
            </w:r>
          </w:p>
          <w:p w14:paraId="4CF28A78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Ensure all policies and processes are documented and up to date</w:t>
            </w:r>
          </w:p>
          <w:p w14:paraId="0FB70466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Lead and drive business continuity and disaster recovery plan</w:t>
            </w:r>
          </w:p>
          <w:p w14:paraId="0D90551D" w14:textId="23B1AAF0" w:rsidR="00633832" w:rsidRPr="00633832" w:rsidRDefault="00633832" w:rsidP="003D7601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Develop an in-house IT training function that empowers users to make the best use of the applications and services we provide</w:t>
            </w:r>
          </w:p>
          <w:p w14:paraId="751DFBFE" w14:textId="77777777" w:rsidR="00633832" w:rsidRPr="00633832" w:rsidRDefault="00633832" w:rsidP="003D7601">
            <w:pPr>
              <w:pStyle w:val="Bulletlist"/>
              <w:numPr>
                <w:ilvl w:val="0"/>
                <w:numId w:val="0"/>
              </w:numPr>
              <w:ind w:left="454"/>
              <w:rPr>
                <w:b/>
              </w:rPr>
            </w:pPr>
          </w:p>
          <w:p w14:paraId="6D8E9582" w14:textId="2BBD63E3" w:rsidR="00633832" w:rsidRPr="00633832" w:rsidRDefault="00633832" w:rsidP="003D7601">
            <w:pPr>
              <w:pStyle w:val="Bulletlist"/>
              <w:numPr>
                <w:ilvl w:val="0"/>
                <w:numId w:val="0"/>
              </w:numPr>
              <w:ind w:left="454"/>
              <w:rPr>
                <w:b/>
              </w:rPr>
            </w:pPr>
            <w:r w:rsidRPr="00633832">
              <w:rPr>
                <w:b/>
              </w:rPr>
              <w:t>Lead and deliver our IT transformation programme</w:t>
            </w:r>
          </w:p>
          <w:p w14:paraId="120A9CF5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Fit for the Future IT infrastructure: to provide a stable, secure and resilient technology foundation, with an infrastructure that is ready to meet the needs of the future.</w:t>
            </w:r>
          </w:p>
          <w:p w14:paraId="3C3418E1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Core Systems Strategy: implement new core systems and ensure efficient and effective integration</w:t>
            </w:r>
          </w:p>
          <w:p w14:paraId="35AB3A38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 xml:space="preserve">Digitalisation and Innovation: implement technologies to digitise, automate and streamline our business process and client experience. </w:t>
            </w:r>
          </w:p>
          <w:p w14:paraId="04E53EF4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Deliver a long-term IT and digital strategy for the LSS which addresses future use of applications, infrastructure, communication technology, video conferencing, system integration, hosted platforms</w:t>
            </w:r>
          </w:p>
          <w:p w14:paraId="69ACCA7D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Deliver an implementation programme, including the implementation of new core systems and IT infrastructure</w:t>
            </w:r>
          </w:p>
          <w:p w14:paraId="24E111ED" w14:textId="77777777" w:rsid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Lead and advise on end-to-end requirements gathering and tendering process to deliver best practice solutions for an organisation of our size</w:t>
            </w:r>
          </w:p>
          <w:p w14:paraId="0B5AF06E" w14:textId="77777777" w:rsidR="006C1511" w:rsidRDefault="006C1511" w:rsidP="006C1511">
            <w:pPr>
              <w:pStyle w:val="Bulletlist"/>
              <w:numPr>
                <w:ilvl w:val="0"/>
                <w:numId w:val="0"/>
              </w:numPr>
              <w:ind w:left="454" w:hanging="397"/>
              <w:rPr>
                <w:bCs/>
              </w:rPr>
            </w:pPr>
          </w:p>
          <w:p w14:paraId="6A223C82" w14:textId="77777777" w:rsidR="006C1511" w:rsidRPr="00633832" w:rsidRDefault="006C1511" w:rsidP="006C1511">
            <w:pPr>
              <w:pStyle w:val="Bulletlist"/>
              <w:numPr>
                <w:ilvl w:val="0"/>
                <w:numId w:val="0"/>
              </w:numPr>
              <w:ind w:left="454" w:hanging="397"/>
              <w:rPr>
                <w:bCs/>
              </w:rPr>
            </w:pPr>
          </w:p>
          <w:p w14:paraId="697975E1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Develop and prepare professional business cases for submission to our Finance Sub-Committee, Board and Council for significant investments in new systems and infrastructure</w:t>
            </w:r>
          </w:p>
          <w:p w14:paraId="73AC2F32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Lead on contract negotiation</w:t>
            </w:r>
          </w:p>
          <w:p w14:paraId="2F9B9809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Lead and manage chosen software partners and consultants to ensure successful delivery of transformation programme on time, on budget and in scope</w:t>
            </w:r>
          </w:p>
          <w:p w14:paraId="7F24694F" w14:textId="77777777" w:rsidR="00633832" w:rsidRPr="00633832" w:rsidRDefault="00633832" w:rsidP="00633832">
            <w:pPr>
              <w:pStyle w:val="Bulletlist"/>
              <w:rPr>
                <w:bCs/>
              </w:rPr>
            </w:pPr>
            <w:r w:rsidRPr="00633832">
              <w:rPr>
                <w:bCs/>
              </w:rPr>
              <w:t>Ensure smooth transition of transformative projects to BAU</w:t>
            </w:r>
          </w:p>
          <w:p w14:paraId="232092B9" w14:textId="32E8E5F3" w:rsidR="00314448" w:rsidRDefault="00314448" w:rsidP="003D7601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454"/>
            </w:pPr>
          </w:p>
        </w:tc>
      </w:tr>
      <w:tr w:rsidR="00314448" w14:paraId="183BC10F" w14:textId="77777777" w:rsidTr="006C1511">
        <w:trPr>
          <w:trHeight w:val="1538"/>
        </w:trPr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0B70D8C1" w14:textId="57738E9E" w:rsidR="00314448" w:rsidRDefault="00314448">
            <w:pPr>
              <w:spacing w:after="0" w:line="240" w:lineRule="auto"/>
              <w:rPr>
                <w:bCs/>
                <w:color w:val="1463B3"/>
              </w:rPr>
            </w:pPr>
          </w:p>
        </w:tc>
        <w:tc>
          <w:tcPr>
            <w:tcW w:w="681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03380C47" w14:textId="20E39FBB" w:rsidR="00314448" w:rsidRDefault="00314448">
            <w:pPr>
              <w:tabs>
                <w:tab w:val="left" w:pos="2051"/>
              </w:tabs>
              <w:spacing w:after="0" w:line="240" w:lineRule="auto"/>
            </w:pPr>
          </w:p>
        </w:tc>
      </w:tr>
      <w:tr w:rsidR="00314448" w14:paraId="13F4FCC3" w14:textId="77777777" w:rsidTr="006C1511">
        <w:trPr>
          <w:gridAfter w:val="1"/>
          <w:wAfter w:w="142" w:type="dxa"/>
        </w:trPr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5390C18E" w14:textId="77777777" w:rsidR="00314448" w:rsidRDefault="00314448">
            <w:pPr>
              <w:tabs>
                <w:tab w:val="left" w:pos="2051"/>
              </w:tabs>
              <w:spacing w:after="0" w:line="240" w:lineRule="auto"/>
              <w:rPr>
                <w:bCs/>
                <w:color w:val="1463B3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735E355B" w14:textId="77777777" w:rsidR="00314448" w:rsidRDefault="00130686">
            <w:pPr>
              <w:tabs>
                <w:tab w:val="left" w:pos="2051"/>
              </w:tabs>
              <w:spacing w:after="0" w:line="240" w:lineRule="auto"/>
              <w:rPr>
                <w:bCs/>
                <w:color w:val="1463B3"/>
              </w:rPr>
            </w:pPr>
            <w:r>
              <w:rPr>
                <w:bCs/>
                <w:color w:val="1463B3"/>
              </w:rPr>
              <w:t>Essential</w:t>
            </w:r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0031DCEC" w14:textId="77777777" w:rsidR="00314448" w:rsidRDefault="00130686">
            <w:pPr>
              <w:tabs>
                <w:tab w:val="left" w:pos="2051"/>
              </w:tabs>
              <w:spacing w:after="0" w:line="240" w:lineRule="auto"/>
              <w:rPr>
                <w:bCs/>
                <w:color w:val="1463B3"/>
              </w:rPr>
            </w:pPr>
            <w:r>
              <w:rPr>
                <w:bCs/>
                <w:color w:val="1463B3"/>
              </w:rPr>
              <w:t>Desirable</w:t>
            </w:r>
          </w:p>
        </w:tc>
      </w:tr>
      <w:tr w:rsidR="00314448" w14:paraId="40713E13" w14:textId="77777777" w:rsidTr="006C1511">
        <w:trPr>
          <w:gridAfter w:val="1"/>
          <w:wAfter w:w="142" w:type="dxa"/>
        </w:trPr>
        <w:tc>
          <w:tcPr>
            <w:tcW w:w="2192" w:type="dxa"/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38919311" w14:textId="77777777" w:rsidR="00314448" w:rsidRDefault="00130686">
            <w:pPr>
              <w:tabs>
                <w:tab w:val="left" w:pos="2051"/>
              </w:tabs>
              <w:spacing w:after="0" w:line="240" w:lineRule="auto"/>
              <w:rPr>
                <w:bCs/>
                <w:color w:val="1463B3"/>
              </w:rPr>
            </w:pPr>
            <w:r>
              <w:rPr>
                <w:bCs/>
                <w:color w:val="1463B3"/>
              </w:rPr>
              <w:t>Qualifications &amp; training</w:t>
            </w:r>
          </w:p>
        </w:tc>
        <w:tc>
          <w:tcPr>
            <w:tcW w:w="4471" w:type="dxa"/>
            <w:gridSpan w:val="2"/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43C3CD4C" w14:textId="0ACDA9C6" w:rsidR="00314448" w:rsidRDefault="00130686">
            <w:pPr>
              <w:pStyle w:val="Bulletlist"/>
              <w:spacing w:after="0" w:line="240" w:lineRule="auto"/>
            </w:pPr>
            <w:r>
              <w:t xml:space="preserve"> </w:t>
            </w:r>
            <w:r w:rsidR="00316770">
              <w:t xml:space="preserve">Educated to a degree level with a computer science/engineering </w:t>
            </w:r>
            <w:r w:rsidR="005B21E2">
              <w:t>or similar qualification</w:t>
            </w: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49A7ABA9" w14:textId="3D11309B" w:rsidR="00314448" w:rsidRDefault="00314448" w:rsidP="00130686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454"/>
            </w:pPr>
          </w:p>
        </w:tc>
      </w:tr>
      <w:tr w:rsidR="00314448" w14:paraId="3340AEF1" w14:textId="77777777" w:rsidTr="006C1511">
        <w:trPr>
          <w:gridAfter w:val="1"/>
          <w:wAfter w:w="142" w:type="dxa"/>
        </w:trPr>
        <w:tc>
          <w:tcPr>
            <w:tcW w:w="2192" w:type="dxa"/>
            <w:shd w:val="clear" w:color="auto" w:fill="EAE0FF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536723E9" w14:textId="77777777" w:rsidR="00314448" w:rsidRDefault="00130686">
            <w:pPr>
              <w:tabs>
                <w:tab w:val="left" w:pos="2051"/>
              </w:tabs>
              <w:spacing w:after="0" w:line="240" w:lineRule="auto"/>
              <w:rPr>
                <w:bCs/>
                <w:color w:val="1463B3"/>
              </w:rPr>
            </w:pPr>
            <w:r>
              <w:rPr>
                <w:bCs/>
                <w:color w:val="1463B3"/>
              </w:rPr>
              <w:t>Work experience</w:t>
            </w:r>
          </w:p>
        </w:tc>
        <w:tc>
          <w:tcPr>
            <w:tcW w:w="4471" w:type="dxa"/>
            <w:gridSpan w:val="2"/>
            <w:shd w:val="clear" w:color="auto" w:fill="EAE0FF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2BB738DA" w14:textId="77777777" w:rsidR="006803A5" w:rsidRPr="00673DF6" w:rsidRDefault="006803A5" w:rsidP="006803A5">
            <w:pPr>
              <w:pStyle w:val="Bulletlist"/>
            </w:pPr>
            <w:r w:rsidRPr="00673DF6">
              <w:t>Significant experience of leading the successful implementation of an ERP system or best of breed solutions for medium to large size organisations</w:t>
            </w:r>
          </w:p>
          <w:p w14:paraId="5B88369F" w14:textId="73973894" w:rsidR="00316770" w:rsidRPr="003068C3" w:rsidRDefault="00631B29" w:rsidP="006803A5">
            <w:pPr>
              <w:pStyle w:val="Bulletlist"/>
            </w:pPr>
            <w:r w:rsidRPr="00631B29">
              <w:rPr>
                <w:bCs/>
              </w:rPr>
              <w:t>Proven understanding of Cyber Security concepts, accreditations, and trends</w:t>
            </w:r>
          </w:p>
          <w:p w14:paraId="23AB79C3" w14:textId="77777777" w:rsidR="003068C3" w:rsidRDefault="003068C3" w:rsidP="003068C3">
            <w:pPr>
              <w:pStyle w:val="Bulletlist"/>
            </w:pPr>
            <w:r>
              <w:t>Experience in procurement and implementation of systems, including development of Request for Proposal/tenders, evaluation, contract negotiation and programme/contract management</w:t>
            </w:r>
          </w:p>
          <w:p w14:paraId="046AE36B" w14:textId="77777777" w:rsidR="003068C3" w:rsidRDefault="003068C3" w:rsidP="003068C3">
            <w:pPr>
              <w:pStyle w:val="Bulletlist"/>
            </w:pPr>
            <w:r>
              <w:t>Significant experience in a senior management role with demonstrable experience across multiple IT disciplines</w:t>
            </w:r>
          </w:p>
          <w:p w14:paraId="5433743F" w14:textId="77777777" w:rsidR="006C1511" w:rsidRDefault="006C1511" w:rsidP="006C1511">
            <w:pPr>
              <w:pStyle w:val="Bulletlist"/>
              <w:numPr>
                <w:ilvl w:val="0"/>
                <w:numId w:val="0"/>
              </w:numPr>
              <w:ind w:left="454"/>
            </w:pPr>
          </w:p>
          <w:p w14:paraId="6825C291" w14:textId="77777777" w:rsidR="002865A8" w:rsidRPr="002865A8" w:rsidRDefault="002865A8" w:rsidP="002865A8">
            <w:pPr>
              <w:pStyle w:val="Bulletlist"/>
            </w:pPr>
            <w:r w:rsidRPr="002865A8">
              <w:t>Experience of participating in boards, committees and working groups</w:t>
            </w:r>
          </w:p>
          <w:p w14:paraId="4BAFAD91" w14:textId="77777777" w:rsidR="00984C09" w:rsidRPr="00984C09" w:rsidRDefault="00984C09" w:rsidP="00984C09">
            <w:pPr>
              <w:pStyle w:val="Bulletlist"/>
            </w:pPr>
            <w:r w:rsidRPr="00984C09">
              <w:t xml:space="preserve">Significant experience of managing an IT team – task/ objective planning &amp; allocation, development of roles and performance management </w:t>
            </w:r>
          </w:p>
          <w:p w14:paraId="5875EB15" w14:textId="77777777" w:rsidR="003068C3" w:rsidRDefault="003068C3" w:rsidP="006C1511">
            <w:pPr>
              <w:pStyle w:val="Bulletlist"/>
              <w:numPr>
                <w:ilvl w:val="0"/>
                <w:numId w:val="0"/>
              </w:numPr>
              <w:ind w:left="454"/>
            </w:pPr>
          </w:p>
          <w:p w14:paraId="36D986A6" w14:textId="6FD58CC6" w:rsidR="00130686" w:rsidRDefault="00130686" w:rsidP="00F56A86">
            <w:pPr>
              <w:pStyle w:val="Bulletlist"/>
              <w:numPr>
                <w:ilvl w:val="0"/>
                <w:numId w:val="0"/>
              </w:numPr>
              <w:ind w:left="454"/>
            </w:pPr>
          </w:p>
        </w:tc>
        <w:tc>
          <w:tcPr>
            <w:tcW w:w="2703" w:type="dxa"/>
            <w:shd w:val="clear" w:color="auto" w:fill="EAE0FF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520F6273" w14:textId="4B0C9732" w:rsidR="00314448" w:rsidRDefault="00314448" w:rsidP="006803A5">
            <w:pPr>
              <w:pStyle w:val="Bulletlist"/>
              <w:numPr>
                <w:ilvl w:val="0"/>
                <w:numId w:val="0"/>
              </w:numPr>
              <w:ind w:left="454"/>
            </w:pPr>
          </w:p>
        </w:tc>
      </w:tr>
      <w:tr w:rsidR="00314448" w14:paraId="55E4AE5E" w14:textId="77777777" w:rsidTr="006C1511">
        <w:trPr>
          <w:gridAfter w:val="1"/>
          <w:wAfter w:w="142" w:type="dxa"/>
        </w:trPr>
        <w:tc>
          <w:tcPr>
            <w:tcW w:w="2192" w:type="dxa"/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5384333C" w14:textId="77777777" w:rsidR="00314448" w:rsidRDefault="00130686">
            <w:pPr>
              <w:tabs>
                <w:tab w:val="left" w:pos="2051"/>
              </w:tabs>
              <w:spacing w:after="0" w:line="240" w:lineRule="auto"/>
              <w:rPr>
                <w:bCs/>
                <w:color w:val="1463B3"/>
              </w:rPr>
            </w:pPr>
            <w:r>
              <w:rPr>
                <w:bCs/>
                <w:color w:val="1463B3"/>
              </w:rPr>
              <w:t>Knowledge &amp; skills</w:t>
            </w:r>
          </w:p>
        </w:tc>
        <w:tc>
          <w:tcPr>
            <w:tcW w:w="4471" w:type="dxa"/>
            <w:gridSpan w:val="2"/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59617E2E" w14:textId="77777777" w:rsidR="002A4E2F" w:rsidRDefault="002A4E2F" w:rsidP="00FC1A9D">
            <w:pPr>
              <w:pStyle w:val="Bulletlist"/>
            </w:pPr>
            <w:r w:rsidRPr="002A4E2F">
              <w:t>Excellent project and time management skills</w:t>
            </w:r>
          </w:p>
          <w:p w14:paraId="0CC3B30B" w14:textId="77777777" w:rsidR="00FC1A9D" w:rsidRPr="00673DF6" w:rsidRDefault="00FC1A9D" w:rsidP="00FC1A9D">
            <w:pPr>
              <w:pStyle w:val="Bulletlist"/>
            </w:pPr>
            <w:r w:rsidRPr="00673DF6">
              <w:t xml:space="preserve">Excellent </w:t>
            </w:r>
            <w:proofErr w:type="gramStart"/>
            <w:r w:rsidRPr="00673DF6">
              <w:t>problem solving</w:t>
            </w:r>
            <w:proofErr w:type="gramEnd"/>
            <w:r w:rsidRPr="00673DF6">
              <w:t xml:space="preserve"> skills</w:t>
            </w:r>
          </w:p>
          <w:p w14:paraId="5E12903A" w14:textId="77777777" w:rsidR="00CC18D7" w:rsidRPr="00CC18D7" w:rsidRDefault="00CC18D7" w:rsidP="00CC18D7">
            <w:pPr>
              <w:pStyle w:val="Bulletlist"/>
            </w:pPr>
            <w:r w:rsidRPr="00CC18D7">
              <w:t xml:space="preserve">Strong interpersonal skills, ability to communicate IT based information to all levels within the organisation </w:t>
            </w:r>
          </w:p>
          <w:p w14:paraId="5B8A4F1E" w14:textId="77777777" w:rsidR="00314448" w:rsidRPr="006C1511" w:rsidRDefault="00320F2B" w:rsidP="00320F2B">
            <w:pPr>
              <w:pStyle w:val="Bulletlist"/>
              <w:rPr>
                <w:szCs w:val="24"/>
              </w:rPr>
            </w:pPr>
            <w:r w:rsidRPr="00320F2B">
              <w:rPr>
                <w:rFonts w:cs="Arial"/>
                <w:bCs/>
                <w:szCs w:val="24"/>
              </w:rPr>
              <w:t>Knowledge of best practice IT infrastructure and architecture</w:t>
            </w:r>
          </w:p>
          <w:p w14:paraId="11AE5CEA" w14:textId="3EA97F44" w:rsidR="006C1511" w:rsidRPr="00320F2B" w:rsidRDefault="006C1511" w:rsidP="006C1511">
            <w:pPr>
              <w:pStyle w:val="Bulletlist"/>
              <w:numPr>
                <w:ilvl w:val="0"/>
                <w:numId w:val="0"/>
              </w:numPr>
              <w:ind w:left="454"/>
              <w:rPr>
                <w:szCs w:val="24"/>
              </w:rPr>
            </w:pPr>
          </w:p>
        </w:tc>
        <w:tc>
          <w:tcPr>
            <w:tcW w:w="2703" w:type="dxa"/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692F47DC" w14:textId="4563BC70" w:rsidR="00314448" w:rsidRDefault="00314448" w:rsidP="00130686">
            <w:pPr>
              <w:pStyle w:val="Bulletlist"/>
              <w:numPr>
                <w:ilvl w:val="0"/>
                <w:numId w:val="0"/>
              </w:numPr>
              <w:ind w:left="454"/>
            </w:pPr>
          </w:p>
        </w:tc>
      </w:tr>
      <w:tr w:rsidR="00314448" w14:paraId="1290729D" w14:textId="77777777" w:rsidTr="006C1511">
        <w:trPr>
          <w:gridAfter w:val="1"/>
          <w:wAfter w:w="142" w:type="dxa"/>
        </w:trPr>
        <w:tc>
          <w:tcPr>
            <w:tcW w:w="2192" w:type="dxa"/>
            <w:shd w:val="clear" w:color="auto" w:fill="EAE0FF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4102381F" w14:textId="77777777" w:rsidR="00314448" w:rsidRDefault="00130686">
            <w:pPr>
              <w:tabs>
                <w:tab w:val="left" w:pos="2051"/>
              </w:tabs>
              <w:spacing w:after="0" w:line="240" w:lineRule="auto"/>
              <w:rPr>
                <w:bCs/>
                <w:color w:val="1463B3"/>
              </w:rPr>
            </w:pPr>
            <w:r>
              <w:rPr>
                <w:bCs/>
                <w:color w:val="1463B3"/>
              </w:rPr>
              <w:t>Competencies &amp; values</w:t>
            </w:r>
          </w:p>
        </w:tc>
        <w:tc>
          <w:tcPr>
            <w:tcW w:w="4471" w:type="dxa"/>
            <w:gridSpan w:val="2"/>
            <w:shd w:val="clear" w:color="auto" w:fill="EAE0FF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78DFE28B" w14:textId="55A3DFCD" w:rsidR="00130686" w:rsidRDefault="00130686" w:rsidP="00130686">
            <w:pPr>
              <w:pStyle w:val="Bulletlist"/>
            </w:pPr>
            <w:r>
              <w:t>Ability to work under pressure</w:t>
            </w:r>
          </w:p>
          <w:p w14:paraId="4002FA03" w14:textId="0BC20456" w:rsidR="00130686" w:rsidRDefault="00922E47" w:rsidP="00130686">
            <w:pPr>
              <w:pStyle w:val="Bulletlist"/>
            </w:pPr>
            <w:r>
              <w:t>Confident s</w:t>
            </w:r>
            <w:r w:rsidR="00130686">
              <w:t>elf</w:t>
            </w:r>
            <w:r w:rsidR="00ED002B">
              <w:t>-</w:t>
            </w:r>
            <w:r w:rsidR="00130686">
              <w:t xml:space="preserve">starter </w:t>
            </w:r>
          </w:p>
          <w:p w14:paraId="4AA12819" w14:textId="77777777" w:rsidR="00314448" w:rsidRDefault="00D506FF" w:rsidP="00130686">
            <w:pPr>
              <w:pStyle w:val="Bulletlist"/>
            </w:pPr>
            <w:r>
              <w:t xml:space="preserve">Proven ability to influence, guide </w:t>
            </w:r>
            <w:r w:rsidR="00120B76">
              <w:t>and make key business decisions</w:t>
            </w:r>
          </w:p>
          <w:p w14:paraId="0D2FCD4A" w14:textId="14D19744" w:rsidR="006C1511" w:rsidRDefault="006C1511" w:rsidP="006C1511">
            <w:pPr>
              <w:pStyle w:val="Bulletlist"/>
              <w:numPr>
                <w:ilvl w:val="0"/>
                <w:numId w:val="0"/>
              </w:numPr>
              <w:ind w:left="454"/>
            </w:pPr>
          </w:p>
        </w:tc>
        <w:tc>
          <w:tcPr>
            <w:tcW w:w="2703" w:type="dxa"/>
            <w:shd w:val="clear" w:color="auto" w:fill="EAE0FF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70FB1D1F" w14:textId="77777777" w:rsidR="00314448" w:rsidRDefault="00314448" w:rsidP="00130686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454"/>
            </w:pPr>
          </w:p>
          <w:p w14:paraId="7DE3430E" w14:textId="0ACDADD1" w:rsidR="006C1511" w:rsidRDefault="006C1511" w:rsidP="00130686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454"/>
            </w:pPr>
          </w:p>
        </w:tc>
      </w:tr>
      <w:tr w:rsidR="00314448" w14:paraId="57C075F5" w14:textId="77777777" w:rsidTr="006C1511">
        <w:trPr>
          <w:gridAfter w:val="1"/>
          <w:wAfter w:w="142" w:type="dxa"/>
        </w:trPr>
        <w:tc>
          <w:tcPr>
            <w:tcW w:w="2192" w:type="dxa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4A89B4B2" w14:textId="77777777" w:rsidR="00314448" w:rsidRDefault="00130686">
            <w:pPr>
              <w:tabs>
                <w:tab w:val="left" w:pos="2051"/>
              </w:tabs>
              <w:spacing w:after="0" w:line="240" w:lineRule="auto"/>
              <w:rPr>
                <w:bCs/>
                <w:color w:val="1463B3"/>
              </w:rPr>
            </w:pPr>
            <w:r>
              <w:rPr>
                <w:bCs/>
                <w:color w:val="1463B3"/>
              </w:rPr>
              <w:t>Other</w:t>
            </w:r>
          </w:p>
        </w:tc>
        <w:tc>
          <w:tcPr>
            <w:tcW w:w="447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1FE5EB54" w14:textId="46276CF3" w:rsidR="00314448" w:rsidRDefault="00314448" w:rsidP="006335A5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454"/>
            </w:pPr>
          </w:p>
        </w:tc>
        <w:tc>
          <w:tcPr>
            <w:tcW w:w="2703" w:type="dxa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5281C71D" w14:textId="0F91E573" w:rsidR="00314448" w:rsidRDefault="00314448" w:rsidP="00130686">
            <w:pPr>
              <w:pStyle w:val="Bulletlist"/>
              <w:numPr>
                <w:ilvl w:val="0"/>
                <w:numId w:val="0"/>
              </w:numPr>
              <w:spacing w:after="0" w:line="240" w:lineRule="auto"/>
              <w:ind w:left="454"/>
            </w:pPr>
          </w:p>
        </w:tc>
      </w:tr>
    </w:tbl>
    <w:p w14:paraId="0D7A0A5A" w14:textId="77777777" w:rsidR="00314448" w:rsidRDefault="00314448">
      <w:pPr>
        <w:tabs>
          <w:tab w:val="left" w:pos="2051"/>
        </w:tabs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814"/>
      </w:tblGrid>
      <w:tr w:rsidR="006C1511" w14:paraId="1412C07B" w14:textId="77777777" w:rsidTr="00731091">
        <w:trPr>
          <w:trHeight w:val="1538"/>
        </w:trPr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5C9BD2EC" w14:textId="77777777" w:rsidR="006C1511" w:rsidRDefault="006C1511" w:rsidP="00731091">
            <w:pPr>
              <w:spacing w:after="0" w:line="240" w:lineRule="auto"/>
              <w:rPr>
                <w:bCs/>
                <w:color w:val="1463B3"/>
              </w:rPr>
            </w:pPr>
            <w:r>
              <w:rPr>
                <w:bCs/>
                <w:color w:val="1463B3"/>
              </w:rPr>
              <w:t>Date</w:t>
            </w:r>
          </w:p>
        </w:tc>
        <w:tc>
          <w:tcPr>
            <w:tcW w:w="6814" w:type="dxa"/>
            <w:tcBorders>
              <w:bottom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85" w:type="dxa"/>
            </w:tcMar>
            <w:vAlign w:val="center"/>
          </w:tcPr>
          <w:p w14:paraId="60F78E16" w14:textId="77777777" w:rsidR="006C1511" w:rsidRDefault="006C1511" w:rsidP="00731091">
            <w:pPr>
              <w:tabs>
                <w:tab w:val="left" w:pos="2051"/>
              </w:tabs>
              <w:spacing w:after="0" w:line="240" w:lineRule="auto"/>
            </w:pPr>
            <w:r>
              <w:t>3 October 2024</w:t>
            </w:r>
          </w:p>
        </w:tc>
      </w:tr>
    </w:tbl>
    <w:p w14:paraId="4E8843BF" w14:textId="77777777" w:rsidR="006C1511" w:rsidRDefault="006C1511">
      <w:pPr>
        <w:tabs>
          <w:tab w:val="left" w:pos="2051"/>
        </w:tabs>
      </w:pPr>
    </w:p>
    <w:sectPr w:rsidR="006C1511">
      <w:headerReference w:type="default" r:id="rId10"/>
      <w:footerReference w:type="default" r:id="rId11"/>
      <w:headerReference w:type="first" r:id="rId12"/>
      <w:pgSz w:w="11906" w:h="16838"/>
      <w:pgMar w:top="1270" w:right="1270" w:bottom="1270" w:left="1270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010D1" w14:textId="77777777" w:rsidR="00497AE0" w:rsidRDefault="00497AE0">
      <w:pPr>
        <w:spacing w:after="0" w:line="240" w:lineRule="auto"/>
      </w:pPr>
      <w:r>
        <w:separator/>
      </w:r>
    </w:p>
  </w:endnote>
  <w:endnote w:type="continuationSeparator" w:id="0">
    <w:p w14:paraId="4918325A" w14:textId="77777777" w:rsidR="00497AE0" w:rsidRDefault="0049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8A940" w14:textId="77777777" w:rsidR="00130686" w:rsidRDefault="00130686">
    <w:pPr>
      <w:pStyle w:val="Footer"/>
      <w:tabs>
        <w:tab w:val="clear" w:pos="4513"/>
        <w:tab w:val="clear" w:pos="9026"/>
        <w:tab w:val="right" w:pos="9214"/>
      </w:tabs>
      <w:ind w:right="153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5A066" w14:textId="77777777" w:rsidR="00497AE0" w:rsidRDefault="00497A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86B213" w14:textId="77777777" w:rsidR="00497AE0" w:rsidRDefault="0049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E9023" w14:textId="77777777" w:rsidR="00130686" w:rsidRDefault="00130686">
    <w:pPr>
      <w:pStyle w:val="Title"/>
    </w:pPr>
    <w:r>
      <w:rPr>
        <w:noProof/>
        <w:sz w:val="20"/>
        <w:szCs w:val="18"/>
      </w:rPr>
      <w:drawing>
        <wp:anchor distT="0" distB="0" distL="114300" distR="114300" simplePos="0" relativeHeight="251659264" behindDoc="0" locked="0" layoutInCell="1" allowOverlap="1" wp14:anchorId="1CFE91D1" wp14:editId="6D2CBD6A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1799594" cy="555626"/>
          <wp:effectExtent l="0" t="0" r="0" b="0"/>
          <wp:wrapNone/>
          <wp:docPr id="1589097776" name="Graphic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4" cy="5556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Employee Specification</w:t>
    </w:r>
  </w:p>
  <w:p w14:paraId="67EC7823" w14:textId="77777777" w:rsidR="00130686" w:rsidRDefault="00130686">
    <w:pPr>
      <w:pStyle w:val="NoSpacing"/>
      <w:ind w:left="3119"/>
      <w:jc w:val="right"/>
      <w:rPr>
        <w:rFonts w:ascii="Noto Sans" w:hAnsi="Noto Sans" w:cs="Noto Sans"/>
      </w:rPr>
    </w:pPr>
  </w:p>
  <w:p w14:paraId="75C9C65B" w14:textId="77777777" w:rsidR="00130686" w:rsidRDefault="00130686">
    <w:pPr>
      <w:pStyle w:val="NoSpacing"/>
      <w:ind w:left="3119"/>
      <w:jc w:val="right"/>
      <w:rPr>
        <w:rFonts w:ascii="Noto Sans" w:hAnsi="Noto Sans" w:cs="Noto Sans"/>
      </w:rPr>
    </w:pPr>
  </w:p>
  <w:p w14:paraId="58CB839F" w14:textId="77777777" w:rsidR="00130686" w:rsidRDefault="00130686">
    <w:pPr>
      <w:pStyle w:val="NoSpacing"/>
      <w:ind w:left="3119"/>
      <w:jc w:val="right"/>
      <w:rPr>
        <w:rFonts w:ascii="Noto Sans" w:hAnsi="Noto Sans" w:cs="Noto Sans"/>
        <w:sz w:val="12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B0E71" w14:textId="77777777" w:rsidR="00130686" w:rsidRDefault="00130686">
    <w:pPr>
      <w:pStyle w:val="Title"/>
    </w:pPr>
    <w:r>
      <w:t>Job Description</w:t>
    </w:r>
  </w:p>
  <w:p w14:paraId="5CF5EA6D" w14:textId="77777777" w:rsidR="00130686" w:rsidRDefault="00130686">
    <w:pPr>
      <w:pStyle w:val="NoSpacing"/>
      <w:ind w:left="3119"/>
      <w:jc w:val="right"/>
      <w:rPr>
        <w:rFonts w:ascii="Noto Sans" w:hAnsi="Noto Sans" w:cs="Noto Sans"/>
      </w:rPr>
    </w:pPr>
  </w:p>
  <w:p w14:paraId="612F4E95" w14:textId="77777777" w:rsidR="00130686" w:rsidRDefault="00130686">
    <w:pPr>
      <w:pStyle w:val="NoSpacing"/>
      <w:ind w:left="3119"/>
      <w:jc w:val="right"/>
    </w:pPr>
    <w:r>
      <w:rPr>
        <w:noProof/>
        <w:sz w:val="20"/>
        <w:szCs w:val="18"/>
      </w:rPr>
      <w:drawing>
        <wp:anchor distT="0" distB="0" distL="114300" distR="114300" simplePos="0" relativeHeight="251661312" behindDoc="0" locked="0" layoutInCell="1" allowOverlap="1" wp14:anchorId="686B7814" wp14:editId="7DEA78BE">
          <wp:simplePos x="0" y="0"/>
          <wp:positionH relativeFrom="column">
            <wp:posOffset>-4197</wp:posOffset>
          </wp:positionH>
          <wp:positionV relativeFrom="page">
            <wp:posOffset>388190</wp:posOffset>
          </wp:positionV>
          <wp:extent cx="1799594" cy="555626"/>
          <wp:effectExtent l="0" t="0" r="0" b="0"/>
          <wp:wrapNone/>
          <wp:docPr id="1523480460" name="Graphic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4" cy="5556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4549"/>
    <w:multiLevelType w:val="hybridMultilevel"/>
    <w:tmpl w:val="F5DE11DC"/>
    <w:lvl w:ilvl="0" w:tplc="D2885C6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252307"/>
    <w:multiLevelType w:val="multilevel"/>
    <w:tmpl w:val="EFA05C76"/>
    <w:styleLink w:val="WWOutlineListStyle3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AC030F"/>
    <w:multiLevelType w:val="multilevel"/>
    <w:tmpl w:val="E77E55C4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CC377A"/>
    <w:multiLevelType w:val="multilevel"/>
    <w:tmpl w:val="0C42B1FE"/>
    <w:styleLink w:val="LFO11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color w:val="1463B3"/>
      </w:rPr>
    </w:lvl>
    <w:lvl w:ilvl="1">
      <w:start w:val="1"/>
      <w:numFmt w:val="decimal"/>
      <w:lvlText w:val="."/>
      <w:lvlJc w:val="left"/>
      <w:pPr>
        <w:ind w:left="822" w:hanging="397"/>
      </w:pPr>
      <w:rPr>
        <w:color w:val="1463B3"/>
      </w:rPr>
    </w:lvl>
    <w:lvl w:ilvl="2">
      <w:start w:val="1"/>
      <w:numFmt w:val="lowerLetter"/>
      <w:lvlText w:val="."/>
      <w:lvlJc w:val="left"/>
      <w:pPr>
        <w:ind w:left="1219" w:hanging="397"/>
      </w:pPr>
      <w:rPr>
        <w:color w:val="1463B3"/>
      </w:rPr>
    </w:lvl>
    <w:lvl w:ilvl="3">
      <w:start w:val="1"/>
      <w:numFmt w:val="decimal"/>
      <w:lvlText w:val="()"/>
      <w:lvlJc w:val="left"/>
      <w:pPr>
        <w:ind w:left="1616" w:hanging="397"/>
      </w:pPr>
      <w:rPr>
        <w:color w:val="1463B3"/>
      </w:rPr>
    </w:lvl>
    <w:lvl w:ilvl="4">
      <w:start w:val="1"/>
      <w:numFmt w:val="lowerLetter"/>
      <w:lvlText w:val="()"/>
      <w:lvlJc w:val="left"/>
      <w:pPr>
        <w:ind w:left="2013" w:hanging="397"/>
      </w:pPr>
      <w:rPr>
        <w:color w:val="1463B3"/>
      </w:rPr>
    </w:lvl>
    <w:lvl w:ilvl="5">
      <w:start w:val="1"/>
      <w:numFmt w:val="decimal"/>
      <w:lvlText w:val="."/>
      <w:lvlJc w:val="left"/>
      <w:pPr>
        <w:ind w:left="2410" w:hanging="397"/>
      </w:pPr>
      <w:rPr>
        <w:color w:val="1463B3"/>
      </w:rPr>
    </w:lvl>
    <w:lvl w:ilvl="6">
      <w:start w:val="1"/>
      <w:numFmt w:val="lowerLetter"/>
      <w:lvlText w:val="."/>
      <w:lvlJc w:val="left"/>
      <w:pPr>
        <w:ind w:left="2807" w:hanging="397"/>
      </w:pPr>
      <w:rPr>
        <w:color w:val="1463B3"/>
      </w:rPr>
    </w:lvl>
    <w:lvl w:ilvl="7">
      <w:start w:val="1"/>
      <w:numFmt w:val="decimal"/>
      <w:lvlText w:val="()"/>
      <w:lvlJc w:val="left"/>
      <w:pPr>
        <w:ind w:left="3204" w:hanging="397"/>
      </w:pPr>
      <w:rPr>
        <w:color w:val="1463B3"/>
      </w:rPr>
    </w:lvl>
    <w:lvl w:ilvl="8">
      <w:start w:val="1"/>
      <w:numFmt w:val="lowerLetter"/>
      <w:lvlText w:val="()"/>
      <w:lvlJc w:val="left"/>
      <w:pPr>
        <w:ind w:left="3600" w:hanging="396"/>
      </w:pPr>
      <w:rPr>
        <w:color w:val="1463B3"/>
      </w:rPr>
    </w:lvl>
  </w:abstractNum>
  <w:abstractNum w:abstractNumId="4" w15:restartNumberingAfterBreak="0">
    <w:nsid w:val="33865914"/>
    <w:multiLevelType w:val="hybridMultilevel"/>
    <w:tmpl w:val="E84E8D32"/>
    <w:lvl w:ilvl="0" w:tplc="E9B20850">
      <w:numFmt w:val="bullet"/>
      <w:lvlText w:val="-"/>
      <w:lvlJc w:val="left"/>
      <w:pPr>
        <w:ind w:left="420" w:hanging="360"/>
      </w:pPr>
      <w:rPr>
        <w:rFonts w:ascii="Arial" w:hAnsi="Aria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A5E6C23"/>
    <w:multiLevelType w:val="hybridMultilevel"/>
    <w:tmpl w:val="907C4AAC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FD75FC8"/>
    <w:multiLevelType w:val="multilevel"/>
    <w:tmpl w:val="95E28FDA"/>
    <w:styleLink w:val="WWOutlineList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9324F62"/>
    <w:multiLevelType w:val="multilevel"/>
    <w:tmpl w:val="38F20B68"/>
    <w:styleLink w:val="LFO10"/>
    <w:lvl w:ilvl="0">
      <w:numFmt w:val="bullet"/>
      <w:pStyle w:val="Bulletlist"/>
      <w:lvlText w:val=""/>
      <w:lvlJc w:val="left"/>
      <w:pPr>
        <w:ind w:left="454" w:hanging="397"/>
      </w:pPr>
      <w:rPr>
        <w:rFonts w:ascii="Symbol" w:hAnsi="Symbol"/>
        <w:color w:val="1463B3"/>
      </w:rPr>
    </w:lvl>
    <w:lvl w:ilvl="1">
      <w:numFmt w:val="bullet"/>
      <w:lvlText w:val=""/>
      <w:lvlJc w:val="left"/>
      <w:pPr>
        <w:ind w:left="870" w:hanging="360"/>
      </w:pPr>
      <w:rPr>
        <w:rFonts w:ascii="Symbol" w:hAnsi="Symbol"/>
        <w:color w:val="1463B3"/>
      </w:rPr>
    </w:lvl>
    <w:lvl w:ilvl="2">
      <w:numFmt w:val="bullet"/>
      <w:lvlText w:val=""/>
      <w:lvlJc w:val="left"/>
      <w:pPr>
        <w:ind w:left="1324" w:hanging="360"/>
      </w:pPr>
      <w:rPr>
        <w:rFonts w:ascii="Symbol" w:hAnsi="Symbol"/>
        <w:color w:val="1463B3"/>
      </w:rPr>
    </w:lvl>
    <w:lvl w:ilvl="3">
      <w:numFmt w:val="bullet"/>
      <w:lvlText w:val=""/>
      <w:lvlJc w:val="left"/>
      <w:pPr>
        <w:ind w:left="1778" w:hanging="360"/>
      </w:pPr>
      <w:rPr>
        <w:rFonts w:ascii="Symbol" w:hAnsi="Symbol"/>
        <w:color w:val="1463B3"/>
      </w:rPr>
    </w:lvl>
    <w:lvl w:ilvl="4">
      <w:numFmt w:val="bullet"/>
      <w:lvlText w:val=""/>
      <w:lvlJc w:val="left"/>
      <w:pPr>
        <w:ind w:left="2231" w:hanging="360"/>
      </w:pPr>
      <w:rPr>
        <w:rFonts w:ascii="Symbol" w:hAnsi="Symbol"/>
        <w:color w:val="1463B3"/>
      </w:rPr>
    </w:lvl>
    <w:lvl w:ilvl="5">
      <w:numFmt w:val="bullet"/>
      <w:lvlText w:val=""/>
      <w:lvlJc w:val="left"/>
      <w:pPr>
        <w:ind w:left="2685" w:hanging="360"/>
      </w:pPr>
      <w:rPr>
        <w:rFonts w:ascii="Symbol" w:hAnsi="Symbol"/>
        <w:color w:val="1463B3"/>
      </w:rPr>
    </w:lvl>
    <w:lvl w:ilvl="6">
      <w:numFmt w:val="bullet"/>
      <w:lvlText w:val=""/>
      <w:lvlJc w:val="left"/>
      <w:pPr>
        <w:ind w:left="3232" w:hanging="454"/>
      </w:pPr>
      <w:rPr>
        <w:rFonts w:ascii="Symbol" w:hAnsi="Symbol"/>
        <w:color w:val="1463B3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E677815"/>
    <w:multiLevelType w:val="hybridMultilevel"/>
    <w:tmpl w:val="734A7046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0C85262"/>
    <w:multiLevelType w:val="multilevel"/>
    <w:tmpl w:val="A606CB42"/>
    <w:styleLink w:val="WWOutlineList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EA7C32"/>
    <w:multiLevelType w:val="hybridMultilevel"/>
    <w:tmpl w:val="97FC4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543CA"/>
    <w:multiLevelType w:val="multilevel"/>
    <w:tmpl w:val="CE7C103E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color w:val="1463B3"/>
      </w:rPr>
    </w:lvl>
    <w:lvl w:ilvl="1">
      <w:start w:val="1"/>
      <w:numFmt w:val="lowerLetter"/>
      <w:lvlText w:val=")"/>
      <w:lvlJc w:val="left"/>
      <w:pPr>
        <w:ind w:left="720" w:hanging="360"/>
      </w:pPr>
      <w:rPr>
        <w:color w:val="1463B3"/>
      </w:rPr>
    </w:lvl>
    <w:lvl w:ilvl="2">
      <w:start w:val="1"/>
      <w:numFmt w:val="lowerRoman"/>
      <w:lvlText w:val=")"/>
      <w:lvlJc w:val="left"/>
      <w:pPr>
        <w:ind w:left="1080" w:hanging="360"/>
      </w:pPr>
      <w:rPr>
        <w:color w:val="1463B3"/>
      </w:rPr>
    </w:lvl>
    <w:lvl w:ilvl="3">
      <w:start w:val="1"/>
      <w:numFmt w:val="decimal"/>
      <w:lvlText w:val="()"/>
      <w:lvlJc w:val="left"/>
      <w:pPr>
        <w:ind w:left="1440" w:hanging="360"/>
      </w:pPr>
      <w:rPr>
        <w:color w:val="1463B3"/>
      </w:rPr>
    </w:lvl>
    <w:lvl w:ilvl="4">
      <w:start w:val="1"/>
      <w:numFmt w:val="lowerLetter"/>
      <w:lvlText w:val="()"/>
      <w:lvlJc w:val="left"/>
      <w:pPr>
        <w:ind w:left="1800" w:hanging="360"/>
      </w:pPr>
      <w:rPr>
        <w:color w:val="1463B3"/>
      </w:rPr>
    </w:lvl>
    <w:lvl w:ilvl="5">
      <w:start w:val="1"/>
      <w:numFmt w:val="lowerRoman"/>
      <w:lvlText w:val="()"/>
      <w:lvlJc w:val="left"/>
      <w:pPr>
        <w:ind w:left="2160" w:hanging="360"/>
      </w:pPr>
      <w:rPr>
        <w:color w:val="1463B3"/>
      </w:rPr>
    </w:lvl>
    <w:lvl w:ilvl="6">
      <w:start w:val="1"/>
      <w:numFmt w:val="decimal"/>
      <w:lvlText w:val="."/>
      <w:lvlJc w:val="left"/>
      <w:pPr>
        <w:ind w:left="2520" w:hanging="360"/>
      </w:pPr>
      <w:rPr>
        <w:color w:val="1463B3"/>
      </w:rPr>
    </w:lvl>
    <w:lvl w:ilvl="7">
      <w:start w:val="1"/>
      <w:numFmt w:val="lowerLetter"/>
      <w:lvlText w:val="."/>
      <w:lvlJc w:val="left"/>
      <w:pPr>
        <w:ind w:left="2880" w:hanging="360"/>
      </w:pPr>
      <w:rPr>
        <w:color w:val="1463B3"/>
      </w:rPr>
    </w:lvl>
    <w:lvl w:ilvl="8">
      <w:start w:val="1"/>
      <w:numFmt w:val="lowerRoman"/>
      <w:lvlText w:val="."/>
      <w:lvlJc w:val="left"/>
      <w:pPr>
        <w:ind w:left="3240" w:hanging="360"/>
      </w:pPr>
      <w:rPr>
        <w:color w:val="1463B3"/>
      </w:rPr>
    </w:lvl>
  </w:abstractNum>
  <w:abstractNum w:abstractNumId="12" w15:restartNumberingAfterBreak="0">
    <w:nsid w:val="7E804DA9"/>
    <w:multiLevelType w:val="multilevel"/>
    <w:tmpl w:val="41B072BE"/>
    <w:styleLink w:val="LFO23"/>
    <w:lvl w:ilvl="0">
      <w:start w:val="1"/>
      <w:numFmt w:val="decimal"/>
      <w:pStyle w:val="TOCHeading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32676762">
    <w:abstractNumId w:val="1"/>
  </w:num>
  <w:num w:numId="2" w16cid:durableId="157425003">
    <w:abstractNumId w:val="6"/>
  </w:num>
  <w:num w:numId="3" w16cid:durableId="408430818">
    <w:abstractNumId w:val="9"/>
  </w:num>
  <w:num w:numId="4" w16cid:durableId="1668633174">
    <w:abstractNumId w:val="2"/>
  </w:num>
  <w:num w:numId="5" w16cid:durableId="777409406">
    <w:abstractNumId w:val="11"/>
  </w:num>
  <w:num w:numId="6" w16cid:durableId="177886954">
    <w:abstractNumId w:val="7"/>
  </w:num>
  <w:num w:numId="7" w16cid:durableId="1934244467">
    <w:abstractNumId w:val="3"/>
  </w:num>
  <w:num w:numId="8" w16cid:durableId="1114637809">
    <w:abstractNumId w:val="12"/>
  </w:num>
  <w:num w:numId="9" w16cid:durableId="1817600746">
    <w:abstractNumId w:val="10"/>
  </w:num>
  <w:num w:numId="10" w16cid:durableId="1711759597">
    <w:abstractNumId w:val="0"/>
  </w:num>
  <w:num w:numId="11" w16cid:durableId="249200247">
    <w:abstractNumId w:val="4"/>
  </w:num>
  <w:num w:numId="12" w16cid:durableId="1400060052">
    <w:abstractNumId w:val="5"/>
  </w:num>
  <w:num w:numId="13" w16cid:durableId="93206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48"/>
    <w:rsid w:val="00120B76"/>
    <w:rsid w:val="00124D1F"/>
    <w:rsid w:val="00130686"/>
    <w:rsid w:val="00154286"/>
    <w:rsid w:val="001E4FF2"/>
    <w:rsid w:val="00270019"/>
    <w:rsid w:val="002865A8"/>
    <w:rsid w:val="00295CBC"/>
    <w:rsid w:val="002A4E2F"/>
    <w:rsid w:val="003068C3"/>
    <w:rsid w:val="00314448"/>
    <w:rsid w:val="00316770"/>
    <w:rsid w:val="00320F2B"/>
    <w:rsid w:val="0033313B"/>
    <w:rsid w:val="003D7601"/>
    <w:rsid w:val="00497AE0"/>
    <w:rsid w:val="004D5252"/>
    <w:rsid w:val="005B21E2"/>
    <w:rsid w:val="00631B29"/>
    <w:rsid w:val="006335A5"/>
    <w:rsid w:val="00633832"/>
    <w:rsid w:val="006669B8"/>
    <w:rsid w:val="006803A5"/>
    <w:rsid w:val="006C1511"/>
    <w:rsid w:val="006C46E1"/>
    <w:rsid w:val="00784D44"/>
    <w:rsid w:val="008840BE"/>
    <w:rsid w:val="00897B00"/>
    <w:rsid w:val="00922E47"/>
    <w:rsid w:val="009804FF"/>
    <w:rsid w:val="00984C09"/>
    <w:rsid w:val="009A0983"/>
    <w:rsid w:val="00AA5259"/>
    <w:rsid w:val="00CC18D7"/>
    <w:rsid w:val="00CE7CB3"/>
    <w:rsid w:val="00D506FF"/>
    <w:rsid w:val="00DF57C2"/>
    <w:rsid w:val="00E00605"/>
    <w:rsid w:val="00E672B2"/>
    <w:rsid w:val="00ED002B"/>
    <w:rsid w:val="00F56A86"/>
    <w:rsid w:val="00FC1A9D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7AEC"/>
  <w15:docId w15:val="{F2802F21-DCE9-4907-9BF7-5C671A23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nter" w:eastAsia="Inter" w:hAnsi="Inter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480" w:after="80"/>
      <w:outlineLvl w:val="0"/>
    </w:pPr>
    <w:rPr>
      <w:rFonts w:ascii="Noto Sans" w:eastAsia="Times New Roman" w:hAnsi="Noto Sans"/>
      <w:color w:val="1463B3"/>
      <w:sz w:val="32"/>
      <w:szCs w:val="40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uiPriority w:val="9"/>
    <w:semiHidden/>
    <w:unhideWhenUsed/>
    <w:qFormat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uiPriority w:val="9"/>
    <w:semiHidden/>
    <w:unhideWhenUsed/>
    <w:qFormat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uiPriority w:val="9"/>
    <w:semiHidden/>
    <w:unhideWhenUsed/>
    <w:qFormat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uiPriority w:val="9"/>
    <w:semiHidden/>
    <w:unhideWhenUsed/>
    <w:qFormat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pPr>
      <w:numPr>
        <w:ilvl w:val="6"/>
      </w:numPr>
      <w:spacing w:before="40" w:after="0"/>
      <w:outlineLvl w:val="6"/>
    </w:pPr>
    <w:rPr>
      <w:color w:val="auto"/>
      <w:sz w:val="24"/>
    </w:rPr>
  </w:style>
  <w:style w:type="paragraph" w:styleId="Heading8">
    <w:name w:val="heading 8"/>
    <w:basedOn w:val="Heading1"/>
    <w:next w:val="Normal"/>
    <w:pPr>
      <w:numPr>
        <w:ilvl w:val="7"/>
      </w:numPr>
      <w:spacing w:before="40" w:after="0"/>
      <w:outlineLvl w:val="7"/>
    </w:pPr>
    <w:rPr>
      <w:iCs/>
      <w:color w:val="272727"/>
      <w:sz w:val="24"/>
    </w:rPr>
  </w:style>
  <w:style w:type="paragraph" w:styleId="Heading9">
    <w:name w:val="heading 9"/>
    <w:basedOn w:val="Heading1"/>
    <w:next w:val="Normal"/>
    <w:pPr>
      <w:numPr>
        <w:ilvl w:val="8"/>
      </w:numPr>
      <w:spacing w:before="40" w:after="0"/>
      <w:outlineLvl w:val="8"/>
    </w:pPr>
    <w:rPr>
      <w:color w:val="27272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character" w:customStyle="1" w:styleId="Heading1Char">
    <w:name w:val="Heading 1 Char"/>
    <w:basedOn w:val="DefaultParagraphFont"/>
    <w:rPr>
      <w:rFonts w:ascii="Noto Sans" w:eastAsia="Times New Roman" w:hAnsi="Noto Sans" w:cs="Times New Roman"/>
      <w:color w:val="1463B3"/>
      <w:sz w:val="32"/>
      <w:szCs w:val="40"/>
    </w:rPr>
  </w:style>
  <w:style w:type="character" w:customStyle="1" w:styleId="Heading2Char">
    <w:name w:val="Heading 2 Char"/>
    <w:basedOn w:val="DefaultParagraphFont"/>
    <w:rPr>
      <w:rFonts w:ascii="Noto Sans" w:eastAsia="Times New Roman" w:hAnsi="Noto Sans" w:cs="Times New Roman"/>
      <w:color w:val="1463B3"/>
      <w:sz w:val="28"/>
      <w:szCs w:val="32"/>
    </w:rPr>
  </w:style>
  <w:style w:type="character" w:customStyle="1" w:styleId="Heading3Char">
    <w:name w:val="Heading 3 Char"/>
    <w:basedOn w:val="DefaultParagraphFont"/>
    <w:rPr>
      <w:rFonts w:ascii="Noto Sans" w:eastAsia="Times New Roman" w:hAnsi="Noto Sans" w:cs="Times New Roman"/>
      <w:color w:val="1463B3"/>
      <w:sz w:val="24"/>
      <w:szCs w:val="28"/>
    </w:rPr>
  </w:style>
  <w:style w:type="character" w:customStyle="1" w:styleId="Heading4Char">
    <w:name w:val="Heading 4 Char"/>
    <w:basedOn w:val="DefaultParagraphFont"/>
    <w:rPr>
      <w:rFonts w:ascii="Noto Sans" w:eastAsia="Times New Roman" w:hAnsi="Noto Sans" w:cs="Times New Roman"/>
      <w:iCs/>
      <w:sz w:val="24"/>
      <w:szCs w:val="40"/>
    </w:rPr>
  </w:style>
  <w:style w:type="character" w:customStyle="1" w:styleId="Heading5Char">
    <w:name w:val="Heading 5 Char"/>
    <w:basedOn w:val="DefaultParagraphFont"/>
    <w:rPr>
      <w:rFonts w:ascii="Noto Sans" w:eastAsia="Times New Roman" w:hAnsi="Noto Sans" w:cs="Times New Roman"/>
      <w:sz w:val="24"/>
      <w:szCs w:val="40"/>
    </w:rPr>
  </w:style>
  <w:style w:type="character" w:customStyle="1" w:styleId="Heading6Char">
    <w:name w:val="Heading 6 Char"/>
    <w:basedOn w:val="DefaultParagraphFont"/>
    <w:rPr>
      <w:rFonts w:ascii="Noto Sans" w:eastAsia="Times New Roman" w:hAnsi="Noto Sans" w:cs="Times New Roman"/>
      <w:iCs/>
      <w:sz w:val="24"/>
      <w:szCs w:val="40"/>
    </w:rPr>
  </w:style>
  <w:style w:type="character" w:customStyle="1" w:styleId="Heading7Char">
    <w:name w:val="Heading 7 Char"/>
    <w:basedOn w:val="DefaultParagraphFont"/>
    <w:rPr>
      <w:rFonts w:ascii="Noto Sans" w:eastAsia="Times New Roman" w:hAnsi="Noto Sans" w:cs="Times New Roman"/>
      <w:sz w:val="24"/>
      <w:szCs w:val="40"/>
    </w:rPr>
  </w:style>
  <w:style w:type="character" w:customStyle="1" w:styleId="Heading8Char">
    <w:name w:val="Heading 8 Char"/>
    <w:basedOn w:val="DefaultParagraphFont"/>
    <w:rPr>
      <w:rFonts w:ascii="Noto Sans" w:eastAsia="Times New Roman" w:hAnsi="Noto Sans" w:cs="Times New Roman"/>
      <w:iCs/>
      <w:color w:val="272727"/>
      <w:sz w:val="24"/>
      <w:szCs w:val="40"/>
    </w:rPr>
  </w:style>
  <w:style w:type="character" w:customStyle="1" w:styleId="Heading9Char">
    <w:name w:val="Heading 9 Char"/>
    <w:basedOn w:val="DefaultParagraphFont"/>
    <w:rPr>
      <w:rFonts w:ascii="Noto Sans" w:eastAsia="Times New Roman" w:hAnsi="Noto Sans" w:cs="Times New Roman"/>
      <w:color w:val="272727"/>
      <w:sz w:val="24"/>
      <w:szCs w:val="40"/>
    </w:rPr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Noto Sans" w:hAnsi="Noto Sans"/>
      <w:color w:val="1463B3"/>
      <w:sz w:val="26"/>
    </w:rPr>
  </w:style>
  <w:style w:type="character" w:customStyle="1" w:styleId="TitleChar">
    <w:name w:val="Title Char"/>
    <w:basedOn w:val="DefaultParagraphFont"/>
    <w:rPr>
      <w:rFonts w:ascii="Noto Sans" w:hAnsi="Noto Sans"/>
      <w:color w:val="1463B3"/>
      <w:sz w:val="2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contextualSpacing/>
    </w:pPr>
  </w:style>
  <w:style w:type="character" w:styleId="IntenseEmphasis">
    <w:name w:val="Intense Emphasis"/>
    <w:basedOn w:val="DefaultParagraphFont"/>
    <w:rPr>
      <w:i/>
      <w:iCs/>
      <w:color w:val="0F4986"/>
    </w:rPr>
  </w:style>
  <w:style w:type="paragraph" w:styleId="IntenseQuote">
    <w:name w:val="Intense Quote"/>
    <w:basedOn w:val="Normal"/>
    <w:next w:val="Normal"/>
    <w:pPr>
      <w:pBdr>
        <w:top w:val="single" w:sz="4" w:space="10" w:color="0F4986"/>
        <w:bottom w:val="single" w:sz="4" w:space="10" w:color="0F4986"/>
      </w:pBdr>
      <w:spacing w:before="360" w:after="360"/>
      <w:ind w:left="864" w:right="864"/>
      <w:jc w:val="center"/>
    </w:pPr>
    <w:rPr>
      <w:i/>
      <w:iCs/>
      <w:color w:val="0F4986"/>
    </w:rPr>
  </w:style>
  <w:style w:type="character" w:customStyle="1" w:styleId="IntenseQuoteChar">
    <w:name w:val="Intense Quote Char"/>
    <w:basedOn w:val="DefaultParagraphFont"/>
    <w:rPr>
      <w:i/>
      <w:iCs/>
      <w:color w:val="0F4986"/>
    </w:rPr>
  </w:style>
  <w:style w:type="character" w:styleId="IntenseReference">
    <w:name w:val="Intense Reference"/>
    <w:basedOn w:val="DefaultParagraphFont"/>
    <w:rPr>
      <w:b/>
      <w:bCs/>
      <w:smallCaps/>
      <w:color w:val="0F4986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</w:rPr>
  </w:style>
  <w:style w:type="character" w:styleId="PlaceholderText">
    <w:name w:val="Placeholder Text"/>
    <w:basedOn w:val="DefaultParagraphFont"/>
    <w:rPr>
      <w:color w:val="666666"/>
    </w:rPr>
  </w:style>
  <w:style w:type="paragraph" w:styleId="NoSpacing">
    <w:name w:val="No Spacing"/>
    <w:pPr>
      <w:suppressAutoHyphens/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Emphasis">
    <w:name w:val="Emphasis"/>
    <w:basedOn w:val="DefaultParagraphFont"/>
    <w:rPr>
      <w:i/>
      <w:iCs/>
    </w:rPr>
  </w:style>
  <w:style w:type="character" w:styleId="Strong">
    <w:name w:val="Strong"/>
    <w:basedOn w:val="DefaultParagraphFont"/>
    <w:rPr>
      <w:b/>
      <w:bCs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OCHeading">
    <w:name w:val="TOC Heading"/>
    <w:basedOn w:val="Heading1"/>
    <w:next w:val="Normal"/>
    <w:pPr>
      <w:numPr>
        <w:numId w:val="8"/>
      </w:numPr>
      <w:spacing w:before="240" w:after="0"/>
    </w:pPr>
    <w:rPr>
      <w:szCs w:val="32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</w:pPr>
  </w:style>
  <w:style w:type="paragraph" w:styleId="Caption">
    <w:name w:val="caption"/>
    <w:basedOn w:val="Normal"/>
    <w:next w:val="Normal"/>
    <w:pPr>
      <w:spacing w:after="200" w:line="240" w:lineRule="auto"/>
    </w:pPr>
    <w:rPr>
      <w:i/>
      <w:iCs/>
      <w:color w:val="0E2841"/>
      <w:sz w:val="18"/>
      <w:szCs w:val="18"/>
    </w:rPr>
  </w:style>
  <w:style w:type="paragraph" w:customStyle="1" w:styleId="Bulletlist">
    <w:name w:val="Bullet list"/>
    <w:basedOn w:val="ListParagraph"/>
    <w:pPr>
      <w:numPr>
        <w:numId w:val="6"/>
      </w:numPr>
    </w:pPr>
  </w:style>
  <w:style w:type="character" w:customStyle="1" w:styleId="BulletlistChar">
    <w:name w:val="Bullet list Char"/>
    <w:basedOn w:val="DefaultParagraphFont"/>
    <w:rPr>
      <w:sz w:val="24"/>
    </w:rPr>
  </w:style>
  <w:style w:type="paragraph" w:customStyle="1" w:styleId="Footnote">
    <w:name w:val="Footnote"/>
    <w:basedOn w:val="FootnoteText"/>
  </w:style>
  <w:style w:type="character" w:customStyle="1" w:styleId="FootnoteChar">
    <w:name w:val="Footnote Char"/>
    <w:basedOn w:val="FootnoteTextChar"/>
    <w:rPr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Hyperlink">
    <w:name w:val="Hyperlink"/>
    <w:basedOn w:val="DefaultParagraphFont"/>
    <w:rPr>
      <w:color w:val="1463B3"/>
      <w:u w:val="single"/>
    </w:rPr>
  </w:style>
  <w:style w:type="paragraph" w:customStyle="1" w:styleId="Orderedlist">
    <w:name w:val="Ordered list"/>
    <w:basedOn w:val="ListParagraph"/>
    <w:pPr>
      <w:numPr>
        <w:numId w:val="7"/>
      </w:numPr>
    </w:pPr>
  </w:style>
  <w:style w:type="character" w:customStyle="1" w:styleId="OrderedlistChar">
    <w:name w:val="Ordered list Char"/>
    <w:basedOn w:val="DefaultParagraphFont"/>
    <w:rPr>
      <w:sz w:val="24"/>
    </w:rPr>
  </w:style>
  <w:style w:type="paragraph" w:customStyle="1" w:styleId="Numberedlist">
    <w:name w:val="Numbered list"/>
    <w:basedOn w:val="ListParagraph"/>
    <w:pPr>
      <w:ind w:left="360" w:hanging="360"/>
    </w:pPr>
  </w:style>
  <w:style w:type="character" w:customStyle="1" w:styleId="NumberedlistChar">
    <w:name w:val="Numbered list Char"/>
    <w:basedOn w:val="DefaultParagraphFont"/>
    <w:rPr>
      <w:sz w:val="24"/>
    </w:rPr>
  </w:style>
  <w:style w:type="paragraph" w:customStyle="1" w:styleId="Multilevellist">
    <w:name w:val="Multilevel list"/>
    <w:basedOn w:val="ListParagraph"/>
    <w:pPr>
      <w:numPr>
        <w:numId w:val="5"/>
      </w:numPr>
    </w:pPr>
  </w:style>
  <w:style w:type="character" w:customStyle="1" w:styleId="MultilevellistChar">
    <w:name w:val="Multilevel list Char"/>
    <w:basedOn w:val="DefaultParagraphFont"/>
    <w:rPr>
      <w:sz w:val="24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Multi-levellist">
    <w:name w:val="Multi-level list"/>
    <w:basedOn w:val="NoList"/>
    <w:pPr>
      <w:numPr>
        <w:numId w:val="5"/>
      </w:numPr>
    </w:pPr>
  </w:style>
  <w:style w:type="numbering" w:customStyle="1" w:styleId="LFO10">
    <w:name w:val="LFO10"/>
    <w:basedOn w:val="NoList"/>
    <w:pPr>
      <w:numPr>
        <w:numId w:val="6"/>
      </w:numPr>
    </w:pPr>
  </w:style>
  <w:style w:type="numbering" w:customStyle="1" w:styleId="LFO11">
    <w:name w:val="LFO11"/>
    <w:basedOn w:val="NoList"/>
    <w:pPr>
      <w:numPr>
        <w:numId w:val="7"/>
      </w:numPr>
    </w:pPr>
  </w:style>
  <w:style w:type="numbering" w:customStyle="1" w:styleId="LFO23">
    <w:name w:val="LFO23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war\OneDrive%20-%20Law%20Society%20of%20Scotland\Documents\Job%20description%20and%20employee%20spec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F95233F0F541A693BB861250F3E6" ma:contentTypeVersion="15" ma:contentTypeDescription="Create a new document." ma:contentTypeScope="" ma:versionID="7a66a67e8242755be0c59527d0aa7a15">
  <xsd:schema xmlns:xsd="http://www.w3.org/2001/XMLSchema" xmlns:xs="http://www.w3.org/2001/XMLSchema" xmlns:p="http://schemas.microsoft.com/office/2006/metadata/properties" xmlns:ns1="http://schemas.microsoft.com/sharepoint/v3" xmlns:ns2="8a16918e-df7f-4deb-90d3-d66be05c91b5" xmlns:ns3="41cf5c0b-7ba7-48bc-9e0b-3f0251a970eb" targetNamespace="http://schemas.microsoft.com/office/2006/metadata/properties" ma:root="true" ma:fieldsID="8b92be9ab21f5acfb6ea2ca4df24f096" ns1:_="" ns2:_="" ns3:_="">
    <xsd:import namespace="http://schemas.microsoft.com/sharepoint/v3"/>
    <xsd:import namespace="8a16918e-df7f-4deb-90d3-d66be05c91b5"/>
    <xsd:import namespace="41cf5c0b-7ba7-48bc-9e0b-3f0251a970e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6918e-df7f-4deb-90d3-d66be05c9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5c0b-7ba7-48bc-9e0b-3f0251a970e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8a16918e-df7f-4deb-90d3-d66be05c91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92E05-F1C0-4563-B044-9B33B4337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a16918e-df7f-4deb-90d3-d66be05c91b5"/>
    <ds:schemaRef ds:uri="41cf5c0b-7ba7-48bc-9e0b-3f0251a97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C5FCE-0F65-4519-861F-4932F9CC10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16918e-df7f-4deb-90d3-d66be05c91b5"/>
  </ds:schemaRefs>
</ds:datastoreItem>
</file>

<file path=customXml/itemProps3.xml><?xml version="1.0" encoding="utf-8"?>
<ds:datastoreItem xmlns:ds="http://schemas.openxmlformats.org/officeDocument/2006/customXml" ds:itemID="{E21F5BFA-4AC1-49A6-9DD1-99FB85A43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and employee spec template</Template>
  <TotalTime>0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Kylie Whalen</dc:creator>
  <dc:description/>
  <cp:lastModifiedBy>Eilidh Dewar</cp:lastModifiedBy>
  <cp:revision>30</cp:revision>
  <dcterms:created xsi:type="dcterms:W3CDTF">2024-10-03T13:26:00Z</dcterms:created>
  <dcterms:modified xsi:type="dcterms:W3CDTF">2024-10-03T14:03:00Z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0x01010094AFD7260FBE714E83415A5DB9CF45A0</vt:lpwstr>
  </property>
  <property fmtid="{D5CDD505-2E9C-101B-9397-08002B2CF9AE}" pid="10" name="MediaServiceImageTags">
    <vt:lpwstr/>
  </property>
  <property fmtid="{D5CDD505-2E9C-101B-9397-08002B2CF9AE}" pid="11" name="j51334b8464a403e8708c44b550590d2">
    <vt:lpwstr/>
  </property>
  <property fmtid="{D5CDD505-2E9C-101B-9397-08002B2CF9AE}" pid="12" name="Committee">
    <vt:lpwstr/>
  </property>
  <property fmtid="{D5CDD505-2E9C-101B-9397-08002B2CF9AE}" pid="13" name="m73f487bf6df40bd884c3d6035f2f3bf">
    <vt:lpwstr/>
  </property>
  <property fmtid="{D5CDD505-2E9C-101B-9397-08002B2CF9AE}" pid="14" name="Directorate">
    <vt:lpwstr/>
  </property>
  <property fmtid="{D5CDD505-2E9C-101B-9397-08002B2CF9AE}" pid="15" name="TaxCatchAll">
    <vt:lpwstr/>
  </property>
</Properties>
</file>